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3" w:rsidRDefault="00EB0069" w:rsidP="007941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EB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F3" w:rsidRDefault="00AF0628" w:rsidP="007941F3">
      <w:pPr>
        <w:rPr>
          <w:rFonts w:ascii="Times New Roman" w:hAnsi="Times New Roman" w:cs="Times New Roman"/>
          <w:sz w:val="24"/>
          <w:szCs w:val="24"/>
        </w:rPr>
      </w:pPr>
      <w:r w:rsidRPr="00AF0628">
        <w:rPr>
          <w:rFonts w:ascii="Times New Roman" w:hAnsi="Times New Roman" w:cs="Times New Roman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-514985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1F3" w:rsidRPr="00EF5C4C" w:rsidRDefault="007941F3" w:rsidP="007941F3">
      <w:pPr>
        <w:rPr>
          <w:rFonts w:ascii="Times New Roman" w:hAnsi="Times New Roman" w:cs="Times New Roman"/>
          <w:sz w:val="24"/>
          <w:szCs w:val="24"/>
        </w:rPr>
      </w:pPr>
    </w:p>
    <w:p w:rsidR="007941F3" w:rsidRPr="00AF0628" w:rsidRDefault="007941F3" w:rsidP="00EF5C4C">
      <w:pPr>
        <w:tabs>
          <w:tab w:val="center" w:pos="4677"/>
          <w:tab w:val="left" w:pos="8133"/>
        </w:tabs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941F3" w:rsidRPr="00AF0628" w:rsidRDefault="007941F3" w:rsidP="00DE413C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F06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7941F3" w:rsidRPr="00AF0628" w:rsidRDefault="007941F3" w:rsidP="00DE413C">
      <w:pPr>
        <w:spacing w:line="360" w:lineRule="auto"/>
        <w:jc w:val="center"/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</w:pPr>
      <w:r w:rsidRPr="00AF0628"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7941F3" w:rsidRPr="00AF0628" w:rsidRDefault="007941F3" w:rsidP="00DE413C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AF0628"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AF0628"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7941F3" w:rsidRPr="00AF0628" w:rsidRDefault="007941F3" w:rsidP="00DE413C">
      <w:pPr>
        <w:spacing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7941F3" w:rsidRPr="00AF0628" w:rsidRDefault="007941F3" w:rsidP="00DE413C">
      <w:pPr>
        <w:spacing w:line="36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AF0628">
        <w:rPr>
          <w:rFonts w:ascii="Times New Roman" w:hAnsi="Times New Roman"/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AF0628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</w:t>
      </w:r>
    </w:p>
    <w:p w:rsidR="00DE413C" w:rsidRPr="00AF0628" w:rsidRDefault="007941F3" w:rsidP="00DE413C">
      <w:pPr>
        <w:spacing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AF062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7941F3" w:rsidRPr="00AF0628" w:rsidRDefault="007941F3" w:rsidP="00DE413C">
      <w:pPr>
        <w:spacing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AF0628">
        <w:rPr>
          <w:rFonts w:ascii="Times New Roman" w:hAnsi="Times New Roman"/>
          <w:color w:val="000000" w:themeColor="text1"/>
          <w:shd w:val="clear" w:color="auto" w:fill="FFFFFF"/>
        </w:rPr>
        <w:t xml:space="preserve">от  </w:t>
      </w:r>
      <w:r w:rsidR="00EF5C4C" w:rsidRPr="00AF0628">
        <w:rPr>
          <w:rFonts w:ascii="Times New Roman" w:hAnsi="Times New Roman"/>
          <w:color w:val="000000" w:themeColor="text1"/>
          <w:shd w:val="clear" w:color="auto" w:fill="FFFFFF"/>
        </w:rPr>
        <w:t>23 сентября</w:t>
      </w:r>
      <w:r w:rsidRPr="00AF0628">
        <w:rPr>
          <w:rFonts w:ascii="Times New Roman" w:hAnsi="Times New Roman"/>
          <w:color w:val="000000" w:themeColor="text1"/>
          <w:shd w:val="clear" w:color="auto" w:fill="FFFFFF"/>
        </w:rPr>
        <w:t xml:space="preserve">   2016  года    №   </w:t>
      </w:r>
      <w:r w:rsidR="00EF5C4C" w:rsidRPr="00AF0628">
        <w:rPr>
          <w:rFonts w:ascii="Times New Roman" w:hAnsi="Times New Roman"/>
          <w:color w:val="000000" w:themeColor="text1"/>
          <w:shd w:val="clear" w:color="auto" w:fill="FFFFFF"/>
        </w:rPr>
        <w:t>240</w:t>
      </w:r>
    </w:p>
    <w:p w:rsidR="007941F3" w:rsidRPr="00AF0628" w:rsidRDefault="007941F3" w:rsidP="00DE413C">
      <w:pPr>
        <w:spacing w:line="360" w:lineRule="auto"/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</w:pPr>
      <w:r w:rsidRPr="00AF0628">
        <w:rPr>
          <w:rFonts w:ascii="Times New Roman" w:hAnsi="Times New Roman"/>
          <w:color w:val="000000" w:themeColor="text1"/>
          <w:shd w:val="clear" w:color="auto" w:fill="FFFFFF"/>
        </w:rPr>
        <w:t xml:space="preserve">г. Малоархангельск </w:t>
      </w:r>
    </w:p>
    <w:p w:rsidR="007941F3" w:rsidRPr="00EF5C4C" w:rsidRDefault="007941F3" w:rsidP="00DE4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CE41CA" w:rsidRDefault="00AF0628" w:rsidP="0004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0441EC" w:rsidRPr="00CE41CA">
        <w:rPr>
          <w:rFonts w:ascii="Times New Roman" w:hAnsi="Times New Roman" w:cs="Times New Roman"/>
          <w:sz w:val="28"/>
          <w:szCs w:val="28"/>
        </w:rPr>
        <w:t>орядке подготовки документа планирования</w:t>
      </w:r>
    </w:p>
    <w:p w:rsidR="00A23661" w:rsidRPr="00CE41CA" w:rsidRDefault="00CE41CA" w:rsidP="00A23661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BB6CDC" w:rsidRDefault="00CE41CA" w:rsidP="00CE41CA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</w:p>
    <w:p w:rsidR="00CE41CA" w:rsidRPr="00CE41CA" w:rsidRDefault="00CE41CA" w:rsidP="00CE41CA">
      <w:pPr>
        <w:rPr>
          <w:rFonts w:ascii="Times New Roman" w:hAnsi="Times New Roman" w:cs="Times New Roman"/>
          <w:sz w:val="28"/>
          <w:szCs w:val="28"/>
        </w:rPr>
      </w:pPr>
      <w:r w:rsidRPr="00CE41CA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EB0069" w:rsidRPr="00EE1FB5" w:rsidRDefault="000441EC" w:rsidP="000441EC">
      <w:pPr>
        <w:rPr>
          <w:rFonts w:ascii="Times New Roman" w:hAnsi="Times New Roman" w:cs="Times New Roman"/>
          <w:sz w:val="28"/>
          <w:szCs w:val="28"/>
        </w:rPr>
      </w:pPr>
      <w:r w:rsidRPr="00EE1FB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E1FB5" w:rsidRPr="00EE1FB5">
        <w:rPr>
          <w:rFonts w:ascii="Times New Roman" w:hAnsi="Times New Roman" w:cs="Times New Roman"/>
          <w:sz w:val="28"/>
          <w:szCs w:val="28"/>
        </w:rPr>
        <w:t>Малоархангельского района О</w:t>
      </w:r>
      <w:r w:rsidRPr="00EE1FB5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EB0069" w:rsidRPr="00EE1FB5" w:rsidRDefault="00EB0069" w:rsidP="000441EC">
      <w:pPr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EB0069" w:rsidP="00F74B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57E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13 июля 2015 года № 220-ФЗ «</w:t>
      </w:r>
      <w:r w:rsidRPr="000441E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0257E">
        <w:rPr>
          <w:rFonts w:ascii="Times New Roman" w:hAnsi="Times New Roman" w:cs="Times New Roman"/>
          <w:sz w:val="28"/>
          <w:szCs w:val="28"/>
        </w:rPr>
        <w:t>льные акты Российской Федерации» ПОСТАНОВЛЯЮ:</w:t>
      </w:r>
      <w:r w:rsidRPr="000441EC">
        <w:rPr>
          <w:rFonts w:ascii="Times New Roman" w:hAnsi="Times New Roman" w:cs="Times New Roman"/>
          <w:sz w:val="28"/>
          <w:szCs w:val="28"/>
        </w:rPr>
        <w:t xml:space="preserve"> </w:t>
      </w:r>
      <w:r w:rsidR="0040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69" w:rsidRPr="00BB6CDC" w:rsidRDefault="00EB0069" w:rsidP="00BB6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DC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BB6CDC">
        <w:rPr>
          <w:rFonts w:ascii="Times New Roman" w:hAnsi="Times New Roman" w:cs="Times New Roman"/>
          <w:sz w:val="28"/>
          <w:szCs w:val="28"/>
        </w:rPr>
        <w:t xml:space="preserve">подготовки документа </w:t>
      </w:r>
      <w:r w:rsidRPr="00BB6CDC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BB6CDC" w:rsidRPr="00BB6CDC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регулярных перевозок в границах </w:t>
      </w:r>
      <w:r w:rsidR="00F74BAB" w:rsidRPr="00BB6CDC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Pr="00BB6CDC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A9588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B6CDC">
        <w:rPr>
          <w:rFonts w:ascii="Times New Roman" w:hAnsi="Times New Roman" w:cs="Times New Roman"/>
          <w:sz w:val="28"/>
          <w:szCs w:val="28"/>
        </w:rPr>
        <w:t>.</w:t>
      </w:r>
    </w:p>
    <w:p w:rsidR="00C853FC" w:rsidRPr="00C853FC" w:rsidRDefault="004C3DFE" w:rsidP="00C853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853FC">
        <w:rPr>
          <w:rFonts w:ascii="Times New Roman" w:hAnsi="Times New Roman" w:cs="Times New Roman"/>
          <w:sz w:val="28"/>
          <w:szCs w:val="28"/>
        </w:rPr>
        <w:t xml:space="preserve">. </w:t>
      </w:r>
      <w:r w:rsidR="00C853FC" w:rsidRPr="00C853FC">
        <w:rPr>
          <w:rFonts w:ascii="Times New Roman" w:hAnsi="Times New Roman"/>
          <w:sz w:val="28"/>
          <w:szCs w:val="28"/>
        </w:rPr>
        <w:t xml:space="preserve">  Отделу по организационно-кадровой работе и делопроизводству администрации Малоархангельского района (Новикова М.И.) разместить настоящее постановление на официальном сайте Малоархангельского района.</w:t>
      </w:r>
    </w:p>
    <w:p w:rsidR="00EB0069" w:rsidRPr="00C853F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Pr="000441EC" w:rsidRDefault="00B54F73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Ю.А. Маслов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69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FC" w:rsidRDefault="00C853FC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FC" w:rsidRDefault="00C853FC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34" w:rsidRDefault="00522D34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F5C4C" w:rsidRDefault="00EF5C4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к постановлению</w:t>
      </w:r>
      <w:r w:rsidR="00C853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B0069" w:rsidRPr="00C853FC" w:rsidRDefault="00C853FC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EB0069" w:rsidRPr="00C853FC" w:rsidRDefault="00EB0069" w:rsidP="000441EC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 xml:space="preserve">от </w:t>
      </w:r>
      <w:r w:rsidR="00BC6301">
        <w:rPr>
          <w:rFonts w:ascii="Times New Roman" w:hAnsi="Times New Roman" w:cs="Times New Roman"/>
          <w:sz w:val="24"/>
          <w:szCs w:val="24"/>
        </w:rPr>
        <w:t>23 сентября</w:t>
      </w:r>
      <w:r w:rsidRPr="00C853FC">
        <w:rPr>
          <w:rFonts w:ascii="Times New Roman" w:hAnsi="Times New Roman" w:cs="Times New Roman"/>
          <w:sz w:val="24"/>
          <w:szCs w:val="24"/>
        </w:rPr>
        <w:t xml:space="preserve"> 2016 г. </w:t>
      </w:r>
      <w:r w:rsidR="000E0ECF">
        <w:rPr>
          <w:rFonts w:ascii="Times New Roman" w:hAnsi="Times New Roman" w:cs="Times New Roman"/>
          <w:sz w:val="24"/>
          <w:szCs w:val="24"/>
        </w:rPr>
        <w:t xml:space="preserve">№ </w:t>
      </w:r>
      <w:r w:rsidR="00BC6301">
        <w:rPr>
          <w:rFonts w:ascii="Times New Roman" w:hAnsi="Times New Roman" w:cs="Times New Roman"/>
          <w:sz w:val="24"/>
          <w:szCs w:val="24"/>
        </w:rPr>
        <w:t>240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CF" w:rsidRPr="00A23661" w:rsidRDefault="000E0ECF" w:rsidP="000E0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23661">
        <w:rPr>
          <w:rFonts w:ascii="Times New Roman" w:hAnsi="Times New Roman" w:cs="Times New Roman"/>
          <w:sz w:val="28"/>
          <w:szCs w:val="28"/>
        </w:rPr>
        <w:t>Порядок подготовки документа планирования</w:t>
      </w:r>
    </w:p>
    <w:p w:rsidR="00522D34" w:rsidRPr="00522D34" w:rsidRDefault="00522D34" w:rsidP="00A2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661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A23661" w:rsidRPr="00A23661">
        <w:rPr>
          <w:rFonts w:ascii="Times New Roman" w:hAnsi="Times New Roman" w:cs="Times New Roman"/>
          <w:sz w:val="28"/>
          <w:szCs w:val="28"/>
        </w:rPr>
        <w:t xml:space="preserve"> </w:t>
      </w:r>
      <w:r w:rsidRPr="00A23661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 w:rsidRPr="00522D34">
        <w:rPr>
          <w:rFonts w:ascii="Times New Roman" w:hAnsi="Times New Roman" w:cs="Times New Roman"/>
          <w:sz w:val="28"/>
          <w:szCs w:val="28"/>
        </w:rPr>
        <w:t xml:space="preserve"> маршрутам</w:t>
      </w:r>
    </w:p>
    <w:p w:rsidR="000E0ECF" w:rsidRPr="00522D34" w:rsidRDefault="00522D34" w:rsidP="00522D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D34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0E0ECF" w:rsidRPr="00522D34">
        <w:rPr>
          <w:rFonts w:ascii="Times New Roman" w:hAnsi="Times New Roman" w:cs="Times New Roman"/>
          <w:sz w:val="28"/>
          <w:szCs w:val="28"/>
        </w:rPr>
        <w:t>в границах</w:t>
      </w:r>
    </w:p>
    <w:p w:rsidR="000E0ECF" w:rsidRPr="000441EC" w:rsidRDefault="000E0ECF" w:rsidP="000E0E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FB5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EB0069" w:rsidRPr="000441EC" w:rsidRDefault="00EB0069" w:rsidP="00044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EAA" w:rsidRPr="00E11EAA" w:rsidRDefault="00E11EAA" w:rsidP="00E11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1EAA" w:rsidRDefault="00E11EAA" w:rsidP="007D7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6E" w:rsidRPr="007D76DA" w:rsidRDefault="00E66C6E" w:rsidP="007D7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D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B85D7D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B85D7D" w:rsidRPr="007D76DA">
        <w:rPr>
          <w:rFonts w:ascii="Times New Roman" w:hAnsi="Times New Roman" w:cs="Times New Roman"/>
          <w:sz w:val="28"/>
          <w:szCs w:val="28"/>
        </w:rPr>
        <w:t>№ 220-ФЗ</w:t>
      </w:r>
      <w:r w:rsidR="00B85D7D">
        <w:rPr>
          <w:rFonts w:ascii="Times New Roman" w:hAnsi="Times New Roman" w:cs="Times New Roman"/>
          <w:sz w:val="28"/>
          <w:szCs w:val="28"/>
        </w:rPr>
        <w:t>)</w:t>
      </w:r>
      <w:r w:rsidR="00B85D7D" w:rsidRPr="007D76DA">
        <w:rPr>
          <w:rFonts w:ascii="Times New Roman" w:hAnsi="Times New Roman" w:cs="Times New Roman"/>
          <w:sz w:val="28"/>
          <w:szCs w:val="28"/>
        </w:rPr>
        <w:t xml:space="preserve"> </w:t>
      </w:r>
      <w:r w:rsidRPr="007D76DA">
        <w:rPr>
          <w:rFonts w:ascii="Times New Roman" w:hAnsi="Times New Roman" w:cs="Times New Roman"/>
          <w:sz w:val="28"/>
          <w:szCs w:val="28"/>
        </w:rPr>
        <w:t xml:space="preserve">и определяет общие правила и условия подготовки документа планирования регулярных перевозок по муниципальным маршрутам </w:t>
      </w:r>
      <w:r w:rsidR="007D76DA" w:rsidRPr="007D76DA">
        <w:rPr>
          <w:rFonts w:ascii="Times New Roman" w:hAnsi="Times New Roman" w:cs="Times New Roman"/>
          <w:sz w:val="28"/>
          <w:szCs w:val="28"/>
        </w:rPr>
        <w:t>регулярных перевозок в границах</w:t>
      </w:r>
      <w:r w:rsidR="007D76DA">
        <w:rPr>
          <w:rFonts w:ascii="Times New Roman" w:hAnsi="Times New Roman" w:cs="Times New Roman"/>
          <w:sz w:val="28"/>
          <w:szCs w:val="28"/>
        </w:rPr>
        <w:t xml:space="preserve"> </w:t>
      </w:r>
      <w:r w:rsidR="007D76DA" w:rsidRPr="007D76DA">
        <w:rPr>
          <w:rFonts w:ascii="Times New Roman" w:hAnsi="Times New Roman" w:cs="Times New Roman"/>
          <w:sz w:val="28"/>
          <w:szCs w:val="28"/>
        </w:rPr>
        <w:t xml:space="preserve">Малоархангельского района Орловской области </w:t>
      </w:r>
      <w:r w:rsidRPr="007D76DA">
        <w:rPr>
          <w:rFonts w:ascii="Times New Roman" w:hAnsi="Times New Roman" w:cs="Times New Roman"/>
          <w:sz w:val="28"/>
          <w:szCs w:val="28"/>
        </w:rPr>
        <w:t xml:space="preserve">(далее – документ планирования).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1.2. Целями разработки документа планирования являются: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1) установление перечня мероприятий по развитию пассажирских перевозок, организация которых отнесена к полномочиям органов местного самоуправления </w:t>
      </w:r>
      <w:r w:rsidR="00970867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E66C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0867">
        <w:rPr>
          <w:rFonts w:ascii="Times New Roman" w:hAnsi="Times New Roman" w:cs="Times New Roman"/>
          <w:sz w:val="28"/>
          <w:szCs w:val="28"/>
        </w:rPr>
        <w:t>;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2) повышение качества и эффективности транспортного обслуживания населения </w:t>
      </w:r>
      <w:r w:rsidR="00970867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="00970867" w:rsidRPr="00E66C6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66C6E">
        <w:rPr>
          <w:rFonts w:ascii="Times New Roman" w:hAnsi="Times New Roman" w:cs="Times New Roman"/>
          <w:sz w:val="28"/>
          <w:szCs w:val="28"/>
        </w:rPr>
        <w:t xml:space="preserve">в части пассажирских перевозок; </w:t>
      </w:r>
    </w:p>
    <w:p w:rsidR="00970867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>3) определение направления развития транспортной системы на долгосрочную персп</w:t>
      </w:r>
      <w:r w:rsidR="00C8181E">
        <w:rPr>
          <w:rFonts w:ascii="Times New Roman" w:hAnsi="Times New Roman" w:cs="Times New Roman"/>
          <w:sz w:val="28"/>
          <w:szCs w:val="28"/>
        </w:rPr>
        <w:t>ективу.</w:t>
      </w:r>
      <w:r w:rsidRPr="00E6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40" w:rsidRPr="00814340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40">
        <w:rPr>
          <w:rFonts w:ascii="Times New Roman" w:hAnsi="Times New Roman" w:cs="Times New Roman"/>
          <w:sz w:val="28"/>
          <w:szCs w:val="28"/>
        </w:rPr>
        <w:t xml:space="preserve">1.3. </w:t>
      </w:r>
      <w:r w:rsidR="00814340" w:rsidRPr="00814340">
        <w:rPr>
          <w:rFonts w:ascii="Times New Roman" w:hAnsi="Times New Roman" w:cs="Times New Roman"/>
          <w:sz w:val="28"/>
          <w:szCs w:val="28"/>
        </w:rPr>
        <w:t xml:space="preserve">  Документ планирования регулярных перевозок разрабатывается структурным подразделением администрации района, в компетенцию которого входит организация транспортного обслуживания населения (далее – уполномоче</w:t>
      </w:r>
      <w:r w:rsidR="00CB56A9">
        <w:rPr>
          <w:rFonts w:ascii="Times New Roman" w:hAnsi="Times New Roman" w:cs="Times New Roman"/>
          <w:sz w:val="28"/>
          <w:szCs w:val="28"/>
        </w:rPr>
        <w:t>нный орган), на пятилетний срок</w:t>
      </w:r>
      <w:r w:rsidR="00814340" w:rsidRPr="00814340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района</w:t>
      </w:r>
      <w:r w:rsidR="00FF6CB6">
        <w:rPr>
          <w:rFonts w:ascii="Times New Roman" w:hAnsi="Times New Roman" w:cs="Times New Roman"/>
          <w:sz w:val="28"/>
          <w:szCs w:val="28"/>
        </w:rPr>
        <w:t>.</w:t>
      </w:r>
    </w:p>
    <w:p w:rsidR="00F47259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1.4. Документ планирования содержит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="00F47259">
        <w:rPr>
          <w:rFonts w:ascii="Times New Roman" w:hAnsi="Times New Roman" w:cs="Times New Roman"/>
          <w:sz w:val="28"/>
          <w:szCs w:val="28"/>
        </w:rPr>
        <w:t>сведения</w:t>
      </w:r>
      <w:r w:rsidR="0095168F">
        <w:rPr>
          <w:rFonts w:ascii="Times New Roman" w:hAnsi="Times New Roman" w:cs="Times New Roman"/>
          <w:sz w:val="28"/>
          <w:szCs w:val="28"/>
        </w:rPr>
        <w:t xml:space="preserve"> о</w:t>
      </w:r>
      <w:r w:rsidRPr="00E66C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а)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муниципальных маршрутах, отнесенных к соответствующему виду регулярных перевозок, с указанием номера и наименования муниципального маршрута;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б)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планировании изменения вида регулярных перевозок на муниципальных маршрутах;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в) </w:t>
      </w:r>
      <w:r w:rsidR="0095168F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планировании установления, изменения и отмены муниципальных маршрутов регулярных перевозок; </w:t>
      </w:r>
    </w:p>
    <w:p w:rsidR="0095168F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lastRenderedPageBreak/>
        <w:t xml:space="preserve">г) графике, в соответствии с которым в отношении регулярных перевозок, частично или полностью оплачиваемых за счет районного бюджета, должен быть заключен муниципальный контракт на осуществление регулярных перевозок по регулируемым тарифам;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д) планировании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е) планировании проведения открытых конкурсов на право осуществления перевозок по нерегулируемым тарифам на муниципальных маршрутах регулярных перевозок; </w:t>
      </w:r>
    </w:p>
    <w:p w:rsidR="00AB0AC1" w:rsidRDefault="00E66C6E" w:rsidP="00E66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E">
        <w:rPr>
          <w:rFonts w:ascii="Times New Roman" w:hAnsi="Times New Roman" w:cs="Times New Roman"/>
          <w:sz w:val="28"/>
          <w:szCs w:val="28"/>
        </w:rPr>
        <w:t xml:space="preserve">ж) планировании проведения иных мероприятий, направленных на обеспечение транспортного обслуживания населения на территории </w:t>
      </w:r>
      <w:r w:rsidR="00AB0AC1">
        <w:rPr>
          <w:rFonts w:ascii="Times New Roman" w:hAnsi="Times New Roman" w:cs="Times New Roman"/>
          <w:sz w:val="28"/>
          <w:szCs w:val="28"/>
        </w:rPr>
        <w:t xml:space="preserve"> </w:t>
      </w:r>
      <w:r w:rsidRPr="00E66C6E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B0069" w:rsidRPr="000441EC" w:rsidRDefault="00ED406A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F6CB6" w:rsidRPr="00FF6CB6">
        <w:rPr>
          <w:rFonts w:ascii="Times New Roman" w:hAnsi="Times New Roman" w:cs="Times New Roman"/>
          <w:sz w:val="28"/>
          <w:szCs w:val="28"/>
        </w:rPr>
        <w:t xml:space="preserve">. Внесение изменений в документ планирования регулярных перевозок осуществляется постановлением администрации района, проект которого разрабатывается уполномоченным органом. </w:t>
      </w:r>
    </w:p>
    <w:p w:rsidR="00EB0069" w:rsidRPr="009245E4" w:rsidRDefault="009245E4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45E4">
        <w:rPr>
          <w:rFonts w:ascii="Times New Roman" w:hAnsi="Times New Roman" w:cs="Times New Roman"/>
          <w:sz w:val="28"/>
          <w:szCs w:val="28"/>
        </w:rPr>
        <w:t xml:space="preserve">. Документ планирования регулярных перевозок </w:t>
      </w:r>
      <w:r w:rsidRPr="00E66C6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его утверждения </w:t>
      </w:r>
      <w:r w:rsidRPr="009245E4">
        <w:rPr>
          <w:rFonts w:ascii="Times New Roman" w:hAnsi="Times New Roman" w:cs="Times New Roman"/>
          <w:sz w:val="28"/>
          <w:szCs w:val="28"/>
        </w:rPr>
        <w:t>размещается уполномоченным органом на официальном сайте администрации района в информационно-телекоммуникационной сети «Интернет».</w:t>
      </w:r>
    </w:p>
    <w:p w:rsidR="00EB0069" w:rsidRPr="009245E4" w:rsidRDefault="00EB0069" w:rsidP="009245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 Структура и </w:t>
      </w:r>
      <w:r w:rsidR="00CB56A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EC44D2">
        <w:rPr>
          <w:rFonts w:ascii="Times New Roman" w:hAnsi="Times New Roman" w:cs="Times New Roman"/>
          <w:sz w:val="28"/>
          <w:szCs w:val="28"/>
        </w:rPr>
        <w:t>документа пл</w:t>
      </w:r>
      <w:r w:rsidR="00EE1D14">
        <w:rPr>
          <w:rFonts w:ascii="Times New Roman" w:hAnsi="Times New Roman" w:cs="Times New Roman"/>
          <w:sz w:val="28"/>
          <w:szCs w:val="28"/>
        </w:rPr>
        <w:t>анирования регулярных перевозок</w:t>
      </w:r>
      <w:r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2.1. Документ планирования регулярных перевозок ведется уполномоченным органом в электронном виде и на бумажном носителе путем внесения сведений о мероприятиях, направленных на развитие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  <w:r w:rsidRPr="00EC44D2">
        <w:rPr>
          <w:rFonts w:ascii="Times New Roman" w:hAnsi="Times New Roman" w:cs="Times New Roman"/>
          <w:sz w:val="28"/>
          <w:szCs w:val="28"/>
        </w:rPr>
        <w:t xml:space="preserve">района, по форме согласно приложению к настоящему Порядку.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2.2. Документ планирования состоит из четырех разделов: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 – «Виды регулярных перево</w:t>
      </w:r>
      <w:r>
        <w:rPr>
          <w:rFonts w:ascii="Times New Roman" w:hAnsi="Times New Roman" w:cs="Times New Roman"/>
          <w:sz w:val="28"/>
          <w:szCs w:val="28"/>
        </w:rPr>
        <w:t>зок по муниципальным маршрутам»;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II – «План изм</w:t>
      </w:r>
      <w:r>
        <w:rPr>
          <w:rFonts w:ascii="Times New Roman" w:hAnsi="Times New Roman" w:cs="Times New Roman"/>
          <w:sz w:val="28"/>
          <w:szCs w:val="28"/>
        </w:rPr>
        <w:t>енения муниципальных маршрутов»;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EC44D2" w:rsidRPr="00EC44D2">
        <w:rPr>
          <w:rFonts w:ascii="Times New Roman" w:hAnsi="Times New Roman" w:cs="Times New Roman"/>
          <w:sz w:val="28"/>
          <w:szCs w:val="28"/>
        </w:rPr>
        <w:t>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</w:t>
      </w:r>
      <w:r>
        <w:rPr>
          <w:rFonts w:ascii="Times New Roman" w:hAnsi="Times New Roman" w:cs="Times New Roman"/>
          <w:sz w:val="28"/>
          <w:szCs w:val="28"/>
        </w:rPr>
        <w:t>зок по муниципальным маршрутам»;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D2" w:rsidRDefault="0098404A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EC44D2" w:rsidRPr="00EC44D2">
        <w:rPr>
          <w:rFonts w:ascii="Times New Roman" w:hAnsi="Times New Roman" w:cs="Times New Roman"/>
          <w:sz w:val="28"/>
          <w:szCs w:val="28"/>
        </w:rPr>
        <w:t xml:space="preserve">аздел IV – «План проведения иных мероприятий, направленных на обеспечение транспортного обслуживания населения».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района;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lastRenderedPageBreak/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EC44D2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д)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AF77CE"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в) вид изменения муниципального маршрута (установление, изменение или отмена);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AF77CE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д) дата изменения (должна соответствовать требованиям, указанным в пункте 2.7 настоящего Порядка).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4810D7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4810D7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4810D7" w:rsidRPr="00F30013" w:rsidRDefault="00EC44D2" w:rsidP="00F30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13">
        <w:rPr>
          <w:rFonts w:ascii="Times New Roman" w:hAnsi="Times New Roman" w:cs="Times New Roman"/>
          <w:sz w:val="28"/>
          <w:szCs w:val="28"/>
        </w:rPr>
        <w:t>в) срок проведения закупок работ (открытого конкурса), связанных с осуществлением регулярных перев</w:t>
      </w:r>
      <w:r w:rsidR="00F30013">
        <w:rPr>
          <w:rFonts w:ascii="Times New Roman" w:hAnsi="Times New Roman" w:cs="Times New Roman"/>
          <w:sz w:val="28"/>
          <w:szCs w:val="28"/>
        </w:rPr>
        <w:t xml:space="preserve">озок по регулируемым тарифам, в </w:t>
      </w:r>
      <w:r w:rsidRPr="00F3001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30013" w:rsidRPr="00F30013">
        <w:rPr>
          <w:rFonts w:ascii="Times New Roman" w:hAnsi="Times New Roman" w:cs="Times New Roman"/>
          <w:sz w:val="28"/>
          <w:szCs w:val="28"/>
        </w:rPr>
        <w:t>Ф</w:t>
      </w:r>
      <w:r w:rsidR="00B61376">
        <w:rPr>
          <w:rFonts w:ascii="Times New Roman" w:hAnsi="Times New Roman" w:cs="Times New Roman"/>
          <w:sz w:val="28"/>
          <w:szCs w:val="28"/>
        </w:rPr>
        <w:t>едеральным</w:t>
      </w:r>
      <w:r w:rsidR="00F300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1376">
        <w:rPr>
          <w:rFonts w:ascii="Times New Roman" w:hAnsi="Times New Roman" w:cs="Times New Roman"/>
          <w:sz w:val="28"/>
          <w:szCs w:val="28"/>
        </w:rPr>
        <w:t>ом</w:t>
      </w:r>
      <w:r w:rsidR="00F30013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="00F30013" w:rsidRPr="00F30013">
        <w:rPr>
          <w:rFonts w:ascii="Times New Roman" w:hAnsi="Times New Roman" w:cs="Times New Roman"/>
          <w:sz w:val="28"/>
          <w:szCs w:val="28"/>
        </w:rPr>
        <w:t xml:space="preserve"> 44-ФЗ</w:t>
      </w:r>
      <w:r w:rsidR="00F30013">
        <w:rPr>
          <w:rFonts w:ascii="Times New Roman" w:hAnsi="Times New Roman" w:cs="Times New Roman"/>
          <w:sz w:val="28"/>
          <w:szCs w:val="28"/>
        </w:rPr>
        <w:t xml:space="preserve"> «</w:t>
      </w:r>
      <w:r w:rsidR="00F30013" w:rsidRPr="00F300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30013">
        <w:rPr>
          <w:rFonts w:ascii="Times New Roman" w:hAnsi="Times New Roman" w:cs="Times New Roman"/>
          <w:sz w:val="28"/>
          <w:szCs w:val="28"/>
        </w:rPr>
        <w:t xml:space="preserve">арственных и муниципальных нужд» </w:t>
      </w:r>
      <w:r w:rsidRPr="00F30013">
        <w:rPr>
          <w:rFonts w:ascii="Times New Roman" w:hAnsi="Times New Roman" w:cs="Times New Roman"/>
          <w:sz w:val="28"/>
          <w:szCs w:val="28"/>
        </w:rPr>
        <w:t xml:space="preserve">(заполняется в отношении муниципальных маршрутов, по которым установлен вид перевозок «по регулируемым тарифам»);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>д) срок проведения конкурсных процедур в соответствии с Федеральным законом</w:t>
      </w:r>
      <w:r w:rsidR="00B85D7D">
        <w:rPr>
          <w:rFonts w:ascii="Times New Roman" w:hAnsi="Times New Roman" w:cs="Times New Roman"/>
          <w:sz w:val="28"/>
          <w:szCs w:val="28"/>
        </w:rPr>
        <w:t xml:space="preserve">  </w:t>
      </w:r>
      <w:r w:rsidRPr="00EC44D2">
        <w:rPr>
          <w:rFonts w:ascii="Times New Roman" w:hAnsi="Times New Roman" w:cs="Times New Roman"/>
          <w:sz w:val="28"/>
          <w:szCs w:val="28"/>
        </w:rPr>
        <w:t xml:space="preserve">№ 220-ФЗ (заполняется в отношении муниципальных маршрутов, по которым установлен вид перевозок «по нерегулируемым </w:t>
      </w:r>
      <w:r w:rsidRPr="00EC44D2">
        <w:rPr>
          <w:rFonts w:ascii="Times New Roman" w:hAnsi="Times New Roman" w:cs="Times New Roman"/>
          <w:sz w:val="28"/>
          <w:szCs w:val="28"/>
        </w:rPr>
        <w:lastRenderedPageBreak/>
        <w:t xml:space="preserve">тарифам», в случае наличия предусмотренных Федеральным законом </w:t>
      </w:r>
      <w:r w:rsidR="00B85D7D">
        <w:rPr>
          <w:rFonts w:ascii="Times New Roman" w:hAnsi="Times New Roman" w:cs="Times New Roman"/>
          <w:sz w:val="28"/>
          <w:szCs w:val="28"/>
        </w:rPr>
        <w:t xml:space="preserve"> </w:t>
      </w:r>
      <w:r w:rsidRPr="00EC44D2">
        <w:rPr>
          <w:rFonts w:ascii="Times New Roman" w:hAnsi="Times New Roman" w:cs="Times New Roman"/>
          <w:sz w:val="28"/>
          <w:szCs w:val="28"/>
        </w:rPr>
        <w:t xml:space="preserve">№ 220-ФЗ оснований для проведения конкурса);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а) порядковый номер записи в документе планирования; </w:t>
      </w:r>
    </w:p>
    <w:p w:rsidR="002F067A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</w:t>
      </w:r>
      <w:r w:rsidR="002F067A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EC44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в) наименование мероприятия (в том числе изменение технико- 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г) содержание мероприятия; </w:t>
      </w:r>
    </w:p>
    <w:p w:rsidR="00E9322F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д) срок проведения мероприятия. </w:t>
      </w:r>
    </w:p>
    <w:p w:rsidR="0011133D" w:rsidRDefault="00EC44D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4D2">
        <w:rPr>
          <w:rFonts w:ascii="Times New Roman" w:hAnsi="Times New Roman" w:cs="Times New Roman"/>
          <w:sz w:val="28"/>
          <w:szCs w:val="28"/>
        </w:rPr>
        <w:t xml:space="preserve">2.7.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</w:t>
      </w:r>
      <w:r w:rsidR="003C03FC">
        <w:rPr>
          <w:rFonts w:ascii="Times New Roman" w:hAnsi="Times New Roman" w:cs="Times New Roman"/>
          <w:sz w:val="28"/>
          <w:szCs w:val="28"/>
        </w:rPr>
        <w:t>Малоархангельского</w:t>
      </w:r>
      <w:r w:rsidRPr="00EC44D2">
        <w:rPr>
          <w:rFonts w:ascii="Times New Roman" w:hAnsi="Times New Roman" w:cs="Times New Roman"/>
          <w:sz w:val="28"/>
          <w:szCs w:val="28"/>
        </w:rPr>
        <w:t xml:space="preserve"> района об утверждении документа планирования регулярных перевозок (о внесении изменений в документ планирования регулярных перевозок).</w:t>
      </w: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BF2" w:rsidRDefault="009F1BF2" w:rsidP="00EC4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BF2" w:rsidSect="0073755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9B" w:rsidRDefault="00795F9B" w:rsidP="00AF0628">
      <w:r>
        <w:separator/>
      </w:r>
    </w:p>
  </w:endnote>
  <w:endnote w:type="continuationSeparator" w:id="0">
    <w:p w:rsidR="00795F9B" w:rsidRDefault="00795F9B" w:rsidP="00AF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9B" w:rsidRDefault="00795F9B" w:rsidP="00AF0628">
      <w:r>
        <w:separator/>
      </w:r>
    </w:p>
  </w:footnote>
  <w:footnote w:type="continuationSeparator" w:id="0">
    <w:p w:rsidR="00795F9B" w:rsidRDefault="00795F9B" w:rsidP="00AF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69"/>
    <w:rsid w:val="000441EC"/>
    <w:rsid w:val="00047B22"/>
    <w:rsid w:val="00051BB3"/>
    <w:rsid w:val="00085E74"/>
    <w:rsid w:val="000E0ECF"/>
    <w:rsid w:val="0011133D"/>
    <w:rsid w:val="00112D5A"/>
    <w:rsid w:val="00133898"/>
    <w:rsid w:val="00150FE6"/>
    <w:rsid w:val="001768E1"/>
    <w:rsid w:val="001B573D"/>
    <w:rsid w:val="001D2F1A"/>
    <w:rsid w:val="00215141"/>
    <w:rsid w:val="00257E6C"/>
    <w:rsid w:val="002E315A"/>
    <w:rsid w:val="002F067A"/>
    <w:rsid w:val="002F0965"/>
    <w:rsid w:val="002F0B7C"/>
    <w:rsid w:val="00340537"/>
    <w:rsid w:val="003754D4"/>
    <w:rsid w:val="00383EE7"/>
    <w:rsid w:val="00385B6C"/>
    <w:rsid w:val="003C03FC"/>
    <w:rsid w:val="003D516B"/>
    <w:rsid w:val="003F7D89"/>
    <w:rsid w:val="0040257E"/>
    <w:rsid w:val="004332C1"/>
    <w:rsid w:val="00437BBE"/>
    <w:rsid w:val="004810D7"/>
    <w:rsid w:val="004C3DFE"/>
    <w:rsid w:val="00522D34"/>
    <w:rsid w:val="00553989"/>
    <w:rsid w:val="00664D4B"/>
    <w:rsid w:val="006A1FAA"/>
    <w:rsid w:val="006A620D"/>
    <w:rsid w:val="006C7EC8"/>
    <w:rsid w:val="00700B94"/>
    <w:rsid w:val="00704782"/>
    <w:rsid w:val="007941F3"/>
    <w:rsid w:val="00795F9B"/>
    <w:rsid w:val="007D76DA"/>
    <w:rsid w:val="00814340"/>
    <w:rsid w:val="008207DF"/>
    <w:rsid w:val="008857D1"/>
    <w:rsid w:val="008B5246"/>
    <w:rsid w:val="00914B5E"/>
    <w:rsid w:val="009245E4"/>
    <w:rsid w:val="009301F9"/>
    <w:rsid w:val="00937C7C"/>
    <w:rsid w:val="0095168F"/>
    <w:rsid w:val="00970867"/>
    <w:rsid w:val="00976DCA"/>
    <w:rsid w:val="0098404A"/>
    <w:rsid w:val="009F1BF2"/>
    <w:rsid w:val="00A23661"/>
    <w:rsid w:val="00A3716E"/>
    <w:rsid w:val="00A70E42"/>
    <w:rsid w:val="00A91EA6"/>
    <w:rsid w:val="00A95885"/>
    <w:rsid w:val="00AB0AC1"/>
    <w:rsid w:val="00AF0628"/>
    <w:rsid w:val="00AF77CE"/>
    <w:rsid w:val="00B22033"/>
    <w:rsid w:val="00B526E9"/>
    <w:rsid w:val="00B54F73"/>
    <w:rsid w:val="00B61376"/>
    <w:rsid w:val="00B704B1"/>
    <w:rsid w:val="00B85D7D"/>
    <w:rsid w:val="00B85F49"/>
    <w:rsid w:val="00B96E70"/>
    <w:rsid w:val="00BB6CDC"/>
    <w:rsid w:val="00BC6301"/>
    <w:rsid w:val="00C151AD"/>
    <w:rsid w:val="00C24F81"/>
    <w:rsid w:val="00C8181E"/>
    <w:rsid w:val="00C853FC"/>
    <w:rsid w:val="00C865FA"/>
    <w:rsid w:val="00CB56A9"/>
    <w:rsid w:val="00CE41CA"/>
    <w:rsid w:val="00CF5A2C"/>
    <w:rsid w:val="00D1193E"/>
    <w:rsid w:val="00D20090"/>
    <w:rsid w:val="00D3385F"/>
    <w:rsid w:val="00D342A7"/>
    <w:rsid w:val="00D83B41"/>
    <w:rsid w:val="00DE413C"/>
    <w:rsid w:val="00E11EAA"/>
    <w:rsid w:val="00E5257C"/>
    <w:rsid w:val="00E66C6E"/>
    <w:rsid w:val="00E9322F"/>
    <w:rsid w:val="00EB0069"/>
    <w:rsid w:val="00EB3F11"/>
    <w:rsid w:val="00EC44D2"/>
    <w:rsid w:val="00ED3423"/>
    <w:rsid w:val="00ED406A"/>
    <w:rsid w:val="00EE1D14"/>
    <w:rsid w:val="00EE1FB5"/>
    <w:rsid w:val="00EF5C4C"/>
    <w:rsid w:val="00F30013"/>
    <w:rsid w:val="00F41F3C"/>
    <w:rsid w:val="00F47259"/>
    <w:rsid w:val="00F54AF0"/>
    <w:rsid w:val="00F64DCD"/>
    <w:rsid w:val="00F74BAB"/>
    <w:rsid w:val="00FA1DC2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0441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0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0628"/>
  </w:style>
  <w:style w:type="paragraph" w:styleId="a6">
    <w:name w:val="footer"/>
    <w:basedOn w:val="a"/>
    <w:link w:val="a7"/>
    <w:uiPriority w:val="99"/>
    <w:semiHidden/>
    <w:unhideWhenUsed/>
    <w:rsid w:val="00AF0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1454</Words>
  <Characters>8291</Characters>
  <Application>Microsoft Office Word</Application>
  <DocSecurity>0</DocSecurity>
  <Lines>69</Lines>
  <Paragraphs>19</Paragraphs>
  <ScaleCrop>false</ScaleCrop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93</cp:revision>
  <cp:lastPrinted>2016-09-26T06:22:00Z</cp:lastPrinted>
  <dcterms:created xsi:type="dcterms:W3CDTF">2016-09-09T07:30:00Z</dcterms:created>
  <dcterms:modified xsi:type="dcterms:W3CDTF">2016-09-26T06:24:00Z</dcterms:modified>
</cp:coreProperties>
</file>