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8D" w:rsidRPr="00126977" w:rsidRDefault="00E7408D" w:rsidP="00F21DD9">
      <w:pPr>
        <w:spacing w:before="238" w:after="119" w:line="276" w:lineRule="auto"/>
        <w:contextualSpacing/>
        <w:jc w:val="center"/>
        <w:rPr>
          <w:rFonts w:ascii="Times New Roman" w:hAnsi="Times New Roman"/>
        </w:rPr>
      </w:pPr>
      <w:bookmarkStart w:id="0" w:name="_GoBack"/>
      <w:bookmarkEnd w:id="0"/>
      <w:r w:rsidRPr="00126977">
        <w:rPr>
          <w:rFonts w:ascii="Times New Roman" w:hAnsi="Times New Roman"/>
          <w:b/>
          <w:bCs/>
          <w:color w:val="000000"/>
        </w:rPr>
        <w:t>РОССИЙСКАЯ ФЕДЕРАЦИЯ</w:t>
      </w:r>
    </w:p>
    <w:p w:rsidR="00E7408D" w:rsidRPr="00126977" w:rsidRDefault="00E7408D" w:rsidP="00F21DD9">
      <w:pPr>
        <w:spacing w:before="100" w:beforeAutospacing="1" w:line="276" w:lineRule="auto"/>
        <w:contextualSpacing/>
        <w:jc w:val="center"/>
        <w:rPr>
          <w:rFonts w:ascii="Times New Roman" w:hAnsi="Times New Roman"/>
        </w:rPr>
      </w:pPr>
      <w:r w:rsidRPr="00126977">
        <w:rPr>
          <w:rFonts w:ascii="Times New Roman" w:hAnsi="Times New Roman"/>
          <w:b/>
          <w:bCs/>
          <w:color w:val="000000"/>
        </w:rPr>
        <w:t>ОРЛОВСКАЯ ОБЛАСТЬ</w:t>
      </w:r>
    </w:p>
    <w:p w:rsidR="00E7408D" w:rsidRPr="00126977" w:rsidRDefault="00E7408D" w:rsidP="00F21DD9">
      <w:pPr>
        <w:spacing w:before="100" w:beforeAutospacing="1" w:line="276" w:lineRule="auto"/>
        <w:contextualSpacing/>
        <w:jc w:val="center"/>
        <w:rPr>
          <w:rFonts w:ascii="Times New Roman" w:hAnsi="Times New Roman"/>
        </w:rPr>
      </w:pPr>
      <w:r w:rsidRPr="00126977">
        <w:rPr>
          <w:rFonts w:ascii="Times New Roman" w:hAnsi="Times New Roman"/>
          <w:b/>
          <w:bCs/>
          <w:color w:val="000000"/>
        </w:rPr>
        <w:t>МАЛОАРХАНГЕЛЬСКИЙ РАЙОН</w:t>
      </w:r>
    </w:p>
    <w:p w:rsidR="00E7408D" w:rsidRPr="00126977" w:rsidRDefault="00E7408D" w:rsidP="00F21DD9">
      <w:pPr>
        <w:spacing w:before="100" w:beforeAutospacing="1" w:line="276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МАЛОАРХАНГЕЛЬСКИЙ ГОРОДСКОЙ</w:t>
      </w:r>
      <w:r w:rsidRPr="00126977">
        <w:rPr>
          <w:rFonts w:ascii="Times New Roman" w:hAnsi="Times New Roman"/>
          <w:b/>
          <w:bCs/>
          <w:color w:val="000000"/>
        </w:rPr>
        <w:t xml:space="preserve"> СОВЕТ НАРОДНЫХ ДЕПУТАТОВ</w:t>
      </w:r>
    </w:p>
    <w:p w:rsidR="00E7408D" w:rsidRPr="00126977" w:rsidRDefault="00E7408D" w:rsidP="00E7408D">
      <w:pPr>
        <w:spacing w:before="100" w:beforeAutospacing="1"/>
        <w:contextualSpacing/>
        <w:jc w:val="center"/>
        <w:rPr>
          <w:rFonts w:ascii="Times New Roman" w:hAnsi="Times New Roman"/>
        </w:rPr>
      </w:pPr>
    </w:p>
    <w:p w:rsidR="00E7408D" w:rsidRPr="00126977" w:rsidRDefault="00E7408D" w:rsidP="00E7408D">
      <w:pPr>
        <w:keepNext/>
        <w:spacing w:before="100" w:beforeAutospacing="1"/>
        <w:contextualSpacing/>
        <w:jc w:val="center"/>
        <w:rPr>
          <w:rFonts w:ascii="Times New Roman" w:hAnsi="Times New Roman"/>
        </w:rPr>
      </w:pPr>
      <w:r w:rsidRPr="00126977">
        <w:rPr>
          <w:rFonts w:ascii="Times New Roman" w:hAnsi="Times New Roman"/>
          <w:b/>
          <w:bCs/>
          <w:color w:val="000000"/>
        </w:rPr>
        <w:t>РЕШЕНИЕ</w:t>
      </w:r>
    </w:p>
    <w:tbl>
      <w:tblPr>
        <w:tblW w:w="96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0"/>
        <w:gridCol w:w="4250"/>
      </w:tblGrid>
      <w:tr w:rsidR="00E7408D" w:rsidRPr="00126977" w:rsidTr="00300A5D">
        <w:trPr>
          <w:tblCellSpacing w:w="0" w:type="dxa"/>
        </w:trPr>
        <w:tc>
          <w:tcPr>
            <w:tcW w:w="5325" w:type="dxa"/>
            <w:hideMark/>
          </w:tcPr>
          <w:p w:rsidR="00E7408D" w:rsidRPr="00F21DD9" w:rsidRDefault="00E7408D" w:rsidP="00300A5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7408D" w:rsidRPr="00F21DD9" w:rsidRDefault="00E7408D" w:rsidP="00300A5D">
            <w:pPr>
              <w:rPr>
                <w:rFonts w:ascii="Times New Roman" w:hAnsi="Times New Roman"/>
                <w:sz w:val="28"/>
                <w:szCs w:val="28"/>
              </w:rPr>
            </w:pPr>
            <w:r w:rsidRPr="00F21D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F21DD9" w:rsidRPr="00F21DD9">
              <w:rPr>
                <w:rFonts w:ascii="Times New Roman" w:hAnsi="Times New Roman"/>
                <w:color w:val="000000"/>
                <w:sz w:val="28"/>
                <w:szCs w:val="28"/>
              </w:rPr>
              <w:t>22 декабря</w:t>
            </w:r>
            <w:r w:rsidRPr="00F21D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</w:t>
            </w:r>
            <w:r w:rsidR="00F21DD9" w:rsidRPr="00F21DD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F21D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 </w:t>
            </w:r>
          </w:p>
          <w:p w:rsidR="00E7408D" w:rsidRPr="00F21DD9" w:rsidRDefault="00E7408D" w:rsidP="00300A5D">
            <w:pPr>
              <w:spacing w:after="119"/>
              <w:rPr>
                <w:rFonts w:ascii="Times New Roman" w:hAnsi="Times New Roman"/>
                <w:sz w:val="28"/>
                <w:szCs w:val="28"/>
              </w:rPr>
            </w:pPr>
            <w:r w:rsidRPr="00F21D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</w:t>
            </w:r>
            <w:proofErr w:type="spellStart"/>
            <w:r w:rsidRPr="00F21DD9">
              <w:rPr>
                <w:rFonts w:ascii="Times New Roman" w:hAnsi="Times New Roman"/>
                <w:color w:val="000000"/>
                <w:sz w:val="28"/>
                <w:szCs w:val="28"/>
              </w:rPr>
              <w:t>Малоархангельск</w:t>
            </w:r>
            <w:proofErr w:type="spellEnd"/>
          </w:p>
        </w:tc>
        <w:tc>
          <w:tcPr>
            <w:tcW w:w="4230" w:type="dxa"/>
            <w:hideMark/>
          </w:tcPr>
          <w:p w:rsidR="00E7408D" w:rsidRPr="00F21DD9" w:rsidRDefault="00E7408D" w:rsidP="00300A5D">
            <w:pPr>
              <w:spacing w:after="11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7408D" w:rsidRPr="00F21DD9" w:rsidRDefault="00E7408D" w:rsidP="00F21DD9">
            <w:pPr>
              <w:spacing w:after="119"/>
              <w:rPr>
                <w:rFonts w:ascii="Times New Roman" w:hAnsi="Times New Roman"/>
                <w:sz w:val="28"/>
                <w:szCs w:val="28"/>
              </w:rPr>
            </w:pPr>
            <w:r w:rsidRPr="00F21D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 w:rsidR="00F21DD9" w:rsidRPr="00F21DD9">
              <w:rPr>
                <w:rFonts w:ascii="Times New Roman" w:hAnsi="Times New Roman"/>
                <w:color w:val="000000"/>
                <w:sz w:val="28"/>
                <w:szCs w:val="28"/>
              </w:rPr>
              <w:t>19/84</w:t>
            </w:r>
            <w:r w:rsidRPr="00F21D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-ГС </w:t>
            </w:r>
          </w:p>
        </w:tc>
      </w:tr>
      <w:tr w:rsidR="00E7408D" w:rsidRPr="00126977" w:rsidTr="00300A5D">
        <w:trPr>
          <w:tblCellSpacing w:w="0" w:type="dxa"/>
        </w:trPr>
        <w:tc>
          <w:tcPr>
            <w:tcW w:w="5325" w:type="dxa"/>
            <w:hideMark/>
          </w:tcPr>
          <w:p w:rsidR="00E7408D" w:rsidRPr="00F21DD9" w:rsidRDefault="00E7408D" w:rsidP="00300A5D">
            <w:pPr>
              <w:spacing w:after="11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hideMark/>
          </w:tcPr>
          <w:p w:rsidR="00E7408D" w:rsidRPr="00F21DD9" w:rsidRDefault="00F21DD9" w:rsidP="00300A5D">
            <w:pPr>
              <w:spacing w:after="1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DD9">
              <w:rPr>
                <w:rFonts w:ascii="Times New Roman" w:hAnsi="Times New Roman"/>
                <w:color w:val="000000"/>
                <w:sz w:val="28"/>
                <w:szCs w:val="28"/>
              </w:rPr>
              <w:t>Принято на 19</w:t>
            </w:r>
            <w:r w:rsidR="00E7408D" w:rsidRPr="00F21DD9">
              <w:rPr>
                <w:rFonts w:ascii="Times New Roman" w:hAnsi="Times New Roman"/>
                <w:color w:val="000000"/>
                <w:sz w:val="28"/>
                <w:szCs w:val="28"/>
              </w:rPr>
              <w:t>-ом заседании городского Совета народных депутатов</w:t>
            </w:r>
          </w:p>
        </w:tc>
      </w:tr>
    </w:tbl>
    <w:p w:rsidR="00A0660C" w:rsidRDefault="00A0660C" w:rsidP="009D4816">
      <w:pPr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F21DD9" w:rsidRPr="00802B40" w:rsidRDefault="007A6E11" w:rsidP="00F21DD9">
      <w:pPr>
        <w:ind w:firstLine="0"/>
        <w:rPr>
          <w:rFonts w:ascii="Times New Roman" w:hAnsi="Times New Roman"/>
          <w:bCs/>
          <w:iCs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="00F21DD9" w:rsidRPr="00802B40">
        <w:rPr>
          <w:rFonts w:ascii="Times New Roman" w:hAnsi="Times New Roman"/>
          <w:bCs/>
          <w:iCs/>
          <w:sz w:val="28"/>
          <w:szCs w:val="28"/>
          <w:lang w:bidi="ru-RU"/>
        </w:rPr>
        <w:t xml:space="preserve">Программы </w:t>
      </w:r>
    </w:p>
    <w:p w:rsidR="00F21DD9" w:rsidRPr="00802B40" w:rsidRDefault="00F21DD9" w:rsidP="00F21DD9">
      <w:pPr>
        <w:ind w:firstLine="0"/>
        <w:rPr>
          <w:rFonts w:ascii="Times New Roman" w:hAnsi="Times New Roman"/>
          <w:bCs/>
          <w:iCs/>
          <w:sz w:val="28"/>
          <w:szCs w:val="28"/>
          <w:lang w:bidi="ru-RU"/>
        </w:rPr>
      </w:pPr>
      <w:r w:rsidRPr="00802B40">
        <w:rPr>
          <w:rFonts w:ascii="Times New Roman" w:hAnsi="Times New Roman"/>
          <w:bCs/>
          <w:iCs/>
          <w:sz w:val="28"/>
          <w:szCs w:val="28"/>
          <w:lang w:bidi="ru-RU"/>
        </w:rPr>
        <w:t xml:space="preserve">комплексного развития </w:t>
      </w:r>
      <w:proofErr w:type="gramStart"/>
      <w:r w:rsidRPr="00802B40">
        <w:rPr>
          <w:rFonts w:ascii="Times New Roman" w:hAnsi="Times New Roman"/>
          <w:bCs/>
          <w:iCs/>
          <w:sz w:val="28"/>
          <w:szCs w:val="28"/>
          <w:lang w:bidi="ru-RU"/>
        </w:rPr>
        <w:t>социальной</w:t>
      </w:r>
      <w:proofErr w:type="gramEnd"/>
      <w:r w:rsidRPr="00802B40">
        <w:rPr>
          <w:rFonts w:ascii="Times New Roman" w:hAnsi="Times New Roman"/>
          <w:bCs/>
          <w:iCs/>
          <w:sz w:val="28"/>
          <w:szCs w:val="28"/>
          <w:lang w:bidi="ru-RU"/>
        </w:rPr>
        <w:t xml:space="preserve"> </w:t>
      </w:r>
    </w:p>
    <w:p w:rsidR="00F21DD9" w:rsidRPr="00802B40" w:rsidRDefault="00F21DD9" w:rsidP="00F21DD9">
      <w:pPr>
        <w:ind w:firstLine="0"/>
        <w:rPr>
          <w:rFonts w:ascii="Times New Roman" w:hAnsi="Times New Roman"/>
          <w:bCs/>
          <w:iCs/>
          <w:sz w:val="28"/>
          <w:szCs w:val="28"/>
          <w:lang w:bidi="ru-RU"/>
        </w:rPr>
      </w:pPr>
      <w:r w:rsidRPr="00802B40">
        <w:rPr>
          <w:rFonts w:ascii="Times New Roman" w:hAnsi="Times New Roman"/>
          <w:bCs/>
          <w:iCs/>
          <w:sz w:val="28"/>
          <w:szCs w:val="28"/>
          <w:lang w:bidi="ru-RU"/>
        </w:rPr>
        <w:t xml:space="preserve">инфраструктуры города </w:t>
      </w:r>
      <w:proofErr w:type="spellStart"/>
      <w:r w:rsidRPr="00802B40">
        <w:rPr>
          <w:rFonts w:ascii="Times New Roman" w:hAnsi="Times New Roman"/>
          <w:bCs/>
          <w:iCs/>
          <w:sz w:val="28"/>
          <w:szCs w:val="28"/>
          <w:lang w:bidi="ru-RU"/>
        </w:rPr>
        <w:t>Малоархангельска</w:t>
      </w:r>
      <w:proofErr w:type="spellEnd"/>
    </w:p>
    <w:p w:rsidR="00F21DD9" w:rsidRPr="00802B40" w:rsidRDefault="00F21DD9" w:rsidP="00F21DD9">
      <w:pPr>
        <w:ind w:firstLine="0"/>
        <w:rPr>
          <w:rFonts w:ascii="Times New Roman" w:hAnsi="Times New Roman"/>
          <w:bCs/>
          <w:iCs/>
          <w:sz w:val="28"/>
          <w:szCs w:val="28"/>
          <w:lang w:bidi="ru-RU"/>
        </w:rPr>
      </w:pPr>
      <w:proofErr w:type="spellStart"/>
      <w:r w:rsidRPr="00802B40">
        <w:rPr>
          <w:rFonts w:ascii="Times New Roman" w:hAnsi="Times New Roman"/>
          <w:bCs/>
          <w:iCs/>
          <w:sz w:val="28"/>
          <w:szCs w:val="28"/>
          <w:lang w:bidi="ru-RU"/>
        </w:rPr>
        <w:t>Малоархангельского</w:t>
      </w:r>
      <w:proofErr w:type="spellEnd"/>
      <w:r w:rsidRPr="00802B40">
        <w:rPr>
          <w:rFonts w:ascii="Times New Roman" w:hAnsi="Times New Roman"/>
          <w:bCs/>
          <w:iCs/>
          <w:sz w:val="28"/>
          <w:szCs w:val="28"/>
          <w:lang w:bidi="ru-RU"/>
        </w:rPr>
        <w:t xml:space="preserve"> района </w:t>
      </w:r>
      <w:proofErr w:type="gramStart"/>
      <w:r w:rsidRPr="00802B40">
        <w:rPr>
          <w:rFonts w:ascii="Times New Roman" w:hAnsi="Times New Roman"/>
          <w:bCs/>
          <w:iCs/>
          <w:sz w:val="28"/>
          <w:szCs w:val="28"/>
          <w:lang w:bidi="ru-RU"/>
        </w:rPr>
        <w:t>Орловской</w:t>
      </w:r>
      <w:proofErr w:type="gramEnd"/>
      <w:r w:rsidRPr="00802B40">
        <w:rPr>
          <w:rFonts w:ascii="Times New Roman" w:hAnsi="Times New Roman"/>
          <w:bCs/>
          <w:iCs/>
          <w:sz w:val="28"/>
          <w:szCs w:val="28"/>
          <w:lang w:bidi="ru-RU"/>
        </w:rPr>
        <w:t xml:space="preserve"> </w:t>
      </w:r>
    </w:p>
    <w:p w:rsidR="00A0660C" w:rsidRPr="008E0F2C" w:rsidRDefault="00F21DD9" w:rsidP="00F21DD9">
      <w:pPr>
        <w:ind w:firstLine="0"/>
        <w:rPr>
          <w:rFonts w:ascii="Times New Roman" w:hAnsi="Times New Roman"/>
          <w:sz w:val="28"/>
          <w:szCs w:val="28"/>
        </w:rPr>
      </w:pPr>
      <w:r w:rsidRPr="00802B40">
        <w:rPr>
          <w:rFonts w:ascii="Times New Roman" w:hAnsi="Times New Roman"/>
          <w:bCs/>
          <w:iCs/>
          <w:sz w:val="28"/>
          <w:szCs w:val="28"/>
          <w:lang w:bidi="ru-RU"/>
        </w:rPr>
        <w:t>области на 2018-2022 годы</w:t>
      </w:r>
    </w:p>
    <w:p w:rsidR="00A0660C" w:rsidRPr="007A6E11" w:rsidRDefault="00A0660C" w:rsidP="001743B4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A0660C" w:rsidRPr="007A6E11" w:rsidRDefault="007A6E11" w:rsidP="007A6E11">
      <w:pPr>
        <w:rPr>
          <w:rFonts w:ascii="Times New Roman" w:eastAsia="Calibri" w:hAnsi="Times New Roman"/>
          <w:sz w:val="28"/>
          <w:szCs w:val="28"/>
        </w:rPr>
      </w:pPr>
      <w:r w:rsidRPr="007A6E11">
        <w:rPr>
          <w:rFonts w:ascii="Times New Roman" w:eastAsia="Calibri" w:hAnsi="Times New Roman"/>
          <w:sz w:val="28"/>
          <w:szCs w:val="28"/>
        </w:rPr>
        <w:t xml:space="preserve">В соответствии с пунктом 8 части 1 Градостроительного кодекса Российской Федерации,  Постановлением Правительства РФ от 1 октября 2015 года № 1050 «Об утверждении требований к программам комплексного развития социальной инфраструктуры поселений, городских округов» </w:t>
      </w:r>
      <w:proofErr w:type="spellStart"/>
      <w:r w:rsidR="007F5A19" w:rsidRPr="007A6E11">
        <w:rPr>
          <w:rFonts w:ascii="Times New Roman" w:hAnsi="Times New Roman"/>
          <w:sz w:val="28"/>
          <w:szCs w:val="28"/>
        </w:rPr>
        <w:t>Малоархангельский</w:t>
      </w:r>
      <w:proofErr w:type="spellEnd"/>
      <w:r w:rsidR="007F5A19" w:rsidRPr="007A6E11">
        <w:rPr>
          <w:rFonts w:ascii="Times New Roman" w:hAnsi="Times New Roman"/>
          <w:sz w:val="28"/>
          <w:szCs w:val="28"/>
        </w:rPr>
        <w:t xml:space="preserve"> городской  Совет  народных депутатов </w:t>
      </w:r>
      <w:r w:rsidR="00A0660C" w:rsidRPr="007A6E11">
        <w:rPr>
          <w:rFonts w:ascii="Times New Roman" w:hAnsi="Times New Roman"/>
          <w:sz w:val="28"/>
          <w:szCs w:val="28"/>
        </w:rPr>
        <w:t>РЕШИЛ:</w:t>
      </w:r>
    </w:p>
    <w:p w:rsidR="00AF3335" w:rsidRPr="004B24DF" w:rsidRDefault="00A0660C" w:rsidP="00F21DD9">
      <w:pPr>
        <w:ind w:firstLine="0"/>
        <w:rPr>
          <w:rFonts w:ascii="Times New Roman" w:eastAsia="Lucida Sans Unicode" w:hAnsi="Times New Roman"/>
          <w:sz w:val="28"/>
          <w:szCs w:val="28"/>
        </w:rPr>
      </w:pPr>
      <w:r w:rsidRPr="001D5FDE">
        <w:rPr>
          <w:rFonts w:ascii="Times New Roman" w:hAnsi="Times New Roman"/>
          <w:sz w:val="28"/>
          <w:szCs w:val="28"/>
        </w:rPr>
        <w:t xml:space="preserve">1. </w:t>
      </w:r>
      <w:r w:rsidR="00F21DD9">
        <w:rPr>
          <w:rFonts w:ascii="Times New Roman" w:hAnsi="Times New Roman"/>
          <w:sz w:val="28"/>
          <w:szCs w:val="28"/>
        </w:rPr>
        <w:t xml:space="preserve">Утвердить Программу </w:t>
      </w:r>
      <w:r w:rsidR="00F21DD9" w:rsidRPr="00802B40">
        <w:rPr>
          <w:rFonts w:ascii="Times New Roman" w:hAnsi="Times New Roman"/>
          <w:bCs/>
          <w:iCs/>
          <w:sz w:val="28"/>
          <w:szCs w:val="28"/>
          <w:lang w:bidi="ru-RU"/>
        </w:rPr>
        <w:t xml:space="preserve">комплексного развития социальной инфраструктуры города </w:t>
      </w:r>
      <w:proofErr w:type="spellStart"/>
      <w:r w:rsidR="00F21DD9" w:rsidRPr="00802B40">
        <w:rPr>
          <w:rFonts w:ascii="Times New Roman" w:hAnsi="Times New Roman"/>
          <w:bCs/>
          <w:iCs/>
          <w:sz w:val="28"/>
          <w:szCs w:val="28"/>
          <w:lang w:bidi="ru-RU"/>
        </w:rPr>
        <w:t>Малоархангельска</w:t>
      </w:r>
      <w:proofErr w:type="spellEnd"/>
      <w:r w:rsidR="00F21DD9">
        <w:rPr>
          <w:rFonts w:ascii="Times New Roman" w:hAnsi="Times New Roman"/>
          <w:bCs/>
          <w:iCs/>
          <w:sz w:val="28"/>
          <w:szCs w:val="28"/>
          <w:lang w:bidi="ru-RU"/>
        </w:rPr>
        <w:t xml:space="preserve"> </w:t>
      </w:r>
      <w:proofErr w:type="spellStart"/>
      <w:r w:rsidR="00F21DD9" w:rsidRPr="00802B40">
        <w:rPr>
          <w:rFonts w:ascii="Times New Roman" w:hAnsi="Times New Roman"/>
          <w:bCs/>
          <w:iCs/>
          <w:sz w:val="28"/>
          <w:szCs w:val="28"/>
          <w:lang w:bidi="ru-RU"/>
        </w:rPr>
        <w:t>Малоархангельского</w:t>
      </w:r>
      <w:proofErr w:type="spellEnd"/>
      <w:r w:rsidR="00F21DD9" w:rsidRPr="00802B40">
        <w:rPr>
          <w:rFonts w:ascii="Times New Roman" w:hAnsi="Times New Roman"/>
          <w:bCs/>
          <w:iCs/>
          <w:sz w:val="28"/>
          <w:szCs w:val="28"/>
          <w:lang w:bidi="ru-RU"/>
        </w:rPr>
        <w:t xml:space="preserve"> района Орловской области на 2018-2022 годы</w:t>
      </w:r>
      <w:r w:rsidR="00F21DD9">
        <w:rPr>
          <w:rFonts w:ascii="Times New Roman" w:hAnsi="Times New Roman"/>
          <w:bCs/>
          <w:iCs/>
          <w:sz w:val="28"/>
          <w:szCs w:val="28"/>
          <w:lang w:bidi="ru-RU"/>
        </w:rPr>
        <w:t>.</w:t>
      </w:r>
      <w:r w:rsidR="007A6E11">
        <w:rPr>
          <w:rFonts w:ascii="Times New Roman" w:hAnsi="Times New Roman"/>
          <w:sz w:val="28"/>
          <w:szCs w:val="28"/>
        </w:rPr>
        <w:t xml:space="preserve"> </w:t>
      </w:r>
    </w:p>
    <w:p w:rsidR="00A0660C" w:rsidRPr="00943882" w:rsidRDefault="0056649D" w:rsidP="00F21D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0660C" w:rsidRPr="00943882">
        <w:rPr>
          <w:rFonts w:ascii="Times New Roman" w:hAnsi="Times New Roman"/>
          <w:sz w:val="28"/>
          <w:szCs w:val="28"/>
        </w:rPr>
        <w:t xml:space="preserve">. Настоящее решение </w:t>
      </w:r>
      <w:r w:rsidR="00A0660C">
        <w:rPr>
          <w:rFonts w:ascii="Times New Roman" w:hAnsi="Times New Roman"/>
          <w:sz w:val="28"/>
          <w:szCs w:val="28"/>
        </w:rPr>
        <w:t>обнародовать.</w:t>
      </w:r>
    </w:p>
    <w:p w:rsidR="00A0660C" w:rsidRDefault="00A0660C" w:rsidP="008D26F4">
      <w:pPr>
        <w:spacing w:line="276" w:lineRule="auto"/>
        <w:ind w:firstLine="993"/>
        <w:contextualSpacing/>
        <w:rPr>
          <w:rFonts w:ascii="Times New Roman" w:hAnsi="Times New Roman"/>
          <w:sz w:val="28"/>
          <w:szCs w:val="28"/>
        </w:rPr>
      </w:pPr>
      <w:r w:rsidRPr="00943882">
        <w:rPr>
          <w:rFonts w:ascii="Times New Roman" w:hAnsi="Times New Roman"/>
          <w:sz w:val="28"/>
          <w:szCs w:val="28"/>
        </w:rPr>
        <w:t xml:space="preserve"> </w:t>
      </w:r>
    </w:p>
    <w:p w:rsidR="00703D78" w:rsidRPr="00FA4829" w:rsidRDefault="007A6E11" w:rsidP="00703D78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03D78" w:rsidRPr="00FA4829" w:rsidRDefault="00703D78" w:rsidP="00703D78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703D78" w:rsidRPr="00FA4829" w:rsidRDefault="00703D78" w:rsidP="00703D78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FA4829">
        <w:rPr>
          <w:rFonts w:ascii="Times New Roman" w:hAnsi="Times New Roman"/>
          <w:sz w:val="28"/>
          <w:szCs w:val="28"/>
        </w:rPr>
        <w:t xml:space="preserve">Глава города </w:t>
      </w:r>
      <w:proofErr w:type="spellStart"/>
      <w:r w:rsidRPr="00FA4829">
        <w:rPr>
          <w:rFonts w:ascii="Times New Roman" w:hAnsi="Times New Roman"/>
          <w:sz w:val="28"/>
          <w:szCs w:val="28"/>
        </w:rPr>
        <w:t>Малоархангельска</w:t>
      </w:r>
      <w:proofErr w:type="spellEnd"/>
      <w:r w:rsidRPr="00FA4829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4829">
        <w:rPr>
          <w:rFonts w:ascii="Times New Roman" w:hAnsi="Times New Roman"/>
          <w:sz w:val="28"/>
          <w:szCs w:val="28"/>
        </w:rPr>
        <w:t xml:space="preserve">А.С. </w:t>
      </w:r>
      <w:proofErr w:type="spellStart"/>
      <w:r w:rsidRPr="00FA4829">
        <w:rPr>
          <w:rFonts w:ascii="Times New Roman" w:hAnsi="Times New Roman"/>
          <w:sz w:val="28"/>
          <w:szCs w:val="28"/>
        </w:rPr>
        <w:t>Трунов</w:t>
      </w:r>
      <w:proofErr w:type="spellEnd"/>
    </w:p>
    <w:p w:rsidR="00703D78" w:rsidRPr="00FA4829" w:rsidRDefault="00703D78" w:rsidP="00703D78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A0660C" w:rsidRDefault="00A0660C" w:rsidP="00123ABC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0660C" w:rsidRDefault="00A0660C" w:rsidP="00123ABC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0660C" w:rsidRDefault="00A0660C" w:rsidP="00123ABC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0660C" w:rsidRDefault="00A0660C" w:rsidP="00123ABC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0660C" w:rsidRDefault="00A0660C" w:rsidP="00123ABC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0660C" w:rsidRDefault="00A0660C" w:rsidP="00123ABC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0660C" w:rsidRDefault="00A0660C" w:rsidP="00123ABC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0660C" w:rsidRDefault="00A0660C" w:rsidP="00123ABC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0660C" w:rsidRDefault="00A0660C" w:rsidP="00123ABC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0660C" w:rsidRDefault="00A0660C" w:rsidP="00123ABC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2706F3" w:rsidRPr="002706F3" w:rsidRDefault="002706F3" w:rsidP="002706F3">
      <w:pPr>
        <w:ind w:left="4678" w:firstLine="0"/>
        <w:jc w:val="right"/>
        <w:rPr>
          <w:rFonts w:ascii="Times New Roman" w:eastAsia="Calibri" w:hAnsi="Times New Roman"/>
          <w:lang w:eastAsia="en-US"/>
        </w:rPr>
      </w:pPr>
      <w:r w:rsidRPr="002706F3">
        <w:rPr>
          <w:rFonts w:ascii="Times New Roman" w:eastAsia="Calibri" w:hAnsi="Times New Roman"/>
          <w:lang w:eastAsia="en-US"/>
        </w:rPr>
        <w:lastRenderedPageBreak/>
        <w:t xml:space="preserve">Приложение </w:t>
      </w:r>
    </w:p>
    <w:p w:rsidR="002706F3" w:rsidRPr="002706F3" w:rsidRDefault="002706F3" w:rsidP="002706F3">
      <w:pPr>
        <w:ind w:left="4678" w:firstLine="0"/>
        <w:jc w:val="right"/>
        <w:rPr>
          <w:rFonts w:ascii="Times New Roman" w:eastAsia="Calibri" w:hAnsi="Times New Roman"/>
          <w:lang w:eastAsia="en-US"/>
        </w:rPr>
      </w:pPr>
      <w:r w:rsidRPr="002706F3">
        <w:rPr>
          <w:rFonts w:ascii="Times New Roman" w:eastAsia="Calibri" w:hAnsi="Times New Roman"/>
          <w:lang w:eastAsia="en-US"/>
        </w:rPr>
        <w:t xml:space="preserve">к </w:t>
      </w:r>
      <w:r w:rsidR="008E6809">
        <w:rPr>
          <w:rFonts w:ascii="Times New Roman" w:eastAsia="Calibri" w:hAnsi="Times New Roman"/>
          <w:lang w:eastAsia="en-US"/>
        </w:rPr>
        <w:t>реше</w:t>
      </w:r>
      <w:r w:rsidRPr="002706F3">
        <w:rPr>
          <w:rFonts w:ascii="Times New Roman" w:eastAsia="Calibri" w:hAnsi="Times New Roman"/>
          <w:lang w:eastAsia="en-US"/>
        </w:rPr>
        <w:t xml:space="preserve">нию </w:t>
      </w:r>
      <w:proofErr w:type="spellStart"/>
      <w:r w:rsidR="008E6809" w:rsidRPr="002706F3">
        <w:rPr>
          <w:rFonts w:ascii="Times New Roman" w:hAnsi="Times New Roman"/>
          <w:bCs/>
          <w:iCs/>
          <w:lang w:bidi="ru-RU"/>
        </w:rPr>
        <w:t>Малоархангельского</w:t>
      </w:r>
      <w:proofErr w:type="spellEnd"/>
    </w:p>
    <w:p w:rsidR="008E6809" w:rsidRDefault="008E6809" w:rsidP="002706F3">
      <w:pPr>
        <w:ind w:left="4678" w:firstLine="0"/>
        <w:jc w:val="right"/>
        <w:rPr>
          <w:rFonts w:ascii="Times New Roman" w:hAnsi="Times New Roman"/>
          <w:bCs/>
          <w:iCs/>
          <w:lang w:bidi="ru-RU"/>
        </w:rPr>
      </w:pPr>
      <w:r>
        <w:rPr>
          <w:rFonts w:ascii="Times New Roman" w:hAnsi="Times New Roman"/>
          <w:bCs/>
          <w:iCs/>
          <w:lang w:bidi="ru-RU"/>
        </w:rPr>
        <w:t>городского Совета народных депутатов</w:t>
      </w:r>
    </w:p>
    <w:p w:rsidR="002706F3" w:rsidRPr="002706F3" w:rsidRDefault="002706F3" w:rsidP="002706F3">
      <w:pPr>
        <w:ind w:left="4678" w:firstLine="0"/>
        <w:jc w:val="right"/>
        <w:rPr>
          <w:rFonts w:ascii="Times New Roman" w:eastAsia="Calibri" w:hAnsi="Times New Roman"/>
          <w:lang w:eastAsia="en-US"/>
        </w:rPr>
      </w:pPr>
      <w:r w:rsidRPr="002706F3">
        <w:rPr>
          <w:rFonts w:ascii="Times New Roman" w:eastAsia="Calibri" w:hAnsi="Times New Roman"/>
          <w:lang w:eastAsia="en-US"/>
        </w:rPr>
        <w:t xml:space="preserve"> от </w:t>
      </w:r>
      <w:r w:rsidR="008E6809">
        <w:rPr>
          <w:rFonts w:ascii="Times New Roman" w:eastAsia="Calibri" w:hAnsi="Times New Roman"/>
          <w:lang w:eastAsia="en-US"/>
        </w:rPr>
        <w:t>«22</w:t>
      </w:r>
      <w:r w:rsidRPr="002706F3">
        <w:rPr>
          <w:rFonts w:ascii="Times New Roman" w:eastAsia="Calibri" w:hAnsi="Times New Roman"/>
          <w:lang w:eastAsia="en-US"/>
        </w:rPr>
        <w:t xml:space="preserve">» декабря 2017 № </w:t>
      </w:r>
      <w:r w:rsidR="008E6809">
        <w:rPr>
          <w:rFonts w:ascii="Times New Roman" w:eastAsia="Calibri" w:hAnsi="Times New Roman"/>
          <w:lang w:eastAsia="en-US"/>
        </w:rPr>
        <w:t>19/84-ГС</w:t>
      </w:r>
    </w:p>
    <w:p w:rsidR="002706F3" w:rsidRPr="002706F3" w:rsidRDefault="002706F3" w:rsidP="002706F3">
      <w:pPr>
        <w:ind w:firstLine="0"/>
        <w:jc w:val="center"/>
        <w:rPr>
          <w:rFonts w:ascii="Times New Roman" w:eastAsia="Calibri" w:hAnsi="Times New Roman"/>
          <w:b/>
          <w:bCs/>
          <w:caps/>
          <w:sz w:val="28"/>
          <w:szCs w:val="28"/>
          <w:lang w:eastAsia="en-US"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eastAsia="Calibri" w:hAnsi="Times New Roman"/>
          <w:b/>
          <w:bCs/>
          <w:caps/>
          <w:sz w:val="28"/>
          <w:szCs w:val="28"/>
          <w:lang w:eastAsia="en-US"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eastAsia="Calibri" w:hAnsi="Times New Roman"/>
          <w:b/>
          <w:bCs/>
          <w:caps/>
          <w:sz w:val="28"/>
          <w:szCs w:val="28"/>
          <w:lang w:eastAsia="en-US"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eastAsia="Calibri" w:hAnsi="Times New Roman"/>
          <w:b/>
          <w:bCs/>
          <w:caps/>
          <w:sz w:val="28"/>
          <w:szCs w:val="28"/>
          <w:lang w:eastAsia="en-US"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eastAsia="Calibri" w:hAnsi="Times New Roman"/>
          <w:b/>
          <w:bCs/>
          <w:caps/>
          <w:sz w:val="28"/>
          <w:szCs w:val="28"/>
          <w:lang w:eastAsia="en-US"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eastAsia="Calibri" w:hAnsi="Times New Roman"/>
          <w:b/>
          <w:bCs/>
          <w:caps/>
          <w:sz w:val="28"/>
          <w:szCs w:val="28"/>
          <w:lang w:eastAsia="en-US"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eastAsia="Calibri" w:hAnsi="Times New Roman"/>
          <w:b/>
          <w:bCs/>
          <w:caps/>
          <w:sz w:val="28"/>
          <w:szCs w:val="28"/>
          <w:lang w:eastAsia="en-US"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eastAsia="Calibri" w:hAnsi="Times New Roman"/>
          <w:b/>
          <w:bCs/>
          <w:caps/>
          <w:sz w:val="28"/>
          <w:szCs w:val="28"/>
          <w:lang w:eastAsia="en-US"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eastAsia="Calibri" w:hAnsi="Times New Roman"/>
          <w:b/>
          <w:bCs/>
          <w:caps/>
          <w:sz w:val="28"/>
          <w:szCs w:val="28"/>
          <w:lang w:eastAsia="en-US"/>
        </w:rPr>
      </w:pPr>
    </w:p>
    <w:p w:rsidR="002706F3" w:rsidRPr="002706F3" w:rsidRDefault="002706F3" w:rsidP="002706F3">
      <w:pPr>
        <w:ind w:firstLine="0"/>
        <w:jc w:val="left"/>
        <w:rPr>
          <w:rFonts w:ascii="Times New Roman" w:eastAsia="Calibri" w:hAnsi="Times New Roman"/>
          <w:b/>
          <w:bCs/>
          <w:caps/>
          <w:sz w:val="28"/>
          <w:szCs w:val="28"/>
          <w:lang w:eastAsia="en-US"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eastAsia="Calibri" w:hAnsi="Times New Roman"/>
          <w:b/>
          <w:bCs/>
          <w:caps/>
          <w:sz w:val="28"/>
          <w:szCs w:val="28"/>
          <w:lang w:eastAsia="en-US"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eastAsia="Calibri" w:hAnsi="Times New Roman"/>
          <w:b/>
          <w:bCs/>
          <w:caps/>
          <w:sz w:val="28"/>
          <w:szCs w:val="28"/>
          <w:lang w:eastAsia="en-US"/>
        </w:rPr>
      </w:pPr>
      <w:r w:rsidRPr="002706F3">
        <w:rPr>
          <w:rFonts w:ascii="Times New Roman" w:eastAsia="Calibri" w:hAnsi="Times New Roman"/>
          <w:b/>
          <w:bCs/>
          <w:caps/>
          <w:sz w:val="28"/>
          <w:szCs w:val="28"/>
          <w:lang w:eastAsia="en-US"/>
        </w:rPr>
        <w:t>Программа</w:t>
      </w:r>
    </w:p>
    <w:p w:rsidR="002706F3" w:rsidRPr="002706F3" w:rsidRDefault="002706F3" w:rsidP="002706F3">
      <w:pPr>
        <w:ind w:firstLine="0"/>
        <w:jc w:val="center"/>
        <w:rPr>
          <w:rFonts w:ascii="Times New Roman" w:eastAsia="Calibri" w:hAnsi="Times New Roman"/>
          <w:b/>
          <w:bCs/>
          <w:caps/>
          <w:sz w:val="28"/>
          <w:szCs w:val="28"/>
          <w:lang w:eastAsia="en-US"/>
        </w:rPr>
      </w:pPr>
      <w:r w:rsidRPr="002706F3">
        <w:rPr>
          <w:rFonts w:ascii="Times New Roman" w:eastAsia="Calibri" w:hAnsi="Times New Roman"/>
          <w:b/>
          <w:bCs/>
          <w:caps/>
          <w:sz w:val="28"/>
          <w:szCs w:val="28"/>
          <w:lang w:eastAsia="en-US"/>
        </w:rPr>
        <w:t>комплексного развития</w:t>
      </w:r>
    </w:p>
    <w:p w:rsidR="002706F3" w:rsidRPr="002706F3" w:rsidRDefault="002706F3" w:rsidP="002706F3">
      <w:pPr>
        <w:ind w:firstLine="0"/>
        <w:jc w:val="center"/>
        <w:rPr>
          <w:rFonts w:ascii="Times New Roman" w:eastAsia="Calibri" w:hAnsi="Times New Roman"/>
          <w:b/>
          <w:bCs/>
          <w:caps/>
          <w:sz w:val="28"/>
          <w:szCs w:val="28"/>
          <w:lang w:eastAsia="en-US"/>
        </w:rPr>
      </w:pPr>
      <w:r w:rsidRPr="002706F3">
        <w:rPr>
          <w:rFonts w:ascii="Times New Roman" w:eastAsia="Calibri" w:hAnsi="Times New Roman"/>
          <w:b/>
          <w:bCs/>
          <w:caps/>
          <w:sz w:val="28"/>
          <w:szCs w:val="28"/>
          <w:lang w:eastAsia="en-US"/>
        </w:rPr>
        <w:t>социальной инфраструктуры</w:t>
      </w:r>
    </w:p>
    <w:p w:rsidR="002706F3" w:rsidRPr="002706F3" w:rsidRDefault="002706F3" w:rsidP="002706F3">
      <w:pPr>
        <w:ind w:firstLine="0"/>
        <w:jc w:val="center"/>
        <w:rPr>
          <w:rFonts w:ascii="Times New Roman" w:eastAsia="Calibri" w:hAnsi="Times New Roman"/>
          <w:b/>
          <w:bCs/>
          <w:caps/>
          <w:sz w:val="28"/>
          <w:szCs w:val="28"/>
          <w:lang w:eastAsia="en-US"/>
        </w:rPr>
      </w:pPr>
      <w:r w:rsidRPr="002706F3">
        <w:rPr>
          <w:rFonts w:ascii="Times New Roman" w:eastAsia="Calibri" w:hAnsi="Times New Roman"/>
          <w:b/>
          <w:bCs/>
          <w:caps/>
          <w:sz w:val="28"/>
          <w:szCs w:val="28"/>
          <w:lang w:eastAsia="en-US"/>
        </w:rPr>
        <w:t>города Малоархангельска</w:t>
      </w:r>
    </w:p>
    <w:p w:rsidR="002706F3" w:rsidRPr="002706F3" w:rsidRDefault="002706F3" w:rsidP="002706F3">
      <w:pPr>
        <w:ind w:firstLine="0"/>
        <w:jc w:val="center"/>
        <w:rPr>
          <w:rFonts w:ascii="Times New Roman" w:eastAsia="Calibri" w:hAnsi="Times New Roman"/>
          <w:b/>
          <w:bCs/>
          <w:caps/>
          <w:sz w:val="28"/>
          <w:szCs w:val="28"/>
          <w:lang w:eastAsia="en-US"/>
        </w:rPr>
      </w:pPr>
      <w:r w:rsidRPr="002706F3">
        <w:rPr>
          <w:rFonts w:ascii="Times New Roman" w:eastAsia="Calibri" w:hAnsi="Times New Roman"/>
          <w:b/>
          <w:bCs/>
          <w:caps/>
          <w:sz w:val="28"/>
          <w:szCs w:val="28"/>
          <w:lang w:eastAsia="en-US"/>
        </w:rPr>
        <w:t>Малоархангельского РАЙОНА ОРЛОВСКОЙ области</w:t>
      </w:r>
    </w:p>
    <w:p w:rsidR="002706F3" w:rsidRPr="002706F3" w:rsidRDefault="002706F3" w:rsidP="002706F3">
      <w:pPr>
        <w:ind w:firstLine="0"/>
        <w:jc w:val="center"/>
        <w:rPr>
          <w:rFonts w:ascii="Times New Roman" w:eastAsia="Calibri" w:hAnsi="Times New Roman"/>
          <w:b/>
          <w:bCs/>
          <w:caps/>
          <w:sz w:val="28"/>
          <w:szCs w:val="28"/>
          <w:lang w:eastAsia="en-US"/>
        </w:rPr>
      </w:pPr>
      <w:r w:rsidRPr="002706F3">
        <w:rPr>
          <w:rFonts w:ascii="Times New Roman" w:eastAsia="Calibri" w:hAnsi="Times New Roman"/>
          <w:b/>
          <w:bCs/>
          <w:caps/>
          <w:sz w:val="28"/>
          <w:szCs w:val="28"/>
          <w:lang w:eastAsia="en-US"/>
        </w:rPr>
        <w:t>на 2018 – 2022 годы</w:t>
      </w:r>
    </w:p>
    <w:p w:rsidR="002706F3" w:rsidRPr="002706F3" w:rsidRDefault="002706F3" w:rsidP="008E6809">
      <w:pPr>
        <w:widowControl w:val="0"/>
        <w:autoSpaceDE w:val="0"/>
        <w:autoSpaceDN w:val="0"/>
        <w:ind w:firstLine="0"/>
        <w:jc w:val="center"/>
        <w:outlineLvl w:val="0"/>
        <w:rPr>
          <w:rFonts w:ascii="Times New Roman" w:hAnsi="Times New Roman"/>
          <w:b/>
          <w:bCs/>
          <w:color w:val="242424"/>
        </w:rPr>
      </w:pPr>
      <w:r w:rsidRPr="002706F3">
        <w:rPr>
          <w:rFonts w:ascii="Calibri" w:eastAsia="Calibri" w:hAnsi="Calibri" w:cs="Calibri"/>
          <w:b/>
          <w:bCs/>
          <w:sz w:val="28"/>
          <w:szCs w:val="28"/>
          <w:lang w:eastAsia="en-US"/>
        </w:rPr>
        <w:br w:type="page"/>
      </w:r>
      <w:r w:rsidRPr="002706F3">
        <w:rPr>
          <w:rFonts w:ascii="Times New Roman" w:hAnsi="Times New Roman"/>
          <w:b/>
          <w:bCs/>
          <w:color w:val="242424"/>
        </w:rPr>
        <w:lastRenderedPageBreak/>
        <w:t>СОДЕРЖАНИЕ</w:t>
      </w:r>
    </w:p>
    <w:p w:rsidR="002706F3" w:rsidRPr="002706F3" w:rsidRDefault="002706F3" w:rsidP="002706F3">
      <w:pPr>
        <w:ind w:firstLine="0"/>
        <w:jc w:val="left"/>
        <w:rPr>
          <w:rFonts w:ascii="Times New Roman" w:hAnsi="Times New Roman"/>
          <w:color w:val="242424"/>
        </w:rPr>
      </w:pPr>
      <w:r w:rsidRPr="002706F3">
        <w:rPr>
          <w:rFonts w:ascii="Times New Roman" w:hAnsi="Times New Roman"/>
          <w:bCs/>
          <w:color w:val="242424"/>
        </w:rPr>
        <w:t xml:space="preserve">Введение……………………………………………………………………………………………4     </w:t>
      </w:r>
      <w:r w:rsidRPr="002706F3">
        <w:rPr>
          <w:rFonts w:ascii="Times New Roman" w:hAnsi="Times New Roman"/>
          <w:b/>
          <w:bCs/>
          <w:color w:val="242424"/>
        </w:rPr>
        <w:t xml:space="preserve">                                                                                                                      </w:t>
      </w:r>
    </w:p>
    <w:p w:rsidR="002706F3" w:rsidRPr="002706F3" w:rsidRDefault="002706F3" w:rsidP="002706F3">
      <w:pPr>
        <w:ind w:firstLine="0"/>
        <w:jc w:val="left"/>
        <w:rPr>
          <w:rFonts w:ascii="Times New Roman" w:hAnsi="Times New Roman"/>
          <w:color w:val="242424"/>
        </w:rPr>
      </w:pPr>
      <w:r w:rsidRPr="002706F3">
        <w:rPr>
          <w:rFonts w:ascii="Times New Roman" w:hAnsi="Times New Roman"/>
          <w:color w:val="242424"/>
        </w:rPr>
        <w:t>Паспорт Программы………………………………………………………………………………..6</w:t>
      </w:r>
    </w:p>
    <w:p w:rsidR="002706F3" w:rsidRPr="002706F3" w:rsidRDefault="002706F3" w:rsidP="002706F3">
      <w:pPr>
        <w:ind w:firstLine="0"/>
        <w:jc w:val="left"/>
        <w:rPr>
          <w:rFonts w:ascii="Times New Roman" w:hAnsi="Times New Roman"/>
          <w:color w:val="242424"/>
        </w:rPr>
      </w:pPr>
      <w:r w:rsidRPr="002706F3">
        <w:rPr>
          <w:rFonts w:ascii="Times New Roman" w:hAnsi="Times New Roman"/>
          <w:color w:val="242424"/>
        </w:rPr>
        <w:t xml:space="preserve">Общие сведения…………………………………………………………………………………….8 1. Основные стратегические направления развития города </w:t>
      </w:r>
      <w:proofErr w:type="spellStart"/>
      <w:r w:rsidRPr="002706F3">
        <w:rPr>
          <w:rFonts w:ascii="Times New Roman" w:hAnsi="Times New Roman"/>
          <w:color w:val="242424"/>
        </w:rPr>
        <w:t>Малоархангельска</w:t>
      </w:r>
      <w:proofErr w:type="spellEnd"/>
      <w:r w:rsidRPr="002706F3">
        <w:rPr>
          <w:rFonts w:ascii="Times New Roman" w:hAnsi="Times New Roman"/>
          <w:color w:val="242424"/>
        </w:rPr>
        <w:t>…...………….11</w:t>
      </w:r>
    </w:p>
    <w:p w:rsidR="002706F3" w:rsidRPr="002706F3" w:rsidRDefault="002706F3" w:rsidP="002706F3">
      <w:pPr>
        <w:ind w:firstLine="0"/>
        <w:jc w:val="left"/>
        <w:rPr>
          <w:rFonts w:ascii="Times New Roman" w:hAnsi="Times New Roman"/>
          <w:color w:val="242424"/>
        </w:rPr>
      </w:pPr>
      <w:r w:rsidRPr="002706F3">
        <w:rPr>
          <w:rFonts w:ascii="Times New Roman" w:hAnsi="Times New Roman"/>
          <w:color w:val="242424"/>
        </w:rPr>
        <w:t>2. Финансовые потребности для реализации Программы……………………………………....13</w:t>
      </w:r>
    </w:p>
    <w:p w:rsidR="002706F3" w:rsidRPr="002706F3" w:rsidRDefault="002706F3" w:rsidP="002706F3">
      <w:pPr>
        <w:ind w:firstLine="0"/>
        <w:jc w:val="left"/>
        <w:rPr>
          <w:rFonts w:ascii="Times New Roman" w:hAnsi="Times New Roman"/>
          <w:color w:val="242424"/>
        </w:rPr>
      </w:pPr>
      <w:r w:rsidRPr="002706F3">
        <w:rPr>
          <w:rFonts w:ascii="Times New Roman" w:hAnsi="Times New Roman"/>
          <w:color w:val="242424"/>
        </w:rPr>
        <w:t>3. Целевые индикаторы Программы и оценка эффективности мероприятий</w:t>
      </w:r>
    </w:p>
    <w:p w:rsidR="002706F3" w:rsidRPr="002706F3" w:rsidRDefault="002706F3" w:rsidP="002706F3">
      <w:pPr>
        <w:ind w:firstLine="0"/>
        <w:jc w:val="left"/>
        <w:rPr>
          <w:rFonts w:ascii="Times New Roman" w:hAnsi="Times New Roman"/>
          <w:color w:val="242424"/>
        </w:rPr>
      </w:pPr>
      <w:r w:rsidRPr="002706F3">
        <w:rPr>
          <w:rFonts w:ascii="Times New Roman" w:hAnsi="Times New Roman"/>
          <w:color w:val="242424"/>
        </w:rPr>
        <w:t xml:space="preserve">    развития социальной инфраструктуры……………………………….………………………..13                                                                                                                                                            </w:t>
      </w:r>
    </w:p>
    <w:p w:rsidR="002706F3" w:rsidRPr="002706F3" w:rsidRDefault="002706F3" w:rsidP="002706F3">
      <w:pPr>
        <w:ind w:firstLine="0"/>
        <w:jc w:val="left"/>
        <w:rPr>
          <w:rFonts w:ascii="Times New Roman" w:hAnsi="Times New Roman"/>
          <w:color w:val="242424"/>
        </w:rPr>
      </w:pPr>
      <w:r w:rsidRPr="002706F3">
        <w:rPr>
          <w:rFonts w:ascii="Times New Roman" w:hAnsi="Times New Roman"/>
          <w:color w:val="242424"/>
        </w:rPr>
        <w:t>4. Ожидаемые результаты……………………………………………………………………..…..14</w:t>
      </w:r>
    </w:p>
    <w:p w:rsidR="002706F3" w:rsidRPr="002706F3" w:rsidRDefault="002706F3" w:rsidP="002706F3">
      <w:pPr>
        <w:ind w:firstLine="0"/>
        <w:jc w:val="left"/>
        <w:rPr>
          <w:rFonts w:ascii="Times New Roman" w:hAnsi="Times New Roman"/>
          <w:color w:val="242424"/>
        </w:rPr>
      </w:pPr>
      <w:r w:rsidRPr="002706F3">
        <w:rPr>
          <w:rFonts w:ascii="Times New Roman" w:hAnsi="Times New Roman"/>
          <w:color w:val="242424"/>
        </w:rPr>
        <w:t xml:space="preserve">5. Организация </w:t>
      </w:r>
      <w:proofErr w:type="gramStart"/>
      <w:r w:rsidRPr="002706F3">
        <w:rPr>
          <w:rFonts w:ascii="Times New Roman" w:hAnsi="Times New Roman"/>
          <w:color w:val="242424"/>
        </w:rPr>
        <w:t>контроля за</w:t>
      </w:r>
      <w:proofErr w:type="gramEnd"/>
      <w:r w:rsidRPr="002706F3">
        <w:rPr>
          <w:rFonts w:ascii="Times New Roman" w:hAnsi="Times New Roman"/>
          <w:color w:val="242424"/>
        </w:rPr>
        <w:t xml:space="preserve"> реализацией Программы…………………………………………..15                                                 </w:t>
      </w:r>
    </w:p>
    <w:p w:rsidR="002706F3" w:rsidRPr="002706F3" w:rsidRDefault="002706F3" w:rsidP="002706F3">
      <w:pPr>
        <w:ind w:firstLine="0"/>
        <w:jc w:val="left"/>
        <w:rPr>
          <w:rFonts w:ascii="Times New Roman" w:hAnsi="Times New Roman"/>
          <w:color w:val="242424"/>
        </w:rPr>
      </w:pPr>
      <w:r w:rsidRPr="002706F3">
        <w:rPr>
          <w:rFonts w:ascii="Times New Roman" w:hAnsi="Times New Roman"/>
          <w:color w:val="242424"/>
        </w:rPr>
        <w:t xml:space="preserve">6. Механизм обновления Программы…………………………………………………………….15                                                                            </w:t>
      </w:r>
    </w:p>
    <w:p w:rsidR="002706F3" w:rsidRPr="002706F3" w:rsidRDefault="002706F3" w:rsidP="002706F3">
      <w:pPr>
        <w:ind w:firstLine="0"/>
        <w:jc w:val="left"/>
        <w:rPr>
          <w:rFonts w:ascii="Times New Roman" w:hAnsi="Times New Roman"/>
          <w:color w:val="242424"/>
        </w:rPr>
      </w:pPr>
      <w:r w:rsidRPr="002706F3">
        <w:rPr>
          <w:rFonts w:ascii="Times New Roman" w:hAnsi="Times New Roman"/>
          <w:color w:val="242424"/>
        </w:rPr>
        <w:t xml:space="preserve">7. Перечень мероприятий Программы………………………………………………………..….16                                                                           </w:t>
      </w: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</w:rPr>
      </w:pPr>
    </w:p>
    <w:p w:rsidR="002706F3" w:rsidRDefault="002706F3" w:rsidP="002706F3">
      <w:pPr>
        <w:ind w:firstLine="0"/>
        <w:jc w:val="center"/>
        <w:rPr>
          <w:rFonts w:ascii="Times New Roman" w:hAnsi="Times New Roman"/>
          <w:b/>
        </w:rPr>
      </w:pPr>
    </w:p>
    <w:p w:rsidR="00C93E42" w:rsidRPr="002706F3" w:rsidRDefault="00C93E42" w:rsidP="002706F3">
      <w:pPr>
        <w:ind w:firstLine="0"/>
        <w:jc w:val="center"/>
        <w:rPr>
          <w:rFonts w:ascii="Times New Roman" w:hAnsi="Times New Roman"/>
          <w:b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</w:rPr>
      </w:pPr>
      <w:r w:rsidRPr="002706F3">
        <w:rPr>
          <w:rFonts w:ascii="Times New Roman" w:hAnsi="Times New Roman"/>
          <w:b/>
        </w:rPr>
        <w:lastRenderedPageBreak/>
        <w:t>ВВЕДЕНИЕ</w:t>
      </w: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</w:rPr>
      </w:pPr>
    </w:p>
    <w:p w:rsidR="002706F3" w:rsidRPr="002706F3" w:rsidRDefault="002706F3" w:rsidP="002706F3">
      <w:pPr>
        <w:spacing w:line="238" w:lineRule="atLeast"/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Социальная инфраструктура - система необходимых для жизнеобеспечения человека объектов, коммуникаций, а также предприятий, учреждений и организаций, оказывающих социальные и коммунально-бытовые услуги населению, органов управления и кадров, деятельность которых направлена на удовлетворение общественных потребностей граждан, соответствующих установленным показателям качества жизни.</w:t>
      </w:r>
    </w:p>
    <w:p w:rsidR="002706F3" w:rsidRPr="002706F3" w:rsidRDefault="002706F3" w:rsidP="002706F3">
      <w:pPr>
        <w:spacing w:line="238" w:lineRule="atLeast"/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  <w:bCs/>
        </w:rPr>
        <w:t>Социальная инфраструктура объединяет жилищно-коммунальное хозяйство, здравоохранение, образование, культуру и искусство, физкультуру и спорт, торговлю и общественное питание, бытовые услуги. Целесообразное разделение функций управления между органами власти различных уровней определяется главным критерием функционирования социальной сферы – улучшением условий жизни населения.</w:t>
      </w:r>
    </w:p>
    <w:p w:rsidR="002706F3" w:rsidRPr="002706F3" w:rsidRDefault="002706F3" w:rsidP="002706F3">
      <w:pPr>
        <w:spacing w:line="238" w:lineRule="atLeast"/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  <w:bCs/>
        </w:rPr>
        <w:t>Развитие и эффективное функционирование объектов, входящих в социальную инфраструктуру, их доступность - важное условие повышения уровня и качества жизни населения городского поселения.</w:t>
      </w:r>
    </w:p>
    <w:p w:rsidR="002706F3" w:rsidRPr="002706F3" w:rsidRDefault="002706F3" w:rsidP="002706F3">
      <w:pPr>
        <w:spacing w:line="238" w:lineRule="atLeast"/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  <w:bCs/>
        </w:rPr>
        <w:t>На муниципальном уровне услуги социальной сферы доводятся непосредственно до потребителя. На федеральном уровне и на уровне субъектов федерации создаются условия для их реализации. На федеральном уровне  определяются роль и приоритеты федеральной власти в обеспечении жильем и услугами всех отраслей. Воплощением их должны стать федеральная концепция развития отраслей социальной сферы и гарантируемые государством минимальные социальные стандарты, реализуемые на уровне муниципальных образований как часть стратегии комплексного развития территории.</w:t>
      </w:r>
    </w:p>
    <w:p w:rsidR="002706F3" w:rsidRPr="002706F3" w:rsidRDefault="002706F3" w:rsidP="002706F3">
      <w:pPr>
        <w:spacing w:line="238" w:lineRule="atLeast"/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  <w:bCs/>
        </w:rPr>
        <w:t>Функции социальной инфраструктуры определяются и подчинены целям социального и экономического развития общества – достижению социальной однородности общества и всестороннему гармоничному развитию личности. К наиболее значимым целевым функциям социальной инфраструктуры можно отнести:</w:t>
      </w:r>
    </w:p>
    <w:p w:rsidR="002706F3" w:rsidRPr="002706F3" w:rsidRDefault="002706F3" w:rsidP="002706F3">
      <w:pPr>
        <w:spacing w:line="238" w:lineRule="atLeast"/>
        <w:ind w:firstLine="709"/>
        <w:rPr>
          <w:rFonts w:ascii="Times New Roman" w:hAnsi="Times New Roman"/>
          <w:bCs/>
        </w:rPr>
      </w:pPr>
      <w:r w:rsidRPr="002706F3">
        <w:rPr>
          <w:rFonts w:ascii="Times New Roman" w:hAnsi="Times New Roman"/>
          <w:bCs/>
        </w:rPr>
        <w:t>- создание условий для формирования прогрессивных тенденций в демографических процессах;</w:t>
      </w:r>
    </w:p>
    <w:p w:rsidR="002706F3" w:rsidRPr="002706F3" w:rsidRDefault="002706F3" w:rsidP="002706F3">
      <w:pPr>
        <w:spacing w:line="238" w:lineRule="atLeast"/>
        <w:ind w:firstLine="709"/>
        <w:rPr>
          <w:rFonts w:ascii="Times New Roman" w:hAnsi="Times New Roman"/>
          <w:bCs/>
        </w:rPr>
      </w:pPr>
      <w:r w:rsidRPr="002706F3">
        <w:rPr>
          <w:rFonts w:ascii="Times New Roman" w:hAnsi="Times New Roman"/>
          <w:bCs/>
        </w:rPr>
        <w:t>- эффективное использование трудовых ресурсов;</w:t>
      </w:r>
    </w:p>
    <w:p w:rsidR="002706F3" w:rsidRPr="002706F3" w:rsidRDefault="002706F3" w:rsidP="002706F3">
      <w:pPr>
        <w:shd w:val="clear" w:color="auto" w:fill="FFFFFF"/>
        <w:tabs>
          <w:tab w:val="left" w:pos="900"/>
        </w:tabs>
        <w:ind w:firstLine="709"/>
        <w:rPr>
          <w:rFonts w:ascii="Times New Roman" w:hAnsi="Times New Roman"/>
          <w:bCs/>
        </w:rPr>
      </w:pPr>
      <w:r w:rsidRPr="002706F3">
        <w:rPr>
          <w:rFonts w:ascii="Times New Roman" w:hAnsi="Times New Roman"/>
          <w:bCs/>
        </w:rPr>
        <w:t>- обеспечение оптимальных жилищно-коммунальных и бытовых условий жизни населения;</w:t>
      </w:r>
    </w:p>
    <w:p w:rsidR="002706F3" w:rsidRPr="002706F3" w:rsidRDefault="002706F3" w:rsidP="002706F3">
      <w:pPr>
        <w:shd w:val="clear" w:color="auto" w:fill="FFFFFF"/>
        <w:tabs>
          <w:tab w:val="left" w:pos="900"/>
        </w:tabs>
        <w:ind w:firstLine="709"/>
        <w:rPr>
          <w:rFonts w:ascii="Times New Roman" w:hAnsi="Times New Roman"/>
          <w:bCs/>
        </w:rPr>
      </w:pPr>
      <w:r w:rsidRPr="002706F3">
        <w:rPr>
          <w:rFonts w:ascii="Times New Roman" w:hAnsi="Times New Roman"/>
          <w:bCs/>
        </w:rPr>
        <w:t>- улучшение и сохранение физического здоровья населения;</w:t>
      </w:r>
    </w:p>
    <w:p w:rsidR="002706F3" w:rsidRPr="002706F3" w:rsidRDefault="002706F3" w:rsidP="002706F3">
      <w:pPr>
        <w:shd w:val="clear" w:color="auto" w:fill="FFFFFF"/>
        <w:tabs>
          <w:tab w:val="left" w:pos="900"/>
        </w:tabs>
        <w:ind w:firstLine="709"/>
        <w:rPr>
          <w:rFonts w:ascii="Times New Roman" w:hAnsi="Times New Roman"/>
          <w:bCs/>
        </w:rPr>
      </w:pPr>
      <w:r w:rsidRPr="002706F3">
        <w:rPr>
          <w:rFonts w:ascii="Times New Roman" w:hAnsi="Times New Roman"/>
          <w:bCs/>
        </w:rPr>
        <w:t>- рациональное использование свободного времени гражданами.</w:t>
      </w:r>
    </w:p>
    <w:p w:rsidR="002706F3" w:rsidRPr="002706F3" w:rsidRDefault="002706F3" w:rsidP="002706F3">
      <w:pPr>
        <w:shd w:val="clear" w:color="auto" w:fill="FFFFFF"/>
        <w:tabs>
          <w:tab w:val="left" w:pos="900"/>
        </w:tabs>
        <w:ind w:firstLine="709"/>
        <w:rPr>
          <w:rFonts w:ascii="Times New Roman" w:hAnsi="Times New Roman"/>
          <w:bCs/>
        </w:rPr>
      </w:pPr>
      <w:r w:rsidRPr="002706F3">
        <w:rPr>
          <w:rFonts w:ascii="Times New Roman" w:hAnsi="Times New Roman"/>
          <w:bCs/>
        </w:rPr>
        <w:t>Основ</w:t>
      </w:r>
      <w:r w:rsidRPr="002706F3">
        <w:rPr>
          <w:rFonts w:ascii="Times New Roman" w:hAnsi="Times New Roman"/>
        </w:rPr>
        <w:t xml:space="preserve">ной целью Программы является повышение качества жизни населения, его занятости и </w:t>
      </w:r>
      <w:proofErr w:type="spellStart"/>
      <w:r w:rsidRPr="002706F3">
        <w:rPr>
          <w:rFonts w:ascii="Times New Roman" w:hAnsi="Times New Roman"/>
        </w:rPr>
        <w:t>самозанятости</w:t>
      </w:r>
      <w:proofErr w:type="spellEnd"/>
      <w:r w:rsidRPr="002706F3">
        <w:rPr>
          <w:rFonts w:ascii="Times New Roman" w:hAnsi="Times New Roman"/>
        </w:rPr>
        <w:t xml:space="preserve"> экономических, социальных и культурных возможностей на основе развития предпринимательства, личных подсобных хозяйств,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очередь, это налаживание эффективного управления, рационального использования финансов и собственности. </w:t>
      </w:r>
      <w:r w:rsidRPr="002706F3">
        <w:rPr>
          <w:rFonts w:ascii="Times New Roman" w:hAnsi="Times New Roman"/>
          <w:bCs/>
        </w:rPr>
        <w:t xml:space="preserve">Развитие отраслей социальной инфраструктуры учитывает основные задачи социальной политики, направленной на улучшение качества жизни населения, повышение уровня его благосостояния и долголетия, формирование и воспроизводство здорового творчески активного поколения. К ним </w:t>
      </w:r>
      <w:proofErr w:type="gramStart"/>
      <w:r w:rsidRPr="002706F3">
        <w:rPr>
          <w:rFonts w:ascii="Times New Roman" w:hAnsi="Times New Roman"/>
          <w:bCs/>
        </w:rPr>
        <w:t>относятся</w:t>
      </w:r>
      <w:proofErr w:type="gramEnd"/>
      <w:r w:rsidRPr="002706F3">
        <w:rPr>
          <w:rFonts w:ascii="Times New Roman" w:hAnsi="Times New Roman"/>
          <w:bCs/>
        </w:rPr>
        <w:t xml:space="preserve"> прежде всего решение жилищной проблемы, удовлетворение растущих потребностей населения в качественном жилье; повышение уровня и качества развития социальной инфраструктуры, создание культурной сферы жизнедеятельности человека; улучшение экологических условий жизни и труда; повышение профессионального уровня работников, как базы увеличения производительности труда и роста объемов товаров и услуг: создание гарантий социальной защищенности всех групп населения, в том числе молодежи и пенсионеров; удовлетворение потребностей населения в товарах и услугах при повышении уровня платежеспособности населения.</w:t>
      </w:r>
    </w:p>
    <w:p w:rsidR="002706F3" w:rsidRPr="002706F3" w:rsidRDefault="002706F3" w:rsidP="002706F3">
      <w:pPr>
        <w:shd w:val="clear" w:color="auto" w:fill="FFFFFF"/>
        <w:tabs>
          <w:tab w:val="left" w:pos="900"/>
        </w:tabs>
        <w:ind w:firstLine="709"/>
        <w:rPr>
          <w:rFonts w:ascii="Times New Roman" w:hAnsi="Times New Roman"/>
          <w:bCs/>
        </w:rPr>
      </w:pPr>
      <w:r w:rsidRPr="002706F3">
        <w:rPr>
          <w:rFonts w:ascii="Times New Roman" w:hAnsi="Times New Roman"/>
          <w:bCs/>
        </w:rPr>
        <w:lastRenderedPageBreak/>
        <w:t>Характеристика социальной инфраструктуры является основной входной информацией, используемой для целей расчета бюджетной потребности. Основные составляющие характеристики - численность работающих, обучающихся, воспитанников, обслуживаемых, занимаемая площадь и уровень ее благоустройства.</w:t>
      </w:r>
    </w:p>
    <w:p w:rsidR="002706F3" w:rsidRPr="002706F3" w:rsidRDefault="002706F3" w:rsidP="002706F3">
      <w:pPr>
        <w:shd w:val="clear" w:color="auto" w:fill="FFFFFF"/>
        <w:tabs>
          <w:tab w:val="left" w:pos="900"/>
        </w:tabs>
        <w:ind w:firstLine="709"/>
        <w:rPr>
          <w:rFonts w:ascii="Times New Roman" w:hAnsi="Times New Roman"/>
          <w:bCs/>
        </w:rPr>
      </w:pPr>
      <w:r w:rsidRPr="002706F3">
        <w:rPr>
          <w:rFonts w:ascii="Times New Roman" w:hAnsi="Times New Roman"/>
          <w:bCs/>
        </w:rPr>
        <w:t>Прогнозирование развития социальной инфраструктуры опирается на анализ демографической ситуации на территории городского поселения, процессов рождаемости и смертности, миграции населения, анализ структуры населения, поскольку основная цель социальной инфраструктуры - это удовлетворение потребностей населения.</w:t>
      </w:r>
    </w:p>
    <w:p w:rsidR="002706F3" w:rsidRPr="002706F3" w:rsidRDefault="002706F3" w:rsidP="002706F3">
      <w:pPr>
        <w:shd w:val="clear" w:color="auto" w:fill="FFFFFF"/>
        <w:tabs>
          <w:tab w:val="left" w:pos="900"/>
        </w:tabs>
        <w:ind w:firstLine="709"/>
        <w:rPr>
          <w:rFonts w:ascii="Times New Roman" w:hAnsi="Times New Roman"/>
          <w:bCs/>
        </w:rPr>
      </w:pPr>
      <w:r w:rsidRPr="002706F3">
        <w:rPr>
          <w:rFonts w:ascii="Times New Roman" w:hAnsi="Times New Roman"/>
          <w:bCs/>
        </w:rPr>
        <w:t>Программой установлен перечень мероприятий по проектированию, строительству и реконструкции объектов социальной инфраструктуры городского поселения, которые предусмотрены муниципальными программами, стратегией социально-экономического развития городского поселения.</w:t>
      </w:r>
    </w:p>
    <w:p w:rsidR="002706F3" w:rsidRPr="002706F3" w:rsidRDefault="002706F3" w:rsidP="002706F3">
      <w:pPr>
        <w:shd w:val="clear" w:color="auto" w:fill="FFFFFF"/>
        <w:tabs>
          <w:tab w:val="left" w:pos="900"/>
        </w:tabs>
        <w:ind w:firstLine="0"/>
        <w:rPr>
          <w:rFonts w:ascii="Times New Roman" w:hAnsi="Times New Roman"/>
          <w:bCs/>
        </w:rPr>
      </w:pPr>
    </w:p>
    <w:p w:rsidR="002706F3" w:rsidRPr="002706F3" w:rsidRDefault="002706F3" w:rsidP="002706F3">
      <w:pPr>
        <w:ind w:left="720" w:firstLine="0"/>
        <w:jc w:val="left"/>
        <w:rPr>
          <w:rFonts w:ascii="Times New Roman" w:hAnsi="Times New Roman"/>
          <w:b/>
          <w:bCs/>
          <w:color w:val="000000"/>
        </w:rPr>
      </w:pPr>
    </w:p>
    <w:p w:rsidR="002706F3" w:rsidRPr="002706F3" w:rsidRDefault="002706F3" w:rsidP="002706F3">
      <w:pPr>
        <w:ind w:left="720" w:firstLine="0"/>
        <w:jc w:val="left"/>
        <w:rPr>
          <w:rFonts w:ascii="Times New Roman" w:hAnsi="Times New Roman"/>
          <w:b/>
          <w:bCs/>
          <w:color w:val="000000"/>
        </w:rPr>
      </w:pPr>
    </w:p>
    <w:p w:rsidR="002706F3" w:rsidRPr="002706F3" w:rsidRDefault="002706F3" w:rsidP="002706F3">
      <w:pPr>
        <w:ind w:left="720" w:firstLine="0"/>
        <w:jc w:val="left"/>
        <w:rPr>
          <w:rFonts w:ascii="Times New Roman" w:hAnsi="Times New Roman"/>
          <w:b/>
          <w:bCs/>
          <w:color w:val="000000"/>
        </w:rPr>
      </w:pPr>
    </w:p>
    <w:p w:rsidR="002706F3" w:rsidRPr="002706F3" w:rsidRDefault="002706F3" w:rsidP="002706F3">
      <w:pPr>
        <w:ind w:left="720" w:firstLine="0"/>
        <w:jc w:val="left"/>
        <w:rPr>
          <w:rFonts w:ascii="Times New Roman" w:hAnsi="Times New Roman"/>
          <w:b/>
          <w:bCs/>
          <w:color w:val="000000"/>
        </w:rPr>
      </w:pPr>
    </w:p>
    <w:p w:rsidR="002706F3" w:rsidRPr="002706F3" w:rsidRDefault="002706F3" w:rsidP="002706F3">
      <w:pPr>
        <w:ind w:left="720" w:firstLine="0"/>
        <w:jc w:val="left"/>
        <w:rPr>
          <w:rFonts w:ascii="Times New Roman" w:hAnsi="Times New Roman"/>
          <w:b/>
          <w:bCs/>
          <w:color w:val="000000"/>
        </w:rPr>
      </w:pPr>
    </w:p>
    <w:p w:rsidR="002706F3" w:rsidRPr="002706F3" w:rsidRDefault="002706F3" w:rsidP="002706F3">
      <w:pPr>
        <w:ind w:left="720" w:firstLine="0"/>
        <w:jc w:val="left"/>
        <w:rPr>
          <w:rFonts w:ascii="Times New Roman" w:hAnsi="Times New Roman"/>
          <w:b/>
          <w:bCs/>
          <w:color w:val="000000"/>
        </w:rPr>
      </w:pPr>
    </w:p>
    <w:p w:rsidR="002706F3" w:rsidRPr="002706F3" w:rsidRDefault="002706F3" w:rsidP="002706F3">
      <w:pPr>
        <w:ind w:left="720" w:firstLine="0"/>
        <w:jc w:val="left"/>
        <w:rPr>
          <w:rFonts w:ascii="Times New Roman" w:hAnsi="Times New Roman"/>
          <w:b/>
          <w:bCs/>
          <w:color w:val="000000"/>
        </w:rPr>
      </w:pPr>
    </w:p>
    <w:p w:rsidR="002706F3" w:rsidRPr="002706F3" w:rsidRDefault="002706F3" w:rsidP="002706F3">
      <w:pPr>
        <w:ind w:left="720" w:firstLine="0"/>
        <w:jc w:val="left"/>
        <w:rPr>
          <w:rFonts w:ascii="Times New Roman" w:hAnsi="Times New Roman"/>
          <w:b/>
          <w:bCs/>
          <w:color w:val="000000"/>
        </w:rPr>
      </w:pPr>
    </w:p>
    <w:p w:rsidR="002706F3" w:rsidRPr="002706F3" w:rsidRDefault="002706F3" w:rsidP="002706F3">
      <w:pPr>
        <w:ind w:left="720" w:firstLine="0"/>
        <w:jc w:val="left"/>
        <w:rPr>
          <w:rFonts w:ascii="Times New Roman" w:hAnsi="Times New Roman"/>
          <w:b/>
          <w:bCs/>
          <w:color w:val="000000"/>
        </w:rPr>
      </w:pPr>
    </w:p>
    <w:p w:rsidR="002706F3" w:rsidRPr="002706F3" w:rsidRDefault="002706F3" w:rsidP="002706F3">
      <w:pPr>
        <w:ind w:left="720" w:firstLine="0"/>
        <w:jc w:val="left"/>
        <w:rPr>
          <w:rFonts w:ascii="Times New Roman" w:hAnsi="Times New Roman"/>
          <w:b/>
          <w:bCs/>
          <w:color w:val="000000"/>
        </w:rPr>
      </w:pPr>
    </w:p>
    <w:p w:rsidR="002706F3" w:rsidRPr="002706F3" w:rsidRDefault="002706F3" w:rsidP="002706F3">
      <w:pPr>
        <w:ind w:left="720" w:firstLine="0"/>
        <w:jc w:val="left"/>
        <w:rPr>
          <w:rFonts w:ascii="Times New Roman" w:hAnsi="Times New Roman"/>
          <w:b/>
          <w:bCs/>
          <w:color w:val="000000"/>
        </w:rPr>
      </w:pPr>
    </w:p>
    <w:p w:rsidR="002706F3" w:rsidRPr="002706F3" w:rsidRDefault="002706F3" w:rsidP="002706F3">
      <w:pPr>
        <w:ind w:left="720" w:firstLine="0"/>
        <w:jc w:val="left"/>
        <w:rPr>
          <w:rFonts w:ascii="Times New Roman" w:hAnsi="Times New Roman"/>
          <w:b/>
          <w:bCs/>
          <w:color w:val="000000"/>
        </w:rPr>
      </w:pPr>
    </w:p>
    <w:p w:rsidR="002706F3" w:rsidRPr="002706F3" w:rsidRDefault="002706F3" w:rsidP="002706F3">
      <w:pPr>
        <w:ind w:left="720" w:firstLine="0"/>
        <w:jc w:val="left"/>
        <w:rPr>
          <w:rFonts w:ascii="Times New Roman" w:hAnsi="Times New Roman"/>
          <w:b/>
          <w:bCs/>
          <w:color w:val="000000"/>
        </w:rPr>
      </w:pPr>
    </w:p>
    <w:p w:rsidR="002706F3" w:rsidRPr="002706F3" w:rsidRDefault="002706F3" w:rsidP="002706F3">
      <w:pPr>
        <w:ind w:left="720" w:firstLine="0"/>
        <w:jc w:val="left"/>
        <w:rPr>
          <w:rFonts w:ascii="Times New Roman" w:hAnsi="Times New Roman"/>
          <w:b/>
          <w:bCs/>
          <w:color w:val="000000"/>
        </w:rPr>
      </w:pPr>
    </w:p>
    <w:p w:rsidR="002706F3" w:rsidRPr="002706F3" w:rsidRDefault="002706F3" w:rsidP="002706F3">
      <w:pPr>
        <w:ind w:left="720" w:firstLine="0"/>
        <w:jc w:val="left"/>
        <w:rPr>
          <w:rFonts w:ascii="Times New Roman" w:hAnsi="Times New Roman"/>
          <w:b/>
          <w:bCs/>
          <w:color w:val="000000"/>
        </w:rPr>
      </w:pPr>
    </w:p>
    <w:p w:rsidR="002706F3" w:rsidRPr="002706F3" w:rsidRDefault="002706F3" w:rsidP="002706F3">
      <w:pPr>
        <w:ind w:left="720" w:firstLine="0"/>
        <w:jc w:val="left"/>
        <w:rPr>
          <w:rFonts w:ascii="Times New Roman" w:hAnsi="Times New Roman"/>
          <w:b/>
          <w:bCs/>
          <w:color w:val="000000"/>
        </w:rPr>
      </w:pPr>
    </w:p>
    <w:p w:rsidR="002706F3" w:rsidRPr="002706F3" w:rsidRDefault="002706F3" w:rsidP="002706F3">
      <w:pPr>
        <w:ind w:left="720" w:firstLine="0"/>
        <w:jc w:val="left"/>
        <w:rPr>
          <w:rFonts w:ascii="Times New Roman" w:hAnsi="Times New Roman"/>
          <w:b/>
          <w:bCs/>
          <w:color w:val="000000"/>
        </w:rPr>
      </w:pPr>
    </w:p>
    <w:p w:rsidR="002706F3" w:rsidRPr="002706F3" w:rsidRDefault="002706F3" w:rsidP="002706F3">
      <w:pPr>
        <w:ind w:left="720" w:firstLine="0"/>
        <w:jc w:val="left"/>
        <w:rPr>
          <w:rFonts w:ascii="Times New Roman" w:hAnsi="Times New Roman"/>
          <w:b/>
          <w:bCs/>
          <w:color w:val="000000"/>
        </w:rPr>
      </w:pPr>
    </w:p>
    <w:p w:rsidR="002706F3" w:rsidRPr="002706F3" w:rsidRDefault="002706F3" w:rsidP="002706F3">
      <w:pPr>
        <w:ind w:left="720" w:firstLine="0"/>
        <w:jc w:val="left"/>
        <w:rPr>
          <w:rFonts w:ascii="Times New Roman" w:hAnsi="Times New Roman"/>
          <w:b/>
          <w:bCs/>
          <w:color w:val="000000"/>
        </w:rPr>
      </w:pPr>
    </w:p>
    <w:p w:rsidR="002706F3" w:rsidRPr="002706F3" w:rsidRDefault="002706F3" w:rsidP="002706F3">
      <w:pPr>
        <w:ind w:left="720" w:firstLine="0"/>
        <w:jc w:val="left"/>
        <w:rPr>
          <w:rFonts w:ascii="Times New Roman" w:hAnsi="Times New Roman"/>
          <w:b/>
          <w:bCs/>
          <w:color w:val="000000"/>
        </w:rPr>
      </w:pPr>
    </w:p>
    <w:p w:rsidR="002706F3" w:rsidRPr="002706F3" w:rsidRDefault="002706F3" w:rsidP="002706F3">
      <w:pPr>
        <w:ind w:left="720" w:firstLine="0"/>
        <w:jc w:val="left"/>
        <w:rPr>
          <w:rFonts w:ascii="Times New Roman" w:hAnsi="Times New Roman"/>
          <w:b/>
          <w:bCs/>
          <w:color w:val="000000"/>
        </w:rPr>
      </w:pPr>
    </w:p>
    <w:p w:rsidR="002706F3" w:rsidRPr="002706F3" w:rsidRDefault="002706F3" w:rsidP="002706F3">
      <w:pPr>
        <w:ind w:left="720" w:firstLine="0"/>
        <w:jc w:val="left"/>
        <w:rPr>
          <w:rFonts w:ascii="Times New Roman" w:hAnsi="Times New Roman"/>
          <w:b/>
          <w:bCs/>
          <w:color w:val="000000"/>
        </w:rPr>
      </w:pPr>
    </w:p>
    <w:p w:rsidR="002706F3" w:rsidRPr="002706F3" w:rsidRDefault="002706F3" w:rsidP="002706F3">
      <w:pPr>
        <w:ind w:left="720" w:firstLine="0"/>
        <w:jc w:val="left"/>
        <w:rPr>
          <w:rFonts w:ascii="Times New Roman" w:hAnsi="Times New Roman"/>
          <w:b/>
          <w:bCs/>
          <w:color w:val="000000"/>
        </w:rPr>
      </w:pPr>
    </w:p>
    <w:p w:rsidR="002706F3" w:rsidRPr="002706F3" w:rsidRDefault="002706F3" w:rsidP="002706F3">
      <w:pPr>
        <w:ind w:left="720" w:firstLine="0"/>
        <w:jc w:val="left"/>
        <w:rPr>
          <w:rFonts w:ascii="Times New Roman" w:hAnsi="Times New Roman"/>
          <w:b/>
          <w:bCs/>
          <w:color w:val="000000"/>
        </w:rPr>
      </w:pPr>
    </w:p>
    <w:p w:rsidR="002706F3" w:rsidRPr="002706F3" w:rsidRDefault="002706F3" w:rsidP="002706F3">
      <w:pPr>
        <w:ind w:left="720" w:firstLine="0"/>
        <w:jc w:val="left"/>
        <w:rPr>
          <w:rFonts w:ascii="Times New Roman" w:hAnsi="Times New Roman"/>
          <w:b/>
          <w:bCs/>
          <w:color w:val="000000"/>
        </w:rPr>
      </w:pPr>
    </w:p>
    <w:p w:rsidR="002706F3" w:rsidRPr="002706F3" w:rsidRDefault="002706F3" w:rsidP="002706F3">
      <w:pPr>
        <w:ind w:left="720" w:firstLine="0"/>
        <w:jc w:val="left"/>
        <w:rPr>
          <w:rFonts w:ascii="Times New Roman" w:hAnsi="Times New Roman"/>
          <w:b/>
          <w:bCs/>
          <w:color w:val="000000"/>
        </w:rPr>
      </w:pPr>
    </w:p>
    <w:p w:rsidR="002706F3" w:rsidRPr="002706F3" w:rsidRDefault="002706F3" w:rsidP="002706F3">
      <w:pPr>
        <w:ind w:left="720" w:firstLine="0"/>
        <w:jc w:val="left"/>
        <w:rPr>
          <w:rFonts w:ascii="Times New Roman" w:hAnsi="Times New Roman"/>
          <w:b/>
          <w:bCs/>
          <w:color w:val="000000"/>
        </w:rPr>
      </w:pPr>
    </w:p>
    <w:p w:rsidR="002706F3" w:rsidRPr="002706F3" w:rsidRDefault="002706F3" w:rsidP="002706F3">
      <w:pPr>
        <w:ind w:left="720" w:firstLine="0"/>
        <w:jc w:val="left"/>
        <w:rPr>
          <w:rFonts w:ascii="Times New Roman" w:hAnsi="Times New Roman"/>
          <w:b/>
          <w:bCs/>
          <w:color w:val="000000"/>
        </w:rPr>
      </w:pPr>
    </w:p>
    <w:p w:rsidR="002706F3" w:rsidRPr="002706F3" w:rsidRDefault="002706F3" w:rsidP="002706F3">
      <w:pPr>
        <w:ind w:left="720" w:firstLine="0"/>
        <w:jc w:val="left"/>
        <w:rPr>
          <w:rFonts w:ascii="Times New Roman" w:hAnsi="Times New Roman"/>
          <w:b/>
          <w:bCs/>
          <w:color w:val="000000"/>
        </w:rPr>
      </w:pPr>
    </w:p>
    <w:p w:rsidR="002706F3" w:rsidRPr="002706F3" w:rsidRDefault="002706F3" w:rsidP="002706F3">
      <w:pPr>
        <w:ind w:left="720" w:firstLine="0"/>
        <w:jc w:val="left"/>
        <w:rPr>
          <w:rFonts w:ascii="Times New Roman" w:hAnsi="Times New Roman"/>
          <w:b/>
          <w:bCs/>
          <w:color w:val="000000"/>
        </w:rPr>
      </w:pPr>
    </w:p>
    <w:p w:rsidR="002706F3" w:rsidRPr="002706F3" w:rsidRDefault="002706F3" w:rsidP="002706F3">
      <w:pPr>
        <w:ind w:left="720" w:firstLine="0"/>
        <w:jc w:val="left"/>
        <w:rPr>
          <w:rFonts w:ascii="Times New Roman" w:hAnsi="Times New Roman"/>
          <w:b/>
          <w:bCs/>
          <w:color w:val="000000"/>
        </w:rPr>
      </w:pPr>
    </w:p>
    <w:p w:rsidR="002706F3" w:rsidRPr="002706F3" w:rsidRDefault="002706F3" w:rsidP="002706F3">
      <w:pPr>
        <w:ind w:left="720" w:firstLine="0"/>
        <w:jc w:val="left"/>
        <w:rPr>
          <w:rFonts w:ascii="Times New Roman" w:hAnsi="Times New Roman"/>
          <w:b/>
          <w:bCs/>
          <w:color w:val="000000"/>
        </w:rPr>
      </w:pPr>
    </w:p>
    <w:p w:rsidR="002706F3" w:rsidRPr="002706F3" w:rsidRDefault="002706F3" w:rsidP="002706F3">
      <w:pPr>
        <w:ind w:left="720" w:firstLine="0"/>
        <w:jc w:val="left"/>
        <w:rPr>
          <w:rFonts w:ascii="Times New Roman" w:hAnsi="Times New Roman"/>
          <w:b/>
          <w:bCs/>
          <w:color w:val="000000"/>
        </w:rPr>
      </w:pPr>
    </w:p>
    <w:p w:rsidR="002706F3" w:rsidRPr="002706F3" w:rsidRDefault="002706F3" w:rsidP="002706F3">
      <w:pPr>
        <w:ind w:left="720" w:firstLine="0"/>
        <w:jc w:val="left"/>
        <w:rPr>
          <w:rFonts w:ascii="Times New Roman" w:hAnsi="Times New Roman"/>
          <w:b/>
          <w:bCs/>
          <w:color w:val="000000"/>
        </w:rPr>
      </w:pPr>
    </w:p>
    <w:p w:rsidR="002706F3" w:rsidRPr="002706F3" w:rsidRDefault="002706F3" w:rsidP="002706F3">
      <w:pPr>
        <w:spacing w:after="200" w:line="276" w:lineRule="auto"/>
        <w:ind w:firstLine="0"/>
        <w:jc w:val="left"/>
        <w:rPr>
          <w:rFonts w:ascii="Calibri" w:hAnsi="Calibri"/>
          <w:b/>
          <w:bCs/>
          <w:color w:val="000000"/>
          <w:sz w:val="22"/>
          <w:szCs w:val="22"/>
        </w:rPr>
      </w:pPr>
    </w:p>
    <w:p w:rsidR="002706F3" w:rsidRPr="002706F3" w:rsidRDefault="002706F3" w:rsidP="002706F3">
      <w:pPr>
        <w:spacing w:after="200" w:line="276" w:lineRule="auto"/>
        <w:ind w:firstLine="0"/>
        <w:jc w:val="left"/>
        <w:rPr>
          <w:rFonts w:ascii="Calibri" w:hAnsi="Calibri"/>
          <w:b/>
          <w:bCs/>
          <w:color w:val="000000"/>
          <w:sz w:val="22"/>
          <w:szCs w:val="22"/>
        </w:rPr>
      </w:pPr>
    </w:p>
    <w:p w:rsidR="002706F3" w:rsidRPr="002706F3" w:rsidRDefault="002706F3" w:rsidP="002706F3">
      <w:pPr>
        <w:spacing w:after="200" w:line="276" w:lineRule="auto"/>
        <w:ind w:firstLine="0"/>
        <w:jc w:val="left"/>
        <w:rPr>
          <w:rFonts w:ascii="Calibri" w:hAnsi="Calibri"/>
          <w:b/>
          <w:bCs/>
          <w:color w:val="000000"/>
          <w:sz w:val="22"/>
          <w:szCs w:val="22"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  <w:bCs/>
          <w:color w:val="000000"/>
        </w:rPr>
      </w:pPr>
      <w:r w:rsidRPr="002706F3">
        <w:rPr>
          <w:rFonts w:ascii="Times New Roman" w:hAnsi="Times New Roman"/>
          <w:b/>
          <w:bCs/>
          <w:color w:val="000000"/>
        </w:rPr>
        <w:lastRenderedPageBreak/>
        <w:t>ПАСПОРТ ПРОГРАММЫ</w:t>
      </w: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9923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5386"/>
      </w:tblGrid>
      <w:tr w:rsidR="002706F3" w:rsidRPr="002706F3" w:rsidTr="00DF5EEF">
        <w:trPr>
          <w:trHeight w:val="345"/>
        </w:trPr>
        <w:tc>
          <w:tcPr>
            <w:tcW w:w="453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6F3" w:rsidRPr="002706F3" w:rsidRDefault="002706F3" w:rsidP="002706F3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706F3">
              <w:rPr>
                <w:rFonts w:ascii="Times New Roman" w:hAnsi="Times New Roman"/>
                <w:bCs/>
                <w:color w:val="000000"/>
              </w:rPr>
              <w:t>Наименование  программы</w:t>
            </w:r>
          </w:p>
        </w:tc>
        <w:tc>
          <w:tcPr>
            <w:tcW w:w="538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6F3" w:rsidRPr="002706F3" w:rsidRDefault="002706F3" w:rsidP="002706F3">
            <w:pPr>
              <w:ind w:left="41" w:firstLine="0"/>
              <w:rPr>
                <w:rFonts w:ascii="Times New Roman" w:hAnsi="Times New Roman"/>
                <w:color w:val="000000"/>
              </w:rPr>
            </w:pPr>
            <w:r w:rsidRPr="002706F3">
              <w:rPr>
                <w:rFonts w:ascii="Times New Roman" w:hAnsi="Times New Roman"/>
                <w:color w:val="000000"/>
              </w:rPr>
              <w:t xml:space="preserve">Программа </w:t>
            </w:r>
            <w:r w:rsidRPr="002706F3">
              <w:rPr>
                <w:rFonts w:ascii="Times New Roman" w:hAnsi="Times New Roman"/>
                <w:bCs/>
                <w:color w:val="000000"/>
              </w:rPr>
              <w:t xml:space="preserve">комплексного развития социальной инфраструктуры города </w:t>
            </w:r>
            <w:proofErr w:type="spellStart"/>
            <w:r w:rsidRPr="002706F3">
              <w:rPr>
                <w:rFonts w:ascii="Times New Roman" w:hAnsi="Times New Roman"/>
                <w:bCs/>
                <w:color w:val="000000"/>
              </w:rPr>
              <w:t>Малоархангельска</w:t>
            </w:r>
            <w:proofErr w:type="spellEnd"/>
            <w:r w:rsidRPr="002706F3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2706F3">
              <w:rPr>
                <w:rFonts w:ascii="Times New Roman" w:hAnsi="Times New Roman"/>
                <w:bCs/>
                <w:color w:val="000000"/>
              </w:rPr>
              <w:t>Малоархангельского</w:t>
            </w:r>
            <w:proofErr w:type="spellEnd"/>
            <w:r w:rsidRPr="002706F3">
              <w:rPr>
                <w:rFonts w:ascii="Times New Roman" w:hAnsi="Times New Roman"/>
                <w:bCs/>
                <w:color w:val="000000"/>
              </w:rPr>
              <w:t xml:space="preserve"> района  Орловской области  на 2018 – 2022 годы</w:t>
            </w:r>
            <w:r w:rsidRPr="002706F3">
              <w:rPr>
                <w:rFonts w:ascii="Times New Roman" w:hAnsi="Times New Roman"/>
                <w:color w:val="000000"/>
              </w:rPr>
              <w:t xml:space="preserve"> (далее Программа)</w:t>
            </w:r>
          </w:p>
        </w:tc>
      </w:tr>
      <w:tr w:rsidR="002706F3" w:rsidRPr="002706F3" w:rsidTr="00DF5EEF">
        <w:trPr>
          <w:trHeight w:val="334"/>
        </w:trPr>
        <w:tc>
          <w:tcPr>
            <w:tcW w:w="453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6F3" w:rsidRPr="002706F3" w:rsidRDefault="002706F3" w:rsidP="002706F3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706F3">
              <w:rPr>
                <w:rFonts w:ascii="Times New Roman" w:hAnsi="Times New Roman"/>
                <w:bCs/>
                <w:color w:val="000000"/>
              </w:rPr>
              <w:t>Основание разработки программы</w:t>
            </w:r>
          </w:p>
        </w:tc>
        <w:tc>
          <w:tcPr>
            <w:tcW w:w="53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6F3" w:rsidRPr="002706F3" w:rsidRDefault="002706F3" w:rsidP="002706F3">
            <w:pPr>
              <w:ind w:left="41" w:firstLine="0"/>
              <w:rPr>
                <w:rFonts w:ascii="Times New Roman" w:hAnsi="Times New Roman"/>
                <w:color w:val="000000"/>
              </w:rPr>
            </w:pPr>
            <w:r w:rsidRPr="002706F3">
              <w:rPr>
                <w:rFonts w:ascii="Times New Roman" w:hAnsi="Times New Roman"/>
                <w:color w:val="000000"/>
              </w:rPr>
              <w:t>Федеральный Закон № 131-ФЗ от 06.10.2003г. «Об общих принципах организации местного самоуправления в Российской Федерации»,</w:t>
            </w:r>
          </w:p>
          <w:p w:rsidR="002706F3" w:rsidRPr="002706F3" w:rsidRDefault="002706F3" w:rsidP="002706F3">
            <w:pPr>
              <w:ind w:left="41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6F3">
              <w:rPr>
                <w:rFonts w:ascii="Times New Roman" w:hAnsi="Times New Roman"/>
                <w:bCs/>
                <w:color w:val="000000"/>
              </w:rPr>
              <w:t xml:space="preserve">Устав </w:t>
            </w:r>
            <w:proofErr w:type="spellStart"/>
            <w:r w:rsidRPr="002706F3">
              <w:rPr>
                <w:rFonts w:ascii="Times New Roman" w:hAnsi="Times New Roman"/>
                <w:bCs/>
                <w:color w:val="000000"/>
              </w:rPr>
              <w:t>Малоархангельского</w:t>
            </w:r>
            <w:proofErr w:type="spellEnd"/>
            <w:r w:rsidRPr="002706F3">
              <w:rPr>
                <w:rFonts w:ascii="Times New Roman" w:hAnsi="Times New Roman"/>
                <w:bCs/>
                <w:color w:val="000000"/>
              </w:rPr>
              <w:t xml:space="preserve"> района, Устав города </w:t>
            </w:r>
            <w:proofErr w:type="spellStart"/>
            <w:r w:rsidRPr="002706F3">
              <w:rPr>
                <w:rFonts w:ascii="Times New Roman" w:hAnsi="Times New Roman"/>
                <w:bCs/>
                <w:color w:val="000000"/>
              </w:rPr>
              <w:t>Малоархангельска</w:t>
            </w:r>
            <w:proofErr w:type="spellEnd"/>
            <w:r w:rsidRPr="002706F3">
              <w:rPr>
                <w:rFonts w:ascii="Times New Roman" w:hAnsi="Times New Roman"/>
                <w:bCs/>
                <w:color w:val="000000"/>
              </w:rPr>
              <w:t xml:space="preserve">, </w:t>
            </w:r>
            <w:r w:rsidRPr="002706F3">
              <w:rPr>
                <w:rFonts w:ascii="Times New Roman" w:hAnsi="Times New Roman"/>
                <w:color w:val="000000"/>
              </w:rPr>
              <w:t>Градостроительный Кодекс Российской Федерации, Постановление Правительства Российской Федерации от 01.10.2015 года № 1050 «Об утверждении требований к программам комплексного развития социальной инфраструктуры  поселений, городских округов»</w:t>
            </w:r>
            <w:r w:rsidRPr="002706F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2706F3" w:rsidRPr="002706F3" w:rsidTr="00DF5EEF">
        <w:trPr>
          <w:trHeight w:val="334"/>
        </w:trPr>
        <w:tc>
          <w:tcPr>
            <w:tcW w:w="453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6F3" w:rsidRPr="002706F3" w:rsidRDefault="002706F3" w:rsidP="002706F3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2706F3">
              <w:rPr>
                <w:rFonts w:ascii="Times New Roman" w:hAnsi="Times New Roman"/>
                <w:bCs/>
                <w:color w:val="000000"/>
              </w:rPr>
              <w:t>Заказчик программы</w:t>
            </w:r>
          </w:p>
        </w:tc>
        <w:tc>
          <w:tcPr>
            <w:tcW w:w="53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6F3" w:rsidRPr="002706F3" w:rsidRDefault="00B22E8D" w:rsidP="002706F3">
            <w:pPr>
              <w:ind w:left="41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Городское поселение город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Малоархангельск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, </w:t>
            </w:r>
            <w:r w:rsidR="002706F3" w:rsidRPr="002706F3">
              <w:rPr>
                <w:rFonts w:ascii="Times New Roman" w:hAnsi="Times New Roman"/>
                <w:bCs/>
                <w:color w:val="000000"/>
              </w:rPr>
              <w:t xml:space="preserve">Администрация </w:t>
            </w:r>
            <w:proofErr w:type="spellStart"/>
            <w:r w:rsidR="002706F3" w:rsidRPr="002706F3">
              <w:rPr>
                <w:rFonts w:ascii="Times New Roman" w:hAnsi="Times New Roman"/>
                <w:bCs/>
                <w:color w:val="000000"/>
              </w:rPr>
              <w:t>Малоархангельского</w:t>
            </w:r>
            <w:proofErr w:type="spellEnd"/>
            <w:r w:rsidR="002706F3" w:rsidRPr="002706F3">
              <w:rPr>
                <w:rFonts w:ascii="Times New Roman" w:hAnsi="Times New Roman"/>
                <w:bCs/>
                <w:color w:val="000000"/>
              </w:rPr>
              <w:t xml:space="preserve"> района   Орловской области</w:t>
            </w:r>
          </w:p>
        </w:tc>
      </w:tr>
      <w:tr w:rsidR="002706F3" w:rsidRPr="002706F3" w:rsidTr="00DF5EEF">
        <w:trPr>
          <w:trHeight w:val="334"/>
        </w:trPr>
        <w:tc>
          <w:tcPr>
            <w:tcW w:w="453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6F3" w:rsidRPr="002706F3" w:rsidRDefault="002706F3" w:rsidP="002706F3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706F3">
              <w:rPr>
                <w:rFonts w:ascii="Times New Roman" w:hAnsi="Times New Roman"/>
                <w:bCs/>
                <w:color w:val="000000"/>
              </w:rPr>
              <w:t>Разработчик программы</w:t>
            </w:r>
          </w:p>
        </w:tc>
        <w:tc>
          <w:tcPr>
            <w:tcW w:w="53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6F3" w:rsidRPr="002706F3" w:rsidRDefault="002706F3" w:rsidP="002706F3">
            <w:pPr>
              <w:ind w:left="41" w:firstLine="0"/>
              <w:rPr>
                <w:rFonts w:ascii="Times New Roman" w:hAnsi="Times New Roman"/>
                <w:color w:val="000000"/>
              </w:rPr>
            </w:pPr>
            <w:r w:rsidRPr="002706F3">
              <w:rPr>
                <w:rFonts w:ascii="Times New Roman" w:hAnsi="Times New Roman"/>
                <w:bCs/>
                <w:color w:val="000000"/>
              </w:rPr>
              <w:t xml:space="preserve">Администрация </w:t>
            </w:r>
            <w:proofErr w:type="spellStart"/>
            <w:r w:rsidRPr="002706F3">
              <w:rPr>
                <w:rFonts w:ascii="Times New Roman" w:hAnsi="Times New Roman"/>
                <w:bCs/>
                <w:color w:val="000000"/>
              </w:rPr>
              <w:t>Малоархангельского</w:t>
            </w:r>
            <w:proofErr w:type="spellEnd"/>
            <w:r w:rsidRPr="002706F3">
              <w:rPr>
                <w:rFonts w:ascii="Times New Roman" w:hAnsi="Times New Roman"/>
                <w:bCs/>
                <w:color w:val="000000"/>
              </w:rPr>
              <w:t xml:space="preserve"> района Орловской области</w:t>
            </w:r>
          </w:p>
        </w:tc>
      </w:tr>
      <w:tr w:rsidR="002706F3" w:rsidRPr="002706F3" w:rsidTr="00DF5EEF">
        <w:trPr>
          <w:trHeight w:val="263"/>
        </w:trPr>
        <w:tc>
          <w:tcPr>
            <w:tcW w:w="4537" w:type="dxa"/>
            <w:tcBorders>
              <w:top w:val="nil"/>
              <w:left w:val="outset" w:sz="8" w:space="0" w:color="auto"/>
              <w:bottom w:val="single" w:sz="4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6F3" w:rsidRPr="002706F3" w:rsidRDefault="002706F3" w:rsidP="002706F3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706F3">
              <w:rPr>
                <w:rFonts w:ascii="Times New Roman" w:hAnsi="Times New Roman"/>
                <w:bCs/>
                <w:color w:val="000000"/>
              </w:rPr>
              <w:t>Цели и задачи программы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6F3" w:rsidRPr="002706F3" w:rsidRDefault="002706F3" w:rsidP="002706F3">
            <w:pPr>
              <w:ind w:firstLine="0"/>
              <w:rPr>
                <w:rFonts w:ascii="Times New Roman" w:hAnsi="Times New Roman"/>
                <w:bCs/>
              </w:rPr>
            </w:pPr>
            <w:r w:rsidRPr="002706F3">
              <w:rPr>
                <w:rFonts w:ascii="Times New Roman" w:hAnsi="Times New Roman"/>
                <w:bCs/>
              </w:rPr>
              <w:t>- комплексное развитие и обеспечение безопасности, качества и эффективности использования населением объектов социальной инфраструктуры городского поселения;</w:t>
            </w:r>
          </w:p>
          <w:p w:rsidR="002706F3" w:rsidRPr="002706F3" w:rsidRDefault="002706F3" w:rsidP="002706F3">
            <w:pPr>
              <w:ind w:firstLine="0"/>
              <w:rPr>
                <w:rFonts w:ascii="Times New Roman" w:hAnsi="Times New Roman"/>
              </w:rPr>
            </w:pPr>
            <w:r w:rsidRPr="002706F3">
              <w:rPr>
                <w:rFonts w:ascii="Times New Roman" w:hAnsi="Times New Roman"/>
                <w:bCs/>
              </w:rPr>
              <w:t>- с</w:t>
            </w:r>
            <w:r w:rsidRPr="002706F3">
              <w:rPr>
                <w:rFonts w:ascii="Times New Roman" w:hAnsi="Times New Roman"/>
              </w:rPr>
              <w:t>оздание правовых, организационных, институциональных и экономических условий для перехода к устойчивому социальному развитию городского поселения, эффективной реализации полномочий органов местного самоуправления;</w:t>
            </w:r>
          </w:p>
          <w:p w:rsidR="002706F3" w:rsidRPr="002706F3" w:rsidRDefault="002706F3" w:rsidP="002706F3">
            <w:pPr>
              <w:ind w:firstLine="0"/>
              <w:rPr>
                <w:rFonts w:ascii="Times New Roman" w:hAnsi="Times New Roman"/>
              </w:rPr>
            </w:pPr>
            <w:r w:rsidRPr="002706F3">
              <w:rPr>
                <w:rFonts w:ascii="Times New Roman" w:hAnsi="Times New Roman"/>
              </w:rPr>
              <w:t>- развитие и расширение информационно-консультационного и правового обслуживания населения;</w:t>
            </w:r>
          </w:p>
          <w:p w:rsidR="002706F3" w:rsidRPr="002706F3" w:rsidRDefault="002706F3" w:rsidP="002706F3">
            <w:pPr>
              <w:ind w:firstLine="0"/>
              <w:rPr>
                <w:rFonts w:ascii="Times New Roman" w:hAnsi="Times New Roman"/>
              </w:rPr>
            </w:pPr>
            <w:r w:rsidRPr="002706F3">
              <w:rPr>
                <w:rFonts w:ascii="Times New Roman" w:hAnsi="Times New Roman"/>
              </w:rPr>
              <w:t>- развитие социальной инфраструктуры, образования, здравоохранения, культуры, физической 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2706F3" w:rsidRPr="002706F3" w:rsidRDefault="002706F3" w:rsidP="002706F3">
            <w:pPr>
              <w:ind w:firstLine="0"/>
              <w:rPr>
                <w:rFonts w:ascii="Times New Roman" w:hAnsi="Times New Roman"/>
              </w:rPr>
            </w:pPr>
            <w:r w:rsidRPr="002706F3">
              <w:rPr>
                <w:rFonts w:ascii="Times New Roman" w:hAnsi="Times New Roman"/>
              </w:rPr>
              <w:t>- сохранение объектов культуры и активизация культурной деятельности;</w:t>
            </w:r>
          </w:p>
          <w:p w:rsidR="002706F3" w:rsidRPr="002706F3" w:rsidRDefault="002706F3" w:rsidP="002706F3">
            <w:pPr>
              <w:ind w:firstLine="0"/>
              <w:rPr>
                <w:rFonts w:ascii="Times New Roman" w:hAnsi="Times New Roman"/>
              </w:rPr>
            </w:pPr>
            <w:r w:rsidRPr="002706F3">
              <w:rPr>
                <w:rFonts w:ascii="Times New Roman" w:hAnsi="Times New Roman"/>
              </w:rPr>
              <w:t>-  развитие личных подсобных хозяйств;</w:t>
            </w:r>
          </w:p>
          <w:p w:rsidR="002706F3" w:rsidRPr="002706F3" w:rsidRDefault="002706F3" w:rsidP="002706F3">
            <w:pPr>
              <w:ind w:firstLine="0"/>
              <w:rPr>
                <w:rFonts w:ascii="Times New Roman" w:hAnsi="Times New Roman"/>
              </w:rPr>
            </w:pPr>
            <w:r w:rsidRPr="002706F3">
              <w:rPr>
                <w:rFonts w:ascii="Times New Roman" w:hAnsi="Times New Roman"/>
              </w:rPr>
              <w:t xml:space="preserve">- создание условий для безопасного проживания населения на территории города </w:t>
            </w:r>
            <w:proofErr w:type="spellStart"/>
            <w:r w:rsidRPr="002706F3">
              <w:rPr>
                <w:rFonts w:ascii="Times New Roman" w:hAnsi="Times New Roman"/>
              </w:rPr>
              <w:t>Малоархангельска</w:t>
            </w:r>
            <w:proofErr w:type="spellEnd"/>
            <w:r w:rsidRPr="002706F3">
              <w:rPr>
                <w:rFonts w:ascii="Times New Roman" w:hAnsi="Times New Roman"/>
              </w:rPr>
              <w:t>;</w:t>
            </w:r>
          </w:p>
          <w:p w:rsidR="002706F3" w:rsidRPr="002706F3" w:rsidRDefault="002706F3" w:rsidP="002706F3">
            <w:pPr>
              <w:ind w:firstLine="0"/>
              <w:rPr>
                <w:rFonts w:ascii="Times New Roman" w:hAnsi="Times New Roman"/>
              </w:rPr>
            </w:pPr>
            <w:r w:rsidRPr="002706F3">
              <w:rPr>
                <w:rFonts w:ascii="Times New Roman" w:hAnsi="Times New Roman"/>
              </w:rPr>
              <w:t>- содействие в привлечении молодых специалистов в город (врачей, учителей, работников культуры, муниципальных служащих);</w:t>
            </w:r>
          </w:p>
          <w:p w:rsidR="002706F3" w:rsidRPr="002706F3" w:rsidRDefault="002706F3" w:rsidP="002706F3">
            <w:pPr>
              <w:ind w:firstLine="0"/>
              <w:rPr>
                <w:rFonts w:ascii="Times New Roman" w:hAnsi="Times New Roman"/>
              </w:rPr>
            </w:pPr>
            <w:r w:rsidRPr="002706F3">
              <w:rPr>
                <w:rFonts w:ascii="Times New Roman" w:hAnsi="Times New Roman"/>
              </w:rPr>
              <w:lastRenderedPageBreak/>
              <w:t>- содействие в обеспечении социальной поддержки слабозащищенным слоям населения:</w:t>
            </w:r>
          </w:p>
        </w:tc>
      </w:tr>
      <w:tr w:rsidR="002706F3" w:rsidRPr="002706F3" w:rsidTr="00DF5EEF">
        <w:trPr>
          <w:trHeight w:val="840"/>
        </w:trPr>
        <w:tc>
          <w:tcPr>
            <w:tcW w:w="4537" w:type="dxa"/>
            <w:tcBorders>
              <w:top w:val="single" w:sz="4" w:space="0" w:color="auto"/>
              <w:left w:val="outset" w:sz="8" w:space="0" w:color="auto"/>
              <w:bottom w:val="single" w:sz="4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F3" w:rsidRPr="002706F3" w:rsidRDefault="002706F3" w:rsidP="002706F3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2706F3">
              <w:rPr>
                <w:rFonts w:ascii="Times New Roman" w:hAnsi="Times New Roman"/>
                <w:bCs/>
                <w:color w:val="000000"/>
              </w:rPr>
              <w:lastRenderedPageBreak/>
              <w:t>Целевые показатели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F3" w:rsidRPr="002706F3" w:rsidRDefault="002706F3" w:rsidP="002706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2706F3">
              <w:rPr>
                <w:rFonts w:ascii="Times New Roman" w:hAnsi="Times New Roman"/>
              </w:rPr>
              <w:t>- показатели ежегодного сокращения миграционного оттока населения;</w:t>
            </w:r>
          </w:p>
          <w:p w:rsidR="002706F3" w:rsidRPr="002706F3" w:rsidRDefault="002706F3" w:rsidP="002706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2706F3">
              <w:rPr>
                <w:rFonts w:ascii="Times New Roman" w:hAnsi="Times New Roman"/>
              </w:rPr>
              <w:t>-</w:t>
            </w:r>
            <w:r w:rsidRPr="002706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06F3">
              <w:rPr>
                <w:rFonts w:ascii="Times New Roman" w:hAnsi="Times New Roman"/>
              </w:rPr>
              <w:t>улучшение качества услуг, предоставляемых учреждениями культуры городского поселения;</w:t>
            </w:r>
          </w:p>
          <w:p w:rsidR="002706F3" w:rsidRPr="002706F3" w:rsidRDefault="002706F3" w:rsidP="002706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</w:rPr>
            </w:pPr>
            <w:r w:rsidRPr="002706F3">
              <w:rPr>
                <w:rFonts w:ascii="Times New Roman" w:hAnsi="Times New Roman"/>
              </w:rPr>
              <w:t>- создание условий для занятий спортом;</w:t>
            </w:r>
          </w:p>
        </w:tc>
      </w:tr>
      <w:tr w:rsidR="002706F3" w:rsidRPr="002706F3" w:rsidTr="00DF5EEF">
        <w:trPr>
          <w:trHeight w:val="299"/>
        </w:trPr>
        <w:tc>
          <w:tcPr>
            <w:tcW w:w="4537" w:type="dxa"/>
            <w:tcBorders>
              <w:top w:val="single" w:sz="4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6F3" w:rsidRPr="002706F3" w:rsidRDefault="002706F3" w:rsidP="002706F3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706F3">
              <w:rPr>
                <w:rFonts w:ascii="Times New Roman" w:hAnsi="Times New Roman"/>
                <w:bCs/>
                <w:color w:val="000000"/>
              </w:rPr>
              <w:t>Сроки реализации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6F3" w:rsidRPr="002706F3" w:rsidRDefault="002706F3" w:rsidP="002706F3">
            <w:pPr>
              <w:ind w:left="41" w:firstLine="0"/>
              <w:rPr>
                <w:rFonts w:ascii="Times New Roman" w:hAnsi="Times New Roman"/>
              </w:rPr>
            </w:pPr>
            <w:r w:rsidRPr="002706F3">
              <w:rPr>
                <w:rFonts w:ascii="Times New Roman" w:hAnsi="Times New Roman"/>
              </w:rPr>
              <w:t>2018 – 2022 годы</w:t>
            </w:r>
          </w:p>
        </w:tc>
      </w:tr>
      <w:tr w:rsidR="002706F3" w:rsidRPr="002706F3" w:rsidTr="00DF5EEF">
        <w:trPr>
          <w:trHeight w:val="299"/>
        </w:trPr>
        <w:tc>
          <w:tcPr>
            <w:tcW w:w="4537" w:type="dxa"/>
            <w:tcBorders>
              <w:top w:val="single" w:sz="4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F3" w:rsidRPr="002706F3" w:rsidRDefault="002706F3" w:rsidP="002706F3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2706F3">
              <w:rPr>
                <w:rFonts w:ascii="Times New Roman" w:hAnsi="Times New Roman"/>
              </w:rPr>
              <w:t>Перечень основных мероприятий (инвестиционных проектов) по ремонту, реконструкции объектов социальной инфраструктуры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F3" w:rsidRPr="002706F3" w:rsidRDefault="002706F3" w:rsidP="002706F3">
            <w:pPr>
              <w:numPr>
                <w:ilvl w:val="0"/>
                <w:numId w:val="1"/>
              </w:num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2706F3">
              <w:rPr>
                <w:rFonts w:ascii="Times New Roman" w:hAnsi="Times New Roman"/>
              </w:rPr>
              <w:t>Благоустройство дворовых территорий многоквартирных жилых домов и внутриквартальных проездов.</w:t>
            </w:r>
          </w:p>
          <w:p w:rsidR="002706F3" w:rsidRPr="002706F3" w:rsidRDefault="002706F3" w:rsidP="002706F3">
            <w:pPr>
              <w:ind w:firstLine="0"/>
              <w:jc w:val="left"/>
              <w:rPr>
                <w:rFonts w:ascii="Times New Roman" w:hAnsi="Times New Roman"/>
              </w:rPr>
            </w:pPr>
            <w:r w:rsidRPr="002706F3">
              <w:rPr>
                <w:rFonts w:ascii="Times New Roman" w:hAnsi="Times New Roman"/>
              </w:rPr>
              <w:t xml:space="preserve"> 2 . Благоустройство общественных пространств в городе </w:t>
            </w:r>
            <w:proofErr w:type="spellStart"/>
            <w:r w:rsidRPr="002706F3">
              <w:rPr>
                <w:rFonts w:ascii="Times New Roman" w:hAnsi="Times New Roman"/>
              </w:rPr>
              <w:t>Малоархангельске</w:t>
            </w:r>
            <w:proofErr w:type="spellEnd"/>
            <w:r w:rsidRPr="002706F3">
              <w:rPr>
                <w:rFonts w:ascii="Times New Roman" w:hAnsi="Times New Roman"/>
              </w:rPr>
              <w:t>.</w:t>
            </w:r>
          </w:p>
          <w:p w:rsidR="002706F3" w:rsidRPr="002706F3" w:rsidRDefault="002706F3" w:rsidP="002706F3">
            <w:pPr>
              <w:ind w:firstLine="0"/>
              <w:jc w:val="left"/>
              <w:rPr>
                <w:rFonts w:ascii="Times New Roman" w:hAnsi="Times New Roman"/>
              </w:rPr>
            </w:pPr>
            <w:r w:rsidRPr="002706F3">
              <w:rPr>
                <w:rFonts w:ascii="Times New Roman" w:hAnsi="Times New Roman"/>
              </w:rPr>
              <w:t>3.   Подключение канализации многоквартирного жилого дома № 16 по ул. Советской к самотёчному коллектору городской канализации.</w:t>
            </w:r>
          </w:p>
        </w:tc>
      </w:tr>
      <w:tr w:rsidR="002706F3" w:rsidRPr="002706F3" w:rsidTr="00DF5EEF">
        <w:trPr>
          <w:trHeight w:val="299"/>
        </w:trPr>
        <w:tc>
          <w:tcPr>
            <w:tcW w:w="4537" w:type="dxa"/>
            <w:tcBorders>
              <w:top w:val="single" w:sz="4" w:space="0" w:color="auto"/>
              <w:left w:val="outset" w:sz="8" w:space="0" w:color="auto"/>
              <w:bottom w:val="single" w:sz="4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6F3" w:rsidRPr="002706F3" w:rsidRDefault="002706F3" w:rsidP="002706F3">
            <w:pPr>
              <w:spacing w:after="283"/>
              <w:ind w:firstLine="0"/>
              <w:jc w:val="left"/>
              <w:rPr>
                <w:rFonts w:ascii="Times New Roman" w:hAnsi="Times New Roman"/>
              </w:rPr>
            </w:pPr>
            <w:r w:rsidRPr="002706F3">
              <w:rPr>
                <w:rFonts w:ascii="Times New Roman" w:hAnsi="Times New Roman"/>
              </w:rPr>
              <w:t>Объемы и источники финансирования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6F3" w:rsidRPr="002706F3" w:rsidRDefault="002706F3" w:rsidP="002706F3">
            <w:pPr>
              <w:ind w:left="41" w:firstLine="0"/>
              <w:rPr>
                <w:rFonts w:ascii="Times New Roman" w:hAnsi="Times New Roman"/>
              </w:rPr>
            </w:pPr>
            <w:r w:rsidRPr="002706F3">
              <w:rPr>
                <w:rFonts w:ascii="Times New Roman" w:hAnsi="Times New Roman"/>
              </w:rPr>
              <w:t xml:space="preserve">Общий объем финансирования Программы составляет в 2018-2022 годах – </w:t>
            </w:r>
            <w:r w:rsidR="00F843C2">
              <w:rPr>
                <w:rFonts w:ascii="Times New Roman" w:hAnsi="Times New Roman"/>
              </w:rPr>
              <w:t>28 692,0</w:t>
            </w:r>
            <w:r w:rsidRPr="002706F3">
              <w:rPr>
                <w:rFonts w:ascii="Times New Roman" w:hAnsi="Times New Roman"/>
              </w:rPr>
              <w:t xml:space="preserve"> тыс. рублей за счет бюджетных средств разных уровней и привлечения внебюджетных источников. </w:t>
            </w:r>
          </w:p>
          <w:p w:rsidR="002706F3" w:rsidRPr="002706F3" w:rsidRDefault="002706F3" w:rsidP="002706F3">
            <w:pPr>
              <w:ind w:left="41" w:firstLine="0"/>
              <w:rPr>
                <w:rFonts w:ascii="Times New Roman" w:hAnsi="Times New Roman"/>
              </w:rPr>
            </w:pPr>
            <w:r w:rsidRPr="002706F3">
              <w:rPr>
                <w:rFonts w:ascii="Times New Roman" w:hAnsi="Times New Roman"/>
              </w:rPr>
              <w:t xml:space="preserve">Бюджетные ассигнования, предусмотренные в плановом периоде 2018 - 2022 годов, могут быть уточнены при формировании проекта местного бюджета. </w:t>
            </w:r>
          </w:p>
          <w:p w:rsidR="002706F3" w:rsidRPr="002706F3" w:rsidRDefault="002706F3" w:rsidP="002706F3">
            <w:pPr>
              <w:ind w:left="41" w:firstLine="0"/>
              <w:rPr>
                <w:rFonts w:ascii="Times New Roman" w:hAnsi="Times New Roman"/>
                <w:color w:val="000000"/>
              </w:rPr>
            </w:pPr>
            <w:r w:rsidRPr="002706F3">
              <w:rPr>
                <w:rFonts w:ascii="Times New Roman" w:hAnsi="Times New Roman"/>
              </w:rPr>
              <w:t>Объемы и источники финансирования ежегодно уточняются при формировании бюджета муниципального образования на соответствующий год. Все суммы показаны в ценах соответствующего периода.</w:t>
            </w:r>
          </w:p>
        </w:tc>
      </w:tr>
      <w:tr w:rsidR="002706F3" w:rsidRPr="002706F3" w:rsidTr="00DF5EEF">
        <w:trPr>
          <w:trHeight w:val="29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6F3" w:rsidRPr="002706F3" w:rsidRDefault="002706F3" w:rsidP="002706F3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2706F3">
              <w:rPr>
                <w:rFonts w:ascii="Times New Roman" w:hAnsi="Times New Roman"/>
                <w:bCs/>
                <w:color w:val="000000"/>
              </w:rPr>
              <w:t>Ожидаемые результаты реализации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6F3" w:rsidRPr="002706F3" w:rsidRDefault="002706F3" w:rsidP="002706F3">
            <w:pPr>
              <w:ind w:firstLine="459"/>
              <w:rPr>
                <w:rFonts w:ascii="Times New Roman" w:hAnsi="Times New Roman"/>
              </w:rPr>
            </w:pPr>
            <w:r w:rsidRPr="002706F3">
              <w:rPr>
                <w:rFonts w:ascii="Times New Roman" w:hAnsi="Times New Roman"/>
              </w:rPr>
              <w:t>Реализация Программы позволит:</w:t>
            </w:r>
          </w:p>
          <w:p w:rsidR="002706F3" w:rsidRPr="002706F3" w:rsidRDefault="002706F3" w:rsidP="002706F3">
            <w:pPr>
              <w:ind w:firstLine="459"/>
              <w:rPr>
                <w:rFonts w:ascii="Times New Roman" w:hAnsi="Times New Roman"/>
              </w:rPr>
            </w:pPr>
            <w:r w:rsidRPr="002706F3">
              <w:rPr>
                <w:rFonts w:ascii="Times New Roman" w:hAnsi="Times New Roman"/>
              </w:rPr>
              <w:t xml:space="preserve">1) повысить качество жизни жителей городского поселения; </w:t>
            </w:r>
          </w:p>
          <w:p w:rsidR="002706F3" w:rsidRPr="002706F3" w:rsidRDefault="002706F3" w:rsidP="002706F3">
            <w:pPr>
              <w:ind w:firstLine="459"/>
              <w:rPr>
                <w:rFonts w:ascii="Times New Roman" w:hAnsi="Times New Roman"/>
              </w:rPr>
            </w:pPr>
            <w:r w:rsidRPr="002706F3">
              <w:rPr>
                <w:rFonts w:ascii="Times New Roman" w:hAnsi="Times New Roman"/>
              </w:rPr>
              <w:t xml:space="preserve">2) привлечь население города к непосредственному участию в реализации решений, направленных на улучшение качества жизни; </w:t>
            </w:r>
          </w:p>
          <w:p w:rsidR="002706F3" w:rsidRPr="002706F3" w:rsidRDefault="002706F3" w:rsidP="002706F3">
            <w:pPr>
              <w:ind w:firstLine="459"/>
              <w:rPr>
                <w:rFonts w:ascii="Times New Roman" w:hAnsi="Times New Roman"/>
              </w:rPr>
            </w:pPr>
            <w:r w:rsidRPr="002706F3">
              <w:rPr>
                <w:rFonts w:ascii="Times New Roman" w:hAnsi="Times New Roman"/>
              </w:rPr>
              <w:t>3) нормативная доступность и обеспеченность объектами социальной инфраструктуры жителей города в сфере образования, здравоохранения, культуры, физической культуры и массового спорта;</w:t>
            </w:r>
          </w:p>
          <w:p w:rsidR="002706F3" w:rsidRPr="002706F3" w:rsidRDefault="002706F3" w:rsidP="002706F3">
            <w:pPr>
              <w:ind w:firstLine="459"/>
              <w:rPr>
                <w:rFonts w:ascii="Times New Roman" w:hAnsi="Times New Roman"/>
              </w:rPr>
            </w:pPr>
            <w:r w:rsidRPr="002706F3">
              <w:rPr>
                <w:rFonts w:ascii="Times New Roman" w:hAnsi="Times New Roman"/>
              </w:rPr>
              <w:t xml:space="preserve">4) повысить благоустройство города </w:t>
            </w:r>
            <w:proofErr w:type="spellStart"/>
            <w:r w:rsidRPr="002706F3">
              <w:rPr>
                <w:rFonts w:ascii="Times New Roman" w:hAnsi="Times New Roman"/>
              </w:rPr>
              <w:t>Малоархангельска</w:t>
            </w:r>
            <w:proofErr w:type="spellEnd"/>
            <w:r w:rsidRPr="002706F3">
              <w:rPr>
                <w:rFonts w:ascii="Times New Roman" w:hAnsi="Times New Roman"/>
              </w:rPr>
              <w:t>;</w:t>
            </w:r>
          </w:p>
        </w:tc>
      </w:tr>
      <w:tr w:rsidR="002706F3" w:rsidRPr="002706F3" w:rsidTr="00DF5EEF">
        <w:trPr>
          <w:trHeight w:val="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6F3" w:rsidRPr="002706F3" w:rsidRDefault="002706F3" w:rsidP="002706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6F3" w:rsidRPr="002706F3" w:rsidRDefault="002706F3" w:rsidP="002706F3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</w:tbl>
    <w:p w:rsidR="002706F3" w:rsidRPr="002706F3" w:rsidRDefault="002706F3" w:rsidP="002706F3">
      <w:pPr>
        <w:ind w:firstLine="360"/>
        <w:jc w:val="left"/>
        <w:rPr>
          <w:rFonts w:ascii="Times New Roman" w:hAnsi="Times New Roman"/>
          <w:color w:val="000000"/>
        </w:rPr>
      </w:pPr>
      <w:r w:rsidRPr="002706F3">
        <w:rPr>
          <w:rFonts w:ascii="Times New Roman" w:hAnsi="Times New Roman"/>
          <w:color w:val="000000"/>
        </w:rPr>
        <w:t> </w:t>
      </w:r>
    </w:p>
    <w:p w:rsidR="002706F3" w:rsidRPr="002706F3" w:rsidRDefault="002706F3" w:rsidP="002706F3">
      <w:pPr>
        <w:ind w:firstLine="360"/>
        <w:jc w:val="left"/>
        <w:rPr>
          <w:rFonts w:ascii="Times New Roman" w:hAnsi="Times New Roman"/>
        </w:rPr>
      </w:pPr>
      <w:r w:rsidRPr="002706F3">
        <w:rPr>
          <w:rFonts w:ascii="Times New Roman" w:hAnsi="Times New Roman"/>
          <w:b/>
          <w:bCs/>
          <w:color w:val="000000"/>
        </w:rPr>
        <w:t xml:space="preserve"> </w:t>
      </w:r>
    </w:p>
    <w:p w:rsidR="002706F3" w:rsidRPr="002706F3" w:rsidRDefault="002706F3" w:rsidP="002706F3">
      <w:pPr>
        <w:ind w:firstLine="360"/>
        <w:jc w:val="left"/>
        <w:rPr>
          <w:rFonts w:ascii="Times New Roman" w:hAnsi="Times New Roman"/>
          <w:b/>
          <w:bCs/>
          <w:color w:val="000000"/>
        </w:rPr>
      </w:pPr>
      <w:r w:rsidRPr="002706F3">
        <w:rPr>
          <w:rFonts w:ascii="Times New Roman" w:hAnsi="Times New Roman"/>
          <w:b/>
          <w:bCs/>
          <w:color w:val="000000"/>
        </w:rPr>
        <w:t> </w:t>
      </w:r>
    </w:p>
    <w:p w:rsidR="002706F3" w:rsidRPr="002706F3" w:rsidRDefault="002706F3" w:rsidP="002706F3">
      <w:pPr>
        <w:ind w:firstLine="360"/>
        <w:jc w:val="left"/>
        <w:rPr>
          <w:rFonts w:ascii="Times New Roman" w:hAnsi="Times New Roman"/>
          <w:b/>
          <w:bCs/>
          <w:color w:val="000000"/>
        </w:rPr>
      </w:pPr>
    </w:p>
    <w:p w:rsidR="002706F3" w:rsidRPr="002706F3" w:rsidRDefault="002706F3" w:rsidP="002706F3">
      <w:pPr>
        <w:ind w:firstLine="360"/>
        <w:jc w:val="left"/>
        <w:rPr>
          <w:rFonts w:ascii="Times New Roman" w:hAnsi="Times New Roman"/>
          <w:b/>
          <w:bCs/>
          <w:color w:val="000000"/>
        </w:rPr>
      </w:pPr>
    </w:p>
    <w:p w:rsidR="002706F3" w:rsidRPr="002706F3" w:rsidRDefault="002706F3" w:rsidP="002706F3">
      <w:pPr>
        <w:tabs>
          <w:tab w:val="left" w:pos="1380"/>
        </w:tabs>
        <w:ind w:firstLine="0"/>
        <w:jc w:val="center"/>
        <w:rPr>
          <w:rFonts w:ascii="Times New Roman" w:hAnsi="Times New Roman"/>
          <w:b/>
          <w:lang w:eastAsia="en-US"/>
        </w:rPr>
      </w:pPr>
      <w:r w:rsidRPr="002706F3">
        <w:rPr>
          <w:rFonts w:ascii="Times New Roman" w:hAnsi="Times New Roman"/>
          <w:b/>
          <w:lang w:eastAsia="en-US"/>
        </w:rPr>
        <w:lastRenderedPageBreak/>
        <w:t>ОБЩИЕ СВЕДЕНИЯ</w:t>
      </w:r>
    </w:p>
    <w:p w:rsidR="002706F3" w:rsidRPr="002706F3" w:rsidRDefault="002706F3" w:rsidP="002706F3">
      <w:pPr>
        <w:tabs>
          <w:tab w:val="left" w:pos="1380"/>
        </w:tabs>
        <w:ind w:firstLine="0"/>
        <w:jc w:val="center"/>
        <w:rPr>
          <w:rFonts w:ascii="Times New Roman" w:hAnsi="Times New Roman"/>
          <w:b/>
          <w:lang w:eastAsia="en-US"/>
        </w:rPr>
      </w:pPr>
    </w:p>
    <w:p w:rsidR="002706F3" w:rsidRPr="002706F3" w:rsidRDefault="002706F3" w:rsidP="002706F3">
      <w:pPr>
        <w:shd w:val="clear" w:color="auto" w:fill="FFFFFF"/>
        <w:ind w:firstLine="709"/>
        <w:rPr>
          <w:rFonts w:ascii="Times New Roman" w:hAnsi="Times New Roman"/>
          <w:color w:val="000000"/>
        </w:rPr>
      </w:pPr>
      <w:r w:rsidRPr="002706F3">
        <w:rPr>
          <w:rFonts w:ascii="Times New Roman" w:hAnsi="Times New Roman"/>
          <w:color w:val="000000"/>
        </w:rPr>
        <w:t>Под социальной инфраструктурой понимается система объектов, обеспечивающих полноценное функционирование систем социальной сферы — объектов культурно-бытового обслуживания населения (здравоохранения, образования, культурно-просветительских учреждений, бытовые предприятия и т.д.).</w:t>
      </w:r>
    </w:p>
    <w:p w:rsidR="002706F3" w:rsidRPr="002706F3" w:rsidRDefault="002706F3" w:rsidP="002706F3">
      <w:pPr>
        <w:shd w:val="clear" w:color="auto" w:fill="FFFFFF"/>
        <w:ind w:firstLine="709"/>
        <w:rPr>
          <w:rFonts w:ascii="Times New Roman" w:hAnsi="Times New Roman"/>
          <w:color w:val="000000"/>
        </w:rPr>
      </w:pPr>
      <w:r w:rsidRPr="002706F3">
        <w:rPr>
          <w:rFonts w:ascii="Times New Roman" w:hAnsi="Times New Roman"/>
          <w:color w:val="000000"/>
        </w:rPr>
        <w:t>Система обслуживания является важным элементом системы «экономическая база – социальная инфраструктура», и представляет собой один из видов градостроительной деятельности. Развитие ее имеет определяющее значение, влияющее как на качество жизни населения, так и на разнообразие объектов обслуживания. Важными показателями качества жизни населения являются наличие и разнообразие объектов обслуживания, их пространственная, социальная и экономическая доступность, как для местного населения, так и для гостей поселения.</w:t>
      </w:r>
      <w:r w:rsidRPr="002706F3">
        <w:rPr>
          <w:rFonts w:ascii="Times New Roman" w:hAnsi="Times New Roman"/>
          <w:color w:val="000000"/>
        </w:rPr>
        <w:tab/>
        <w:t xml:space="preserve"> Программой предусматривается формирование системы мероприятий, направленных на оптимальное размещение указанных объектов социальной инфраструктуры, с целью повышения обеспечения населения социальными услугами.</w:t>
      </w:r>
    </w:p>
    <w:p w:rsidR="002706F3" w:rsidRPr="002706F3" w:rsidRDefault="002706F3" w:rsidP="002706F3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2"/>
          <w:lang w:eastAsia="en-US"/>
        </w:rPr>
      </w:pPr>
      <w:r w:rsidRPr="002706F3">
        <w:rPr>
          <w:rFonts w:ascii="Times New Roman" w:hAnsi="Times New Roman"/>
          <w:color w:val="000000"/>
          <w:szCs w:val="22"/>
          <w:lang w:eastAsia="en-US"/>
        </w:rPr>
        <w:t xml:space="preserve">Город </w:t>
      </w:r>
      <w:proofErr w:type="spellStart"/>
      <w:r w:rsidRPr="002706F3">
        <w:rPr>
          <w:rFonts w:ascii="Times New Roman" w:hAnsi="Times New Roman"/>
          <w:color w:val="000000"/>
          <w:szCs w:val="22"/>
          <w:lang w:eastAsia="en-US"/>
        </w:rPr>
        <w:t>Малоархангельск</w:t>
      </w:r>
      <w:proofErr w:type="spellEnd"/>
      <w:r w:rsidRPr="002706F3">
        <w:rPr>
          <w:rFonts w:ascii="Times New Roman" w:hAnsi="Times New Roman"/>
          <w:color w:val="000000"/>
          <w:szCs w:val="22"/>
          <w:lang w:eastAsia="en-US"/>
        </w:rPr>
        <w:t xml:space="preserve"> находится в центральной части территории </w:t>
      </w:r>
      <w:proofErr w:type="spellStart"/>
      <w:r w:rsidRPr="002706F3">
        <w:rPr>
          <w:rFonts w:ascii="Times New Roman" w:hAnsi="Times New Roman"/>
          <w:color w:val="000000"/>
          <w:szCs w:val="22"/>
          <w:lang w:eastAsia="en-US"/>
        </w:rPr>
        <w:t>Малоархангельского</w:t>
      </w:r>
      <w:proofErr w:type="spellEnd"/>
      <w:r w:rsidRPr="002706F3">
        <w:rPr>
          <w:rFonts w:ascii="Times New Roman" w:hAnsi="Times New Roman"/>
          <w:color w:val="000000"/>
          <w:szCs w:val="22"/>
          <w:lang w:eastAsia="en-US"/>
        </w:rPr>
        <w:t xml:space="preserve"> муниципального района Орловской области. </w:t>
      </w:r>
    </w:p>
    <w:p w:rsidR="002706F3" w:rsidRPr="002706F3" w:rsidRDefault="002706F3" w:rsidP="002706F3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2"/>
          <w:lang w:eastAsia="en-US"/>
        </w:rPr>
      </w:pPr>
      <w:r w:rsidRPr="002706F3">
        <w:rPr>
          <w:rFonts w:ascii="Times New Roman" w:hAnsi="Times New Roman"/>
          <w:color w:val="000000"/>
          <w:szCs w:val="22"/>
          <w:lang w:eastAsia="en-US"/>
        </w:rPr>
        <w:t xml:space="preserve">Город </w:t>
      </w:r>
      <w:proofErr w:type="spellStart"/>
      <w:r w:rsidRPr="002706F3">
        <w:rPr>
          <w:rFonts w:ascii="Times New Roman" w:hAnsi="Times New Roman"/>
          <w:color w:val="000000"/>
          <w:szCs w:val="22"/>
          <w:lang w:eastAsia="en-US"/>
        </w:rPr>
        <w:t>Малоархангельск</w:t>
      </w:r>
      <w:proofErr w:type="spellEnd"/>
      <w:r w:rsidRPr="002706F3">
        <w:rPr>
          <w:rFonts w:ascii="Times New Roman" w:hAnsi="Times New Roman"/>
          <w:color w:val="000000"/>
          <w:szCs w:val="22"/>
          <w:lang w:eastAsia="en-US"/>
        </w:rPr>
        <w:t xml:space="preserve"> граничит: </w:t>
      </w:r>
    </w:p>
    <w:p w:rsidR="002706F3" w:rsidRPr="002706F3" w:rsidRDefault="002706F3" w:rsidP="002706F3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2"/>
          <w:lang w:eastAsia="en-US"/>
        </w:rPr>
      </w:pPr>
      <w:r w:rsidRPr="002706F3">
        <w:rPr>
          <w:rFonts w:ascii="Times New Roman" w:hAnsi="Times New Roman"/>
          <w:color w:val="000000"/>
          <w:szCs w:val="22"/>
          <w:lang w:eastAsia="en-US"/>
        </w:rPr>
        <w:t xml:space="preserve">на юго-западе с </w:t>
      </w:r>
      <w:proofErr w:type="spellStart"/>
      <w:r w:rsidRPr="002706F3">
        <w:rPr>
          <w:rFonts w:ascii="Times New Roman" w:hAnsi="Times New Roman"/>
          <w:color w:val="000000"/>
          <w:szCs w:val="22"/>
          <w:lang w:eastAsia="en-US"/>
        </w:rPr>
        <w:t>Подгородненским</w:t>
      </w:r>
      <w:proofErr w:type="spellEnd"/>
      <w:r w:rsidRPr="002706F3">
        <w:rPr>
          <w:rFonts w:ascii="Times New Roman" w:hAnsi="Times New Roman"/>
          <w:color w:val="000000"/>
          <w:szCs w:val="22"/>
          <w:lang w:eastAsia="en-US"/>
        </w:rPr>
        <w:t xml:space="preserve"> сельским поселением;</w:t>
      </w:r>
    </w:p>
    <w:p w:rsidR="002706F3" w:rsidRPr="002706F3" w:rsidRDefault="002706F3" w:rsidP="002706F3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2"/>
          <w:lang w:eastAsia="en-US"/>
        </w:rPr>
      </w:pPr>
      <w:r w:rsidRPr="002706F3">
        <w:rPr>
          <w:rFonts w:ascii="Times New Roman" w:hAnsi="Times New Roman"/>
          <w:color w:val="000000"/>
          <w:szCs w:val="22"/>
          <w:lang w:eastAsia="en-US"/>
        </w:rPr>
        <w:t xml:space="preserve">на  севере и юго-востоке с Октябрьским сельским поселением. </w:t>
      </w:r>
    </w:p>
    <w:p w:rsidR="002706F3" w:rsidRPr="002706F3" w:rsidRDefault="002706F3" w:rsidP="002706F3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2"/>
          <w:lang w:eastAsia="en-US"/>
        </w:rPr>
      </w:pPr>
      <w:r w:rsidRPr="002706F3">
        <w:rPr>
          <w:rFonts w:ascii="Times New Roman" w:hAnsi="Times New Roman"/>
          <w:color w:val="000000"/>
          <w:szCs w:val="22"/>
          <w:lang w:eastAsia="en-US"/>
        </w:rPr>
        <w:t xml:space="preserve">Площадь города </w:t>
      </w:r>
      <w:proofErr w:type="spellStart"/>
      <w:r w:rsidRPr="002706F3">
        <w:rPr>
          <w:rFonts w:ascii="Times New Roman" w:hAnsi="Times New Roman"/>
          <w:color w:val="000000"/>
          <w:szCs w:val="22"/>
          <w:lang w:eastAsia="en-US"/>
        </w:rPr>
        <w:t>Малоархангельска</w:t>
      </w:r>
      <w:proofErr w:type="spellEnd"/>
      <w:r w:rsidRPr="002706F3">
        <w:rPr>
          <w:rFonts w:ascii="Times New Roman" w:hAnsi="Times New Roman"/>
          <w:color w:val="000000"/>
          <w:szCs w:val="22"/>
          <w:lang w:eastAsia="en-US"/>
        </w:rPr>
        <w:t xml:space="preserve"> составляет 3,54 </w:t>
      </w:r>
      <w:proofErr w:type="spellStart"/>
      <w:r w:rsidRPr="002706F3">
        <w:rPr>
          <w:rFonts w:ascii="Times New Roman" w:hAnsi="Times New Roman"/>
          <w:color w:val="000000"/>
          <w:szCs w:val="22"/>
          <w:lang w:eastAsia="en-US"/>
        </w:rPr>
        <w:t>кв.км</w:t>
      </w:r>
      <w:proofErr w:type="spellEnd"/>
      <w:proofErr w:type="gramStart"/>
      <w:r w:rsidRPr="002706F3">
        <w:rPr>
          <w:rFonts w:ascii="Times New Roman" w:hAnsi="Times New Roman"/>
          <w:color w:val="000000"/>
          <w:szCs w:val="22"/>
          <w:lang w:eastAsia="en-US"/>
        </w:rPr>
        <w:t xml:space="preserve">., </w:t>
      </w:r>
      <w:proofErr w:type="gramEnd"/>
      <w:r w:rsidRPr="002706F3">
        <w:rPr>
          <w:rFonts w:ascii="Times New Roman" w:hAnsi="Times New Roman"/>
          <w:color w:val="000000"/>
          <w:szCs w:val="22"/>
          <w:lang w:eastAsia="en-US"/>
        </w:rPr>
        <w:t xml:space="preserve">население по состоянию на 01.01.2017 года составляет – 5 336 человека. </w:t>
      </w:r>
    </w:p>
    <w:p w:rsidR="002706F3" w:rsidRPr="002706F3" w:rsidRDefault="002706F3" w:rsidP="002706F3">
      <w:pPr>
        <w:shd w:val="clear" w:color="auto" w:fill="FFFFFF"/>
        <w:ind w:firstLine="709"/>
        <w:rPr>
          <w:rFonts w:ascii="Times New Roman" w:hAnsi="Times New Roman"/>
          <w:color w:val="000000"/>
        </w:rPr>
      </w:pPr>
      <w:r w:rsidRPr="002706F3">
        <w:rPr>
          <w:rFonts w:ascii="Times New Roman" w:hAnsi="Times New Roman"/>
          <w:color w:val="000000"/>
          <w:szCs w:val="22"/>
          <w:lang w:eastAsia="en-US"/>
        </w:rPr>
        <w:t xml:space="preserve">Город </w:t>
      </w:r>
      <w:proofErr w:type="spellStart"/>
      <w:r w:rsidRPr="002706F3">
        <w:rPr>
          <w:rFonts w:ascii="Times New Roman" w:hAnsi="Times New Roman"/>
          <w:color w:val="000000"/>
          <w:szCs w:val="22"/>
          <w:lang w:eastAsia="en-US"/>
        </w:rPr>
        <w:t>Малоархангельск</w:t>
      </w:r>
      <w:proofErr w:type="spellEnd"/>
      <w:r w:rsidRPr="002706F3">
        <w:rPr>
          <w:rFonts w:ascii="Times New Roman" w:hAnsi="Times New Roman"/>
          <w:color w:val="000000"/>
          <w:szCs w:val="22"/>
          <w:lang w:eastAsia="en-US"/>
        </w:rPr>
        <w:t xml:space="preserve"> </w:t>
      </w:r>
      <w:r w:rsidRPr="002706F3">
        <w:rPr>
          <w:rFonts w:ascii="Times New Roman" w:eastAsia="Calibri" w:hAnsi="Times New Roman"/>
        </w:rPr>
        <w:t>обеспечен сетями электроснабжения, газоснабжения водоснабжения. Имеется городская канализация и с</w:t>
      </w:r>
      <w:r w:rsidRPr="002706F3">
        <w:rPr>
          <w:rFonts w:ascii="Times New Roman" w:hAnsi="Times New Roman"/>
        </w:rPr>
        <w:t>истема централизованного теплоснабжения.</w:t>
      </w:r>
      <w:r w:rsidRPr="002706F3">
        <w:rPr>
          <w:rFonts w:ascii="Times New Roman" w:eastAsia="Calibri" w:hAnsi="Times New Roman"/>
        </w:rPr>
        <w:t xml:space="preserve"> </w:t>
      </w:r>
    </w:p>
    <w:p w:rsidR="002706F3" w:rsidRPr="002706F3" w:rsidRDefault="002706F3" w:rsidP="002706F3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2"/>
          <w:lang w:eastAsia="en-US"/>
        </w:rPr>
      </w:pPr>
      <w:r w:rsidRPr="002706F3">
        <w:rPr>
          <w:rFonts w:ascii="Times New Roman" w:hAnsi="Times New Roman"/>
          <w:color w:val="000000"/>
          <w:szCs w:val="22"/>
          <w:lang w:eastAsia="en-US"/>
        </w:rPr>
        <w:t xml:space="preserve">Через территорию города проходит автодорога «Орёл – Глазуновка – </w:t>
      </w:r>
      <w:proofErr w:type="spellStart"/>
      <w:r w:rsidRPr="002706F3">
        <w:rPr>
          <w:rFonts w:ascii="Times New Roman" w:hAnsi="Times New Roman"/>
          <w:color w:val="000000"/>
          <w:szCs w:val="22"/>
          <w:lang w:eastAsia="en-US"/>
        </w:rPr>
        <w:t>Малоархангельск</w:t>
      </w:r>
      <w:proofErr w:type="spellEnd"/>
      <w:r w:rsidRPr="002706F3">
        <w:rPr>
          <w:rFonts w:ascii="Times New Roman" w:hAnsi="Times New Roman"/>
          <w:color w:val="000000"/>
          <w:szCs w:val="22"/>
          <w:lang w:eastAsia="en-US"/>
        </w:rPr>
        <w:t xml:space="preserve"> – Колпна – </w:t>
      </w:r>
      <w:proofErr w:type="gramStart"/>
      <w:r w:rsidRPr="002706F3">
        <w:rPr>
          <w:rFonts w:ascii="Times New Roman" w:hAnsi="Times New Roman"/>
          <w:color w:val="000000"/>
          <w:szCs w:val="22"/>
          <w:lang w:eastAsia="en-US"/>
        </w:rPr>
        <w:t>Долгое</w:t>
      </w:r>
      <w:proofErr w:type="gramEnd"/>
      <w:r w:rsidRPr="002706F3">
        <w:rPr>
          <w:rFonts w:ascii="Times New Roman" w:hAnsi="Times New Roman"/>
          <w:color w:val="000000"/>
          <w:szCs w:val="22"/>
          <w:lang w:eastAsia="en-US"/>
        </w:rPr>
        <w:t xml:space="preserve">». В 16 км от города расположена железнодорожная станция </w:t>
      </w:r>
      <w:proofErr w:type="spellStart"/>
      <w:r w:rsidRPr="002706F3">
        <w:rPr>
          <w:rFonts w:ascii="Times New Roman" w:hAnsi="Times New Roman"/>
          <w:color w:val="000000"/>
          <w:szCs w:val="22"/>
          <w:lang w:eastAsia="en-US"/>
        </w:rPr>
        <w:t>Малоархангельск</w:t>
      </w:r>
      <w:proofErr w:type="spellEnd"/>
      <w:r w:rsidRPr="002706F3">
        <w:rPr>
          <w:rFonts w:ascii="Times New Roman" w:hAnsi="Times New Roman"/>
          <w:color w:val="000000"/>
          <w:szCs w:val="22"/>
          <w:lang w:eastAsia="en-US"/>
        </w:rPr>
        <w:t xml:space="preserve"> на железнодорожной ветке Орёл – Курск.</w:t>
      </w:r>
    </w:p>
    <w:p w:rsidR="002706F3" w:rsidRPr="002706F3" w:rsidRDefault="002706F3" w:rsidP="002706F3">
      <w:pPr>
        <w:jc w:val="center"/>
        <w:rPr>
          <w:rFonts w:ascii="Times New Roman" w:hAnsi="Times New Roman"/>
          <w:color w:val="000000"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  <w:color w:val="000000"/>
        </w:rPr>
      </w:pPr>
      <w:r w:rsidRPr="002706F3">
        <w:rPr>
          <w:rFonts w:ascii="Times New Roman" w:hAnsi="Times New Roman"/>
          <w:b/>
          <w:color w:val="000000"/>
        </w:rPr>
        <w:t>Демографическая ситуация</w:t>
      </w: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  <w:color w:val="000000"/>
        </w:rPr>
      </w:pP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 xml:space="preserve">Демографическая ситуация в городе </w:t>
      </w:r>
      <w:proofErr w:type="spellStart"/>
      <w:r w:rsidRPr="002706F3">
        <w:rPr>
          <w:rFonts w:ascii="Times New Roman" w:hAnsi="Times New Roman"/>
        </w:rPr>
        <w:t>Малоархангельске</w:t>
      </w:r>
      <w:proofErr w:type="spellEnd"/>
      <w:r w:rsidRPr="002706F3">
        <w:rPr>
          <w:rFonts w:ascii="Times New Roman" w:hAnsi="Times New Roman"/>
        </w:rPr>
        <w:t xml:space="preserve"> в 2017 году как и в предыдущие годы остается прежней, число </w:t>
      </w:r>
      <w:proofErr w:type="gramStart"/>
      <w:r w:rsidRPr="002706F3">
        <w:rPr>
          <w:rFonts w:ascii="Times New Roman" w:hAnsi="Times New Roman"/>
        </w:rPr>
        <w:t>родившихся</w:t>
      </w:r>
      <w:proofErr w:type="gramEnd"/>
      <w:r w:rsidRPr="002706F3">
        <w:rPr>
          <w:rFonts w:ascii="Times New Roman" w:hAnsi="Times New Roman"/>
        </w:rPr>
        <w:t xml:space="preserve"> не превышает число умерших, коэффициент естественного роста отрицательный. 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 xml:space="preserve">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2706F3">
        <w:rPr>
          <w:rFonts w:ascii="Times New Roman" w:hAnsi="Times New Roman"/>
        </w:rPr>
        <w:t>самообеспечения</w:t>
      </w:r>
      <w:proofErr w:type="spellEnd"/>
      <w:r w:rsidRPr="002706F3">
        <w:rPr>
          <w:rFonts w:ascii="Times New Roman" w:hAnsi="Times New Roman"/>
        </w:rPr>
        <w:t xml:space="preserve"> (питание, лечение, лекарства, одежда), существует безработица, резко снизились реальные доходы населения. Крайне остро ощущается проблема рабочих мест. Многие жители </w:t>
      </w:r>
      <w:proofErr w:type="gramStart"/>
      <w:r w:rsidRPr="002706F3">
        <w:rPr>
          <w:rFonts w:ascii="Times New Roman" w:hAnsi="Times New Roman"/>
        </w:rPr>
        <w:t>города</w:t>
      </w:r>
      <w:proofErr w:type="gramEnd"/>
      <w:r w:rsidRPr="002706F3">
        <w:rPr>
          <w:rFonts w:ascii="Times New Roman" w:hAnsi="Times New Roman"/>
        </w:rPr>
        <w:t xml:space="preserve"> особенно молодого возраста вынуждены работать за пределами города и района вахтовым методом. Деструктивные изменения в системе медицинского обслуживания также оказывают влияние на рост смертности от </w:t>
      </w:r>
      <w:proofErr w:type="gramStart"/>
      <w:r w:rsidRPr="002706F3">
        <w:rPr>
          <w:rFonts w:ascii="Times New Roman" w:hAnsi="Times New Roman"/>
        </w:rPr>
        <w:t>сердечно-сосудистых</w:t>
      </w:r>
      <w:proofErr w:type="gramEnd"/>
      <w:r w:rsidRPr="002706F3">
        <w:rPr>
          <w:rFonts w:ascii="Times New Roman" w:hAnsi="Times New Roman"/>
        </w:rPr>
        <w:t xml:space="preserve"> заболеваний, онкологии и других заболеваний. 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 xml:space="preserve">На показатели рождаемости влияют следующие моменты: 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 xml:space="preserve">- материальное благополучие; 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 xml:space="preserve">- платное жильё для молодёжи; 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 xml:space="preserve">- платное обучение детей в ВУЗах; 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- отсутствие постоянной работы по месту жительства.</w:t>
      </w:r>
    </w:p>
    <w:p w:rsidR="002706F3" w:rsidRPr="002706F3" w:rsidRDefault="002706F3" w:rsidP="002706F3">
      <w:pPr>
        <w:ind w:firstLine="0"/>
        <w:jc w:val="left"/>
        <w:rPr>
          <w:rFonts w:ascii="Times New Roman" w:hAnsi="Times New Roman"/>
          <w:b/>
          <w:i/>
          <w:color w:val="000000"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  <w:color w:val="000000"/>
        </w:rPr>
      </w:pPr>
      <w:r w:rsidRPr="002706F3">
        <w:rPr>
          <w:rFonts w:ascii="Times New Roman" w:hAnsi="Times New Roman"/>
          <w:b/>
          <w:color w:val="000000"/>
        </w:rPr>
        <w:t>Рынок труда в городском поселении</w:t>
      </w:r>
    </w:p>
    <w:p w:rsidR="002706F3" w:rsidRPr="002706F3" w:rsidRDefault="002706F3" w:rsidP="002706F3">
      <w:pPr>
        <w:ind w:firstLine="360"/>
        <w:rPr>
          <w:rFonts w:ascii="Times New Roman" w:hAnsi="Times New Roman"/>
          <w:color w:val="000000"/>
        </w:rPr>
      </w:pPr>
      <w:r w:rsidRPr="002706F3">
        <w:rPr>
          <w:rFonts w:ascii="Times New Roman" w:hAnsi="Times New Roman"/>
          <w:color w:val="000000"/>
        </w:rPr>
        <w:t>   Численность трудоспособного населения – 1 797 человек (33,68%). Пенсионеры составляют более 50% населения. В связи с отсутствием промышленных предприятий, часть трудоспособного населения вынуждена работать за пределами городского поселения.</w:t>
      </w:r>
    </w:p>
    <w:p w:rsidR="002706F3" w:rsidRPr="002706F3" w:rsidRDefault="002706F3" w:rsidP="002706F3">
      <w:pPr>
        <w:ind w:firstLine="708"/>
        <w:rPr>
          <w:rFonts w:ascii="Times New Roman" w:hAnsi="Times New Roman"/>
          <w:color w:val="000000"/>
        </w:rPr>
      </w:pPr>
      <w:r w:rsidRPr="002706F3">
        <w:rPr>
          <w:rFonts w:ascii="Times New Roman" w:hAnsi="Times New Roman"/>
          <w:color w:val="000000"/>
        </w:rPr>
        <w:lastRenderedPageBreak/>
        <w:t xml:space="preserve"> В городе </w:t>
      </w:r>
      <w:proofErr w:type="spellStart"/>
      <w:r w:rsidRPr="002706F3">
        <w:rPr>
          <w:rFonts w:ascii="Times New Roman" w:hAnsi="Times New Roman"/>
          <w:color w:val="000000"/>
        </w:rPr>
        <w:t>Малоархангельске</w:t>
      </w:r>
      <w:proofErr w:type="spellEnd"/>
      <w:r w:rsidRPr="002706F3">
        <w:rPr>
          <w:rFonts w:ascii="Times New Roman" w:hAnsi="Times New Roman"/>
          <w:color w:val="000000"/>
        </w:rPr>
        <w:t xml:space="preserve"> существует серьезная проблема занятости трудоспособного населения. </w:t>
      </w:r>
      <w:proofErr w:type="gramStart"/>
      <w:r w:rsidRPr="002706F3">
        <w:rPr>
          <w:rFonts w:ascii="Times New Roman" w:hAnsi="Times New Roman"/>
          <w:color w:val="000000"/>
        </w:rPr>
        <w:t>В связи с этим одной из главных задач для органов местного самоуправления в городском поселении</w:t>
      </w:r>
      <w:proofErr w:type="gramEnd"/>
      <w:r w:rsidRPr="002706F3">
        <w:rPr>
          <w:rFonts w:ascii="Times New Roman" w:hAnsi="Times New Roman"/>
          <w:color w:val="000000"/>
        </w:rPr>
        <w:t xml:space="preserve"> это решение вопросов занятости населения.</w:t>
      </w:r>
    </w:p>
    <w:p w:rsidR="002706F3" w:rsidRPr="002706F3" w:rsidRDefault="002706F3" w:rsidP="002706F3">
      <w:pPr>
        <w:ind w:firstLine="708"/>
        <w:rPr>
          <w:rFonts w:ascii="Times New Roman" w:hAnsi="Times New Roman"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  <w:color w:val="000000"/>
        </w:rPr>
      </w:pPr>
      <w:r w:rsidRPr="002706F3">
        <w:rPr>
          <w:rFonts w:ascii="Times New Roman" w:hAnsi="Times New Roman"/>
          <w:b/>
          <w:color w:val="000000"/>
        </w:rPr>
        <w:t>Развитие отраслей социальной сферы</w:t>
      </w: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  <w:color w:val="000000"/>
        </w:rPr>
      </w:pPr>
    </w:p>
    <w:p w:rsidR="002706F3" w:rsidRPr="002706F3" w:rsidRDefault="002706F3" w:rsidP="002706F3">
      <w:pPr>
        <w:ind w:firstLine="709"/>
        <w:rPr>
          <w:rFonts w:ascii="Times New Roman" w:hAnsi="Times New Roman"/>
          <w:color w:val="000000"/>
        </w:rPr>
      </w:pPr>
      <w:r w:rsidRPr="002706F3">
        <w:rPr>
          <w:rFonts w:ascii="Times New Roman" w:hAnsi="Times New Roman"/>
          <w:color w:val="000000"/>
        </w:rPr>
        <w:t>Прогнозом на 2018 год и на период до 2022 года определены следующие приоритеты социального развития городского поселения:</w:t>
      </w:r>
    </w:p>
    <w:p w:rsidR="002706F3" w:rsidRPr="002706F3" w:rsidRDefault="002706F3" w:rsidP="002706F3">
      <w:pPr>
        <w:ind w:firstLine="709"/>
        <w:rPr>
          <w:rFonts w:ascii="Times New Roman" w:hAnsi="Times New Roman"/>
          <w:color w:val="000000"/>
        </w:rPr>
      </w:pPr>
      <w:r w:rsidRPr="002706F3">
        <w:rPr>
          <w:rFonts w:ascii="Times New Roman" w:hAnsi="Times New Roman"/>
          <w:color w:val="000000"/>
        </w:rPr>
        <w:t xml:space="preserve">- повышение уровня жизни населения муниципального образования; в </w:t>
      </w:r>
      <w:proofErr w:type="spellStart"/>
      <w:r w:rsidRPr="002706F3">
        <w:rPr>
          <w:rFonts w:ascii="Times New Roman" w:hAnsi="Times New Roman"/>
          <w:color w:val="000000"/>
        </w:rPr>
        <w:t>т.ч</w:t>
      </w:r>
      <w:proofErr w:type="spellEnd"/>
      <w:r w:rsidRPr="002706F3">
        <w:rPr>
          <w:rFonts w:ascii="Times New Roman" w:hAnsi="Times New Roman"/>
          <w:color w:val="000000"/>
        </w:rPr>
        <w:t>. на основе развития социальной инфраструктуры;</w:t>
      </w:r>
    </w:p>
    <w:p w:rsidR="002706F3" w:rsidRPr="002706F3" w:rsidRDefault="002706F3" w:rsidP="002706F3">
      <w:pPr>
        <w:ind w:firstLine="709"/>
        <w:rPr>
          <w:rFonts w:ascii="Times New Roman" w:hAnsi="Times New Roman"/>
          <w:color w:val="000000"/>
        </w:rPr>
      </w:pPr>
      <w:r w:rsidRPr="002706F3">
        <w:rPr>
          <w:rFonts w:ascii="Times New Roman" w:hAnsi="Times New Roman"/>
          <w:color w:val="000000"/>
        </w:rPr>
        <w:t>- 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2706F3" w:rsidRPr="002706F3" w:rsidRDefault="002706F3" w:rsidP="002706F3">
      <w:pPr>
        <w:ind w:firstLine="709"/>
        <w:rPr>
          <w:rFonts w:ascii="Times New Roman" w:hAnsi="Times New Roman"/>
          <w:color w:val="000000"/>
        </w:rPr>
      </w:pPr>
      <w:r w:rsidRPr="002706F3">
        <w:rPr>
          <w:rFonts w:ascii="Times New Roman" w:hAnsi="Times New Roman"/>
          <w:color w:val="000000"/>
        </w:rPr>
        <w:t>- развитие жилищной сферы в городском поселении;</w:t>
      </w:r>
    </w:p>
    <w:p w:rsidR="002706F3" w:rsidRPr="002706F3" w:rsidRDefault="002706F3" w:rsidP="002706F3">
      <w:pPr>
        <w:ind w:firstLine="709"/>
        <w:rPr>
          <w:rFonts w:ascii="Times New Roman" w:hAnsi="Times New Roman"/>
          <w:color w:val="000000"/>
        </w:rPr>
      </w:pPr>
      <w:r w:rsidRPr="002706F3">
        <w:rPr>
          <w:rFonts w:ascii="Times New Roman" w:hAnsi="Times New Roman"/>
          <w:color w:val="000000"/>
        </w:rPr>
        <w:t>- создание условий для гармоничного развития подрастающего поколения в городе;</w:t>
      </w:r>
    </w:p>
    <w:p w:rsidR="002706F3" w:rsidRPr="002706F3" w:rsidRDefault="002706F3" w:rsidP="002706F3">
      <w:pPr>
        <w:ind w:firstLine="709"/>
        <w:rPr>
          <w:rFonts w:ascii="Times New Roman" w:hAnsi="Times New Roman"/>
          <w:color w:val="000000"/>
        </w:rPr>
      </w:pPr>
      <w:r w:rsidRPr="002706F3">
        <w:rPr>
          <w:rFonts w:ascii="Times New Roman" w:hAnsi="Times New Roman"/>
          <w:color w:val="000000"/>
        </w:rPr>
        <w:t>- сохранение культурного наследия.</w:t>
      </w: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  <w:lang w:eastAsia="en-US"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  <w:lang w:eastAsia="en-US"/>
        </w:rPr>
      </w:pPr>
      <w:r w:rsidRPr="002706F3">
        <w:rPr>
          <w:rFonts w:ascii="Times New Roman" w:hAnsi="Times New Roman"/>
          <w:b/>
          <w:lang w:eastAsia="en-US"/>
        </w:rPr>
        <w:t>Культура</w:t>
      </w: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  <w:lang w:eastAsia="en-US"/>
        </w:rPr>
      </w:pPr>
    </w:p>
    <w:p w:rsidR="002706F3" w:rsidRPr="002706F3" w:rsidRDefault="002706F3" w:rsidP="002706F3">
      <w:pPr>
        <w:ind w:firstLine="709"/>
        <w:rPr>
          <w:rFonts w:ascii="Times New Roman" w:hAnsi="Times New Roman"/>
          <w:lang w:eastAsia="en-US"/>
        </w:rPr>
      </w:pPr>
      <w:r w:rsidRPr="002706F3">
        <w:rPr>
          <w:rFonts w:ascii="Times New Roman" w:hAnsi="Times New Roman"/>
          <w:b/>
          <w:lang w:eastAsia="en-US"/>
        </w:rPr>
        <w:t xml:space="preserve"> </w:t>
      </w:r>
      <w:r w:rsidRPr="002706F3">
        <w:rPr>
          <w:rFonts w:ascii="Times New Roman" w:hAnsi="Times New Roman"/>
          <w:lang w:eastAsia="en-US"/>
        </w:rPr>
        <w:t xml:space="preserve">Предоставление услуг населению в области культуры в </w:t>
      </w:r>
      <w:r w:rsidRPr="002706F3">
        <w:rPr>
          <w:rFonts w:ascii="Times New Roman" w:hAnsi="Times New Roman"/>
          <w:color w:val="000000"/>
          <w:szCs w:val="22"/>
          <w:lang w:eastAsia="en-US"/>
        </w:rPr>
        <w:t xml:space="preserve">городе </w:t>
      </w:r>
      <w:proofErr w:type="spellStart"/>
      <w:r w:rsidRPr="002706F3">
        <w:rPr>
          <w:rFonts w:ascii="Times New Roman" w:hAnsi="Times New Roman"/>
          <w:color w:val="000000"/>
          <w:szCs w:val="22"/>
          <w:lang w:eastAsia="en-US"/>
        </w:rPr>
        <w:t>Малоархангельске</w:t>
      </w:r>
      <w:proofErr w:type="spellEnd"/>
      <w:r w:rsidRPr="002706F3">
        <w:rPr>
          <w:rFonts w:ascii="Times New Roman" w:hAnsi="Times New Roman"/>
          <w:color w:val="000000"/>
          <w:szCs w:val="22"/>
          <w:lang w:eastAsia="en-US"/>
        </w:rPr>
        <w:t xml:space="preserve"> </w:t>
      </w:r>
      <w:r w:rsidRPr="002706F3">
        <w:rPr>
          <w:rFonts w:ascii="Times New Roman" w:hAnsi="Times New Roman"/>
          <w:lang w:eastAsia="en-US"/>
        </w:rPr>
        <w:t>осуществляют:</w:t>
      </w:r>
    </w:p>
    <w:p w:rsidR="002706F3" w:rsidRPr="002706F3" w:rsidRDefault="002706F3" w:rsidP="002706F3">
      <w:pPr>
        <w:ind w:firstLine="709"/>
        <w:rPr>
          <w:rFonts w:ascii="Times New Roman" w:hAnsi="Times New Roman"/>
          <w:lang w:eastAsia="en-US"/>
        </w:rPr>
      </w:pPr>
      <w:r w:rsidRPr="002706F3">
        <w:rPr>
          <w:rFonts w:ascii="Times New Roman" w:hAnsi="Times New Roman"/>
          <w:lang w:eastAsia="en-US"/>
        </w:rPr>
        <w:t xml:space="preserve"> - Муниципальное бюджетное учреждение «Дом культуры города </w:t>
      </w:r>
      <w:proofErr w:type="spellStart"/>
      <w:r w:rsidRPr="002706F3">
        <w:rPr>
          <w:rFonts w:ascii="Times New Roman" w:hAnsi="Times New Roman"/>
          <w:lang w:eastAsia="en-US"/>
        </w:rPr>
        <w:t>Малоархангельска</w:t>
      </w:r>
      <w:proofErr w:type="spellEnd"/>
      <w:r w:rsidRPr="002706F3">
        <w:rPr>
          <w:rFonts w:ascii="Times New Roman" w:hAnsi="Times New Roman"/>
          <w:lang w:eastAsia="en-US"/>
        </w:rPr>
        <w:t>»;</w:t>
      </w:r>
    </w:p>
    <w:p w:rsidR="002706F3" w:rsidRPr="002706F3" w:rsidRDefault="002706F3" w:rsidP="002706F3">
      <w:pPr>
        <w:ind w:firstLine="709"/>
        <w:rPr>
          <w:rFonts w:ascii="Times New Roman" w:hAnsi="Times New Roman"/>
          <w:lang w:eastAsia="en-US"/>
        </w:rPr>
      </w:pPr>
      <w:r w:rsidRPr="002706F3">
        <w:rPr>
          <w:rFonts w:ascii="Times New Roman" w:hAnsi="Times New Roman"/>
          <w:lang w:eastAsia="en-US"/>
        </w:rPr>
        <w:t>- Муниципальное бюджетное учреждение дополнительного образования «</w:t>
      </w:r>
      <w:proofErr w:type="spellStart"/>
      <w:r w:rsidRPr="002706F3">
        <w:rPr>
          <w:rFonts w:ascii="Times New Roman" w:hAnsi="Times New Roman"/>
          <w:lang w:eastAsia="en-US"/>
        </w:rPr>
        <w:t>Малоархангельская</w:t>
      </w:r>
      <w:proofErr w:type="spellEnd"/>
      <w:r w:rsidRPr="002706F3">
        <w:rPr>
          <w:rFonts w:ascii="Times New Roman" w:hAnsi="Times New Roman"/>
          <w:lang w:eastAsia="en-US"/>
        </w:rPr>
        <w:t xml:space="preserve"> музыкальная школа»;</w:t>
      </w:r>
    </w:p>
    <w:p w:rsidR="002706F3" w:rsidRPr="002706F3" w:rsidRDefault="002706F3" w:rsidP="002706F3">
      <w:pPr>
        <w:ind w:firstLine="709"/>
        <w:rPr>
          <w:rFonts w:ascii="Times New Roman" w:hAnsi="Times New Roman"/>
          <w:lang w:eastAsia="en-US"/>
        </w:rPr>
      </w:pPr>
      <w:r w:rsidRPr="002706F3">
        <w:rPr>
          <w:rFonts w:ascii="Times New Roman" w:hAnsi="Times New Roman"/>
          <w:lang w:eastAsia="en-US"/>
        </w:rPr>
        <w:t xml:space="preserve">- Муниципальное бюджетное учреждение культуры «Центральная </w:t>
      </w:r>
      <w:proofErr w:type="spellStart"/>
      <w:r w:rsidRPr="002706F3">
        <w:rPr>
          <w:rFonts w:ascii="Times New Roman" w:hAnsi="Times New Roman"/>
          <w:lang w:eastAsia="en-US"/>
        </w:rPr>
        <w:t>межпоселенческая</w:t>
      </w:r>
      <w:proofErr w:type="spellEnd"/>
      <w:r w:rsidRPr="002706F3">
        <w:rPr>
          <w:rFonts w:ascii="Times New Roman" w:hAnsi="Times New Roman"/>
          <w:lang w:eastAsia="en-US"/>
        </w:rPr>
        <w:t xml:space="preserve"> библиотека </w:t>
      </w:r>
      <w:proofErr w:type="spellStart"/>
      <w:r w:rsidRPr="002706F3">
        <w:rPr>
          <w:rFonts w:ascii="Times New Roman" w:hAnsi="Times New Roman"/>
          <w:lang w:eastAsia="en-US"/>
        </w:rPr>
        <w:t>Малоархангельского</w:t>
      </w:r>
      <w:proofErr w:type="spellEnd"/>
      <w:r w:rsidRPr="002706F3">
        <w:rPr>
          <w:rFonts w:ascii="Times New Roman" w:hAnsi="Times New Roman"/>
          <w:lang w:eastAsia="en-US"/>
        </w:rPr>
        <w:t xml:space="preserve"> района».</w:t>
      </w:r>
    </w:p>
    <w:p w:rsidR="002706F3" w:rsidRPr="002706F3" w:rsidRDefault="002706F3" w:rsidP="002706F3">
      <w:pPr>
        <w:ind w:firstLine="709"/>
        <w:rPr>
          <w:rFonts w:ascii="Times New Roman" w:hAnsi="Times New Roman"/>
          <w:color w:val="000000"/>
        </w:rPr>
      </w:pPr>
      <w:r w:rsidRPr="002706F3">
        <w:rPr>
          <w:rFonts w:ascii="Times New Roman" w:hAnsi="Times New Roman"/>
          <w:color w:val="000000"/>
        </w:rPr>
        <w:t xml:space="preserve"> Одним из основных направлений работы является работа по организации досуга детей и взрослых. </w:t>
      </w:r>
    </w:p>
    <w:p w:rsidR="002706F3" w:rsidRPr="002706F3" w:rsidRDefault="002706F3" w:rsidP="002706F3">
      <w:pPr>
        <w:ind w:firstLine="709"/>
        <w:rPr>
          <w:rFonts w:ascii="Times New Roman" w:hAnsi="Times New Roman"/>
          <w:color w:val="000000"/>
        </w:rPr>
      </w:pPr>
      <w:r w:rsidRPr="002706F3">
        <w:rPr>
          <w:rFonts w:ascii="Times New Roman" w:hAnsi="Times New Roman"/>
          <w:color w:val="000000"/>
        </w:rPr>
        <w:t>Учреждения культуры города участвуют во всех районных мероприятиях.</w:t>
      </w:r>
    </w:p>
    <w:p w:rsidR="002706F3" w:rsidRPr="002706F3" w:rsidRDefault="002706F3" w:rsidP="002706F3">
      <w:pPr>
        <w:ind w:firstLine="709"/>
        <w:rPr>
          <w:rFonts w:ascii="Times New Roman" w:hAnsi="Times New Roman"/>
          <w:color w:val="000000"/>
        </w:rPr>
      </w:pPr>
      <w:r w:rsidRPr="002706F3">
        <w:rPr>
          <w:rFonts w:ascii="Times New Roman" w:hAnsi="Times New Roman"/>
          <w:color w:val="000000"/>
        </w:rPr>
        <w:t>Задача в культурно-досуговом учреждении – вводить инновационные формы организации досуга населения и улучшать качество оказываемых услуг населению. Требуется реконструкция городского Дома культуры с целью приведения его в соответствие с современными требованиями.</w:t>
      </w:r>
    </w:p>
    <w:p w:rsidR="002706F3" w:rsidRPr="002706F3" w:rsidRDefault="002706F3" w:rsidP="002706F3">
      <w:pPr>
        <w:ind w:firstLine="709"/>
        <w:rPr>
          <w:rFonts w:ascii="Times New Roman" w:hAnsi="Times New Roman"/>
          <w:color w:val="000000"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  <w:bCs/>
        </w:rPr>
      </w:pPr>
      <w:r w:rsidRPr="002706F3">
        <w:rPr>
          <w:rFonts w:ascii="Times New Roman" w:hAnsi="Times New Roman"/>
          <w:b/>
          <w:bCs/>
        </w:rPr>
        <w:t>Физическая культура и спорт</w:t>
      </w:r>
    </w:p>
    <w:p w:rsidR="002706F3" w:rsidRPr="002706F3" w:rsidRDefault="002706F3" w:rsidP="002706F3">
      <w:pPr>
        <w:ind w:firstLine="0"/>
        <w:jc w:val="left"/>
        <w:rPr>
          <w:rFonts w:ascii="Times New Roman" w:hAnsi="Times New Roman"/>
        </w:rPr>
      </w:pPr>
    </w:p>
    <w:p w:rsidR="002706F3" w:rsidRPr="002706F3" w:rsidRDefault="002706F3" w:rsidP="002706F3">
      <w:pPr>
        <w:ind w:firstLine="708"/>
        <w:rPr>
          <w:rFonts w:ascii="Times New Roman" w:hAnsi="Times New Roman"/>
        </w:rPr>
      </w:pPr>
      <w:r w:rsidRPr="002706F3">
        <w:rPr>
          <w:rFonts w:ascii="Times New Roman" w:hAnsi="Times New Roman"/>
        </w:rPr>
        <w:t xml:space="preserve">В </w:t>
      </w:r>
      <w:r w:rsidRPr="002706F3">
        <w:rPr>
          <w:rFonts w:ascii="Times New Roman" w:hAnsi="Times New Roman"/>
          <w:color w:val="000000"/>
          <w:szCs w:val="22"/>
          <w:lang w:eastAsia="en-US"/>
        </w:rPr>
        <w:t xml:space="preserve">городе </w:t>
      </w:r>
      <w:proofErr w:type="spellStart"/>
      <w:r w:rsidRPr="002706F3">
        <w:rPr>
          <w:rFonts w:ascii="Times New Roman" w:hAnsi="Times New Roman"/>
          <w:color w:val="000000"/>
          <w:szCs w:val="22"/>
          <w:lang w:eastAsia="en-US"/>
        </w:rPr>
        <w:t>Малоархангельске</w:t>
      </w:r>
      <w:proofErr w:type="spellEnd"/>
      <w:r w:rsidRPr="002706F3">
        <w:rPr>
          <w:rFonts w:ascii="Times New Roman" w:hAnsi="Times New Roman"/>
          <w:color w:val="000000"/>
          <w:szCs w:val="22"/>
          <w:lang w:eastAsia="en-US"/>
        </w:rPr>
        <w:t xml:space="preserve"> </w:t>
      </w:r>
      <w:r w:rsidRPr="002706F3">
        <w:rPr>
          <w:rFonts w:ascii="Times New Roman" w:hAnsi="Times New Roman"/>
        </w:rPr>
        <w:t>ведется спортивная работа в спортивных секциях при школах, а также на городском стадионе</w:t>
      </w:r>
    </w:p>
    <w:p w:rsidR="002706F3" w:rsidRPr="002706F3" w:rsidRDefault="002706F3" w:rsidP="002706F3">
      <w:pPr>
        <w:ind w:firstLine="708"/>
        <w:rPr>
          <w:rFonts w:ascii="Times New Roman" w:hAnsi="Times New Roman"/>
        </w:rPr>
      </w:pPr>
      <w:r w:rsidRPr="002706F3">
        <w:rPr>
          <w:rFonts w:ascii="Times New Roman" w:hAnsi="Times New Roman"/>
        </w:rPr>
        <w:t>В двух школах проводятся игры и соревнования по волейболу, баскетболу, футболу, военно-спортивные соревнования и т.д.</w:t>
      </w:r>
    </w:p>
    <w:p w:rsidR="002706F3" w:rsidRPr="002706F3" w:rsidRDefault="002706F3" w:rsidP="002706F3">
      <w:pPr>
        <w:ind w:firstLine="708"/>
        <w:rPr>
          <w:rFonts w:ascii="Times New Roman" w:hAnsi="Times New Roman"/>
        </w:rPr>
      </w:pPr>
      <w:r w:rsidRPr="002706F3">
        <w:rPr>
          <w:rFonts w:ascii="Times New Roman" w:hAnsi="Times New Roman"/>
        </w:rPr>
        <w:t xml:space="preserve">В зимний период любимыми видами спорта среди населения является катание на коньках и на лыжах. </w:t>
      </w:r>
    </w:p>
    <w:p w:rsidR="002706F3" w:rsidRPr="002706F3" w:rsidRDefault="002706F3" w:rsidP="002706F3">
      <w:pPr>
        <w:ind w:firstLine="708"/>
        <w:rPr>
          <w:rFonts w:ascii="Times New Roman" w:hAnsi="Times New Roman"/>
        </w:rPr>
      </w:pPr>
      <w:r w:rsidRPr="002706F3">
        <w:rPr>
          <w:rFonts w:ascii="Times New Roman" w:hAnsi="Times New Roman"/>
        </w:rPr>
        <w:t>Сдерживает развитие спорта в городе отсутствие крытого всесезонного физкультурно-оздоровительного комплекса.</w:t>
      </w: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  <w:bCs/>
        </w:rPr>
      </w:pPr>
      <w:r w:rsidRPr="002706F3">
        <w:rPr>
          <w:rFonts w:ascii="Times New Roman" w:hAnsi="Times New Roman"/>
          <w:b/>
          <w:bCs/>
        </w:rPr>
        <w:t>Образование и воспитание</w:t>
      </w: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  <w:bCs/>
        </w:rPr>
      </w:pPr>
    </w:p>
    <w:p w:rsidR="002706F3" w:rsidRPr="002706F3" w:rsidRDefault="002706F3" w:rsidP="002706F3">
      <w:pPr>
        <w:ind w:firstLine="708"/>
        <w:rPr>
          <w:rFonts w:ascii="Times New Roman" w:hAnsi="Times New Roman"/>
        </w:rPr>
      </w:pPr>
      <w:r w:rsidRPr="002706F3">
        <w:rPr>
          <w:rFonts w:ascii="Times New Roman" w:hAnsi="Times New Roman"/>
        </w:rPr>
        <w:t xml:space="preserve">На территории города </w:t>
      </w:r>
      <w:proofErr w:type="spellStart"/>
      <w:r w:rsidRPr="002706F3">
        <w:rPr>
          <w:rFonts w:ascii="Times New Roman" w:hAnsi="Times New Roman"/>
        </w:rPr>
        <w:t>Малоархангельска</w:t>
      </w:r>
      <w:proofErr w:type="spellEnd"/>
      <w:r w:rsidRPr="002706F3">
        <w:rPr>
          <w:rFonts w:ascii="Times New Roman" w:hAnsi="Times New Roman"/>
        </w:rPr>
        <w:t xml:space="preserve"> расположены:</w:t>
      </w:r>
    </w:p>
    <w:p w:rsidR="002706F3" w:rsidRPr="002706F3" w:rsidRDefault="002706F3" w:rsidP="002706F3">
      <w:pPr>
        <w:ind w:firstLine="708"/>
        <w:rPr>
          <w:rFonts w:ascii="Times New Roman" w:hAnsi="Times New Roman"/>
        </w:rPr>
      </w:pPr>
      <w:r w:rsidRPr="002706F3">
        <w:rPr>
          <w:rFonts w:ascii="Times New Roman" w:hAnsi="Times New Roman"/>
        </w:rPr>
        <w:t xml:space="preserve">- </w:t>
      </w:r>
      <w:proofErr w:type="spellStart"/>
      <w:r w:rsidRPr="002706F3">
        <w:rPr>
          <w:rFonts w:ascii="Times New Roman" w:hAnsi="Times New Roman"/>
        </w:rPr>
        <w:t>Малоархангельский</w:t>
      </w:r>
      <w:proofErr w:type="spellEnd"/>
      <w:r w:rsidRPr="002706F3">
        <w:rPr>
          <w:rFonts w:ascii="Times New Roman" w:hAnsi="Times New Roman"/>
        </w:rPr>
        <w:t xml:space="preserve"> детский сад № 1;</w:t>
      </w:r>
    </w:p>
    <w:p w:rsidR="002706F3" w:rsidRPr="002706F3" w:rsidRDefault="002706F3" w:rsidP="002706F3">
      <w:pPr>
        <w:ind w:firstLine="708"/>
        <w:rPr>
          <w:rFonts w:ascii="Times New Roman" w:hAnsi="Times New Roman"/>
        </w:rPr>
      </w:pPr>
      <w:r w:rsidRPr="002706F3">
        <w:rPr>
          <w:rFonts w:ascii="Times New Roman" w:hAnsi="Times New Roman"/>
        </w:rPr>
        <w:t xml:space="preserve">- </w:t>
      </w:r>
      <w:proofErr w:type="spellStart"/>
      <w:r w:rsidRPr="002706F3">
        <w:rPr>
          <w:rFonts w:ascii="Times New Roman" w:hAnsi="Times New Roman"/>
        </w:rPr>
        <w:t>Малоархангельский</w:t>
      </w:r>
      <w:proofErr w:type="spellEnd"/>
      <w:r w:rsidRPr="002706F3">
        <w:rPr>
          <w:rFonts w:ascii="Times New Roman" w:hAnsi="Times New Roman"/>
        </w:rPr>
        <w:t xml:space="preserve"> детский сад № 2;</w:t>
      </w:r>
    </w:p>
    <w:p w:rsidR="002706F3" w:rsidRPr="002706F3" w:rsidRDefault="002706F3" w:rsidP="002706F3">
      <w:pPr>
        <w:ind w:firstLine="708"/>
        <w:rPr>
          <w:rFonts w:ascii="Times New Roman" w:hAnsi="Times New Roman"/>
        </w:rPr>
      </w:pPr>
      <w:r w:rsidRPr="002706F3">
        <w:rPr>
          <w:rFonts w:ascii="Times New Roman" w:hAnsi="Times New Roman"/>
        </w:rPr>
        <w:t xml:space="preserve">- </w:t>
      </w:r>
      <w:proofErr w:type="spellStart"/>
      <w:r w:rsidRPr="002706F3">
        <w:rPr>
          <w:rFonts w:ascii="Times New Roman" w:hAnsi="Times New Roman"/>
        </w:rPr>
        <w:t>Малоархангельская</w:t>
      </w:r>
      <w:proofErr w:type="spellEnd"/>
      <w:r w:rsidRPr="002706F3">
        <w:rPr>
          <w:rFonts w:ascii="Times New Roman" w:hAnsi="Times New Roman"/>
        </w:rPr>
        <w:t xml:space="preserve"> средняя общеобразовательная школа № 1;</w:t>
      </w:r>
    </w:p>
    <w:p w:rsidR="002706F3" w:rsidRPr="002706F3" w:rsidRDefault="002706F3" w:rsidP="002706F3">
      <w:pPr>
        <w:ind w:firstLine="708"/>
        <w:rPr>
          <w:rFonts w:ascii="Times New Roman" w:hAnsi="Times New Roman"/>
        </w:rPr>
      </w:pPr>
      <w:r w:rsidRPr="002706F3">
        <w:rPr>
          <w:rFonts w:ascii="Times New Roman" w:hAnsi="Times New Roman"/>
        </w:rPr>
        <w:t xml:space="preserve">- </w:t>
      </w:r>
      <w:proofErr w:type="spellStart"/>
      <w:r w:rsidRPr="002706F3">
        <w:rPr>
          <w:rFonts w:ascii="Times New Roman" w:hAnsi="Times New Roman"/>
        </w:rPr>
        <w:t>Малоархангельская</w:t>
      </w:r>
      <w:proofErr w:type="spellEnd"/>
      <w:r w:rsidRPr="002706F3">
        <w:rPr>
          <w:rFonts w:ascii="Times New Roman" w:hAnsi="Times New Roman"/>
        </w:rPr>
        <w:t xml:space="preserve"> средняя общеобразовательная школа № 2;</w:t>
      </w:r>
    </w:p>
    <w:p w:rsidR="002706F3" w:rsidRPr="002706F3" w:rsidRDefault="002706F3" w:rsidP="002706F3">
      <w:pPr>
        <w:ind w:firstLine="708"/>
        <w:rPr>
          <w:rFonts w:ascii="Times New Roman" w:hAnsi="Times New Roman"/>
        </w:rPr>
      </w:pPr>
      <w:r w:rsidRPr="002706F3">
        <w:rPr>
          <w:rFonts w:ascii="Times New Roman" w:hAnsi="Times New Roman"/>
        </w:rPr>
        <w:t xml:space="preserve">- </w:t>
      </w:r>
      <w:proofErr w:type="spellStart"/>
      <w:r w:rsidRPr="002706F3">
        <w:rPr>
          <w:rFonts w:ascii="Times New Roman" w:hAnsi="Times New Roman"/>
        </w:rPr>
        <w:t>Малоархангельский</w:t>
      </w:r>
      <w:proofErr w:type="spellEnd"/>
      <w:r w:rsidRPr="002706F3">
        <w:rPr>
          <w:rFonts w:ascii="Times New Roman" w:hAnsi="Times New Roman"/>
        </w:rPr>
        <w:t xml:space="preserve"> дом детского творчества.</w:t>
      </w:r>
    </w:p>
    <w:p w:rsidR="002706F3" w:rsidRPr="002706F3" w:rsidRDefault="002706F3" w:rsidP="002706F3">
      <w:pPr>
        <w:ind w:firstLine="708"/>
        <w:rPr>
          <w:rFonts w:ascii="Times New Roman" w:hAnsi="Times New Roman"/>
        </w:rPr>
      </w:pPr>
    </w:p>
    <w:p w:rsidR="002706F3" w:rsidRPr="002706F3" w:rsidRDefault="002706F3" w:rsidP="002706F3">
      <w:pPr>
        <w:ind w:firstLine="708"/>
        <w:rPr>
          <w:rFonts w:ascii="Times New Roman" w:hAnsi="Times New Roman"/>
        </w:rPr>
      </w:pPr>
      <w:r w:rsidRPr="002706F3">
        <w:rPr>
          <w:rFonts w:ascii="Times New Roman" w:hAnsi="Times New Roman"/>
        </w:rPr>
        <w:lastRenderedPageBreak/>
        <w:t xml:space="preserve">Дошкольными учреждениями город обеспечен полностью, очередей в детские сады нет. Все общеобразовательные учреждения работают в первую смену. </w:t>
      </w:r>
    </w:p>
    <w:p w:rsidR="002706F3" w:rsidRPr="002706F3" w:rsidRDefault="002706F3" w:rsidP="002706F3">
      <w:pPr>
        <w:ind w:firstLine="708"/>
        <w:rPr>
          <w:rFonts w:ascii="Times New Roman" w:hAnsi="Times New Roman"/>
          <w:b/>
          <w:bCs/>
        </w:rPr>
      </w:pPr>
      <w:r w:rsidRPr="002706F3">
        <w:rPr>
          <w:rFonts w:ascii="Times New Roman" w:hAnsi="Times New Roman"/>
          <w:b/>
          <w:bCs/>
        </w:rPr>
        <w:t xml:space="preserve"> </w:t>
      </w: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  <w:bCs/>
        </w:rPr>
      </w:pPr>
      <w:r w:rsidRPr="002706F3">
        <w:rPr>
          <w:rFonts w:ascii="Times New Roman" w:hAnsi="Times New Roman"/>
          <w:b/>
          <w:bCs/>
        </w:rPr>
        <w:t>Здравоохранение</w:t>
      </w: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  <w:bCs/>
        </w:rPr>
      </w:pP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 xml:space="preserve">На территории города </w:t>
      </w:r>
      <w:proofErr w:type="spellStart"/>
      <w:r w:rsidRPr="002706F3">
        <w:rPr>
          <w:rFonts w:ascii="Times New Roman" w:hAnsi="Times New Roman"/>
        </w:rPr>
        <w:t>Малоархангельска</w:t>
      </w:r>
      <w:proofErr w:type="spellEnd"/>
      <w:r w:rsidRPr="002706F3">
        <w:rPr>
          <w:rFonts w:ascii="Times New Roman" w:hAnsi="Times New Roman"/>
        </w:rPr>
        <w:t xml:space="preserve"> расположены: 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- БУЗ ОО «</w:t>
      </w:r>
      <w:proofErr w:type="spellStart"/>
      <w:r w:rsidRPr="002706F3">
        <w:rPr>
          <w:rFonts w:ascii="Times New Roman" w:hAnsi="Times New Roman"/>
        </w:rPr>
        <w:t>Малоархангельская</w:t>
      </w:r>
      <w:proofErr w:type="spellEnd"/>
      <w:r w:rsidRPr="002706F3">
        <w:rPr>
          <w:rFonts w:ascii="Times New Roman" w:hAnsi="Times New Roman"/>
        </w:rPr>
        <w:t xml:space="preserve"> ЦРБ»; </w:t>
      </w:r>
    </w:p>
    <w:p w:rsidR="002706F3" w:rsidRPr="002706F3" w:rsidRDefault="002706F3" w:rsidP="002706F3">
      <w:pPr>
        <w:ind w:firstLine="709"/>
        <w:rPr>
          <w:rFonts w:ascii="Times New Roman" w:hAnsi="Times New Roman"/>
          <w:bCs/>
        </w:rPr>
      </w:pPr>
      <w:r w:rsidRPr="002706F3">
        <w:rPr>
          <w:rFonts w:ascii="Times New Roman" w:hAnsi="Times New Roman"/>
        </w:rPr>
        <w:t>- две аптеки.</w:t>
      </w:r>
    </w:p>
    <w:p w:rsidR="002706F3" w:rsidRPr="002706F3" w:rsidRDefault="002706F3" w:rsidP="002706F3">
      <w:pPr>
        <w:ind w:firstLine="709"/>
        <w:rPr>
          <w:rFonts w:ascii="Times New Roman" w:hAnsi="Times New Roman"/>
          <w:bCs/>
        </w:rPr>
      </w:pPr>
      <w:r w:rsidRPr="002706F3">
        <w:rPr>
          <w:rFonts w:ascii="Times New Roman" w:hAnsi="Times New Roman"/>
          <w:bCs/>
        </w:rPr>
        <w:t>Отдельные виды медицинской помощи жители города получают в медицинских учреждениях областного центра г. Орла.</w:t>
      </w:r>
    </w:p>
    <w:p w:rsidR="002706F3" w:rsidRPr="002706F3" w:rsidRDefault="002706F3" w:rsidP="002706F3">
      <w:pPr>
        <w:ind w:firstLine="709"/>
        <w:rPr>
          <w:rFonts w:ascii="Times New Roman" w:hAnsi="Times New Roman"/>
          <w:bCs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  <w:bCs/>
        </w:rPr>
      </w:pPr>
      <w:r w:rsidRPr="002706F3">
        <w:rPr>
          <w:rFonts w:ascii="Times New Roman" w:hAnsi="Times New Roman"/>
          <w:b/>
          <w:bCs/>
        </w:rPr>
        <w:t>Предприятия торговли</w:t>
      </w: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  <w:bCs/>
        </w:rPr>
      </w:pPr>
    </w:p>
    <w:p w:rsidR="002706F3" w:rsidRPr="002706F3" w:rsidRDefault="002706F3" w:rsidP="002706F3">
      <w:pPr>
        <w:ind w:firstLine="0"/>
        <w:rPr>
          <w:rFonts w:ascii="Times New Roman" w:hAnsi="Times New Roman"/>
        </w:rPr>
      </w:pPr>
      <w:r w:rsidRPr="002706F3">
        <w:rPr>
          <w:rFonts w:ascii="Times New Roman" w:hAnsi="Times New Roman"/>
          <w:sz w:val="28"/>
          <w:szCs w:val="28"/>
        </w:rPr>
        <w:t xml:space="preserve">          </w:t>
      </w:r>
      <w:r w:rsidRPr="002706F3">
        <w:rPr>
          <w:rFonts w:ascii="Times New Roman" w:hAnsi="Times New Roman"/>
        </w:rPr>
        <w:t xml:space="preserve">В городе </w:t>
      </w:r>
      <w:proofErr w:type="spellStart"/>
      <w:r w:rsidRPr="002706F3">
        <w:rPr>
          <w:rFonts w:ascii="Times New Roman" w:hAnsi="Times New Roman"/>
        </w:rPr>
        <w:t>Малоархангельске</w:t>
      </w:r>
      <w:proofErr w:type="spellEnd"/>
      <w:r w:rsidRPr="002706F3">
        <w:rPr>
          <w:rFonts w:ascii="Times New Roman" w:hAnsi="Times New Roman"/>
        </w:rPr>
        <w:t xml:space="preserve"> работают сеть магазинов и кафе «Ливадия»  </w:t>
      </w:r>
      <w:proofErr w:type="spellStart"/>
      <w:r w:rsidRPr="002706F3">
        <w:rPr>
          <w:rFonts w:ascii="Times New Roman" w:hAnsi="Times New Roman"/>
        </w:rPr>
        <w:t>Малоархангельского</w:t>
      </w:r>
      <w:proofErr w:type="spellEnd"/>
      <w:r w:rsidRPr="002706F3">
        <w:rPr>
          <w:rFonts w:ascii="Times New Roman" w:hAnsi="Times New Roman"/>
        </w:rPr>
        <w:t xml:space="preserve"> </w:t>
      </w:r>
      <w:proofErr w:type="spellStart"/>
      <w:r w:rsidRPr="002706F3">
        <w:rPr>
          <w:rFonts w:ascii="Times New Roman" w:hAnsi="Times New Roman"/>
        </w:rPr>
        <w:t>райПО</w:t>
      </w:r>
      <w:proofErr w:type="spellEnd"/>
      <w:r w:rsidRPr="002706F3">
        <w:rPr>
          <w:rFonts w:ascii="Times New Roman" w:hAnsi="Times New Roman"/>
        </w:rPr>
        <w:t xml:space="preserve">, сетевые </w:t>
      </w:r>
      <w:proofErr w:type="spellStart"/>
      <w:r w:rsidRPr="002706F3">
        <w:rPr>
          <w:rFonts w:ascii="Times New Roman" w:hAnsi="Times New Roman"/>
        </w:rPr>
        <w:t>маркеты</w:t>
      </w:r>
      <w:proofErr w:type="spellEnd"/>
      <w:r w:rsidRPr="002706F3">
        <w:rPr>
          <w:rFonts w:ascii="Times New Roman" w:hAnsi="Times New Roman"/>
        </w:rPr>
        <w:t xml:space="preserve"> «Магнит», «Пятёрочка», а также частные торговые магазины индивидуальных предпринимателей, которые в полном объёме удовлетворяют все потребности населения в торговых услугах.   </w:t>
      </w: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  <w:bCs/>
        </w:rPr>
      </w:pP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  <w:bCs/>
        </w:rPr>
      </w:pPr>
      <w:r w:rsidRPr="002706F3">
        <w:rPr>
          <w:rFonts w:ascii="Times New Roman" w:hAnsi="Times New Roman"/>
          <w:b/>
          <w:bCs/>
        </w:rPr>
        <w:t>Отделения связи, почты, банка</w:t>
      </w:r>
    </w:p>
    <w:p w:rsidR="002706F3" w:rsidRPr="002706F3" w:rsidRDefault="002706F3" w:rsidP="002706F3">
      <w:pPr>
        <w:ind w:firstLine="0"/>
        <w:jc w:val="left"/>
        <w:rPr>
          <w:rFonts w:ascii="Times New Roman" w:hAnsi="Times New Roman"/>
          <w:b/>
          <w:bCs/>
        </w:rPr>
      </w:pPr>
    </w:p>
    <w:p w:rsidR="002706F3" w:rsidRPr="002706F3" w:rsidRDefault="002706F3" w:rsidP="002706F3">
      <w:pPr>
        <w:ind w:firstLine="0"/>
        <w:rPr>
          <w:rFonts w:ascii="Times New Roman" w:hAnsi="Times New Roman"/>
        </w:rPr>
      </w:pPr>
      <w:r w:rsidRPr="002706F3">
        <w:rPr>
          <w:rFonts w:ascii="Times New Roman" w:hAnsi="Times New Roman"/>
        </w:rPr>
        <w:tab/>
        <w:t xml:space="preserve">Почтовые услуги обеспечиваются </w:t>
      </w:r>
      <w:proofErr w:type="spellStart"/>
      <w:r w:rsidRPr="002706F3">
        <w:rPr>
          <w:rFonts w:ascii="Times New Roman" w:hAnsi="Times New Roman"/>
        </w:rPr>
        <w:t>Малоархангельским</w:t>
      </w:r>
      <w:proofErr w:type="spellEnd"/>
      <w:r w:rsidRPr="002706F3">
        <w:rPr>
          <w:rFonts w:ascii="Times New Roman" w:hAnsi="Times New Roman"/>
        </w:rPr>
        <w:t xml:space="preserve">  почтамтом ФП Орловской области филиала ФГУП «Почта России». </w:t>
      </w:r>
      <w:r w:rsidRPr="002706F3">
        <w:rPr>
          <w:rFonts w:ascii="Times New Roman" w:hAnsi="Times New Roman"/>
        </w:rPr>
        <w:tab/>
        <w:t xml:space="preserve">Поставщиками услуг телефонной связи в городе является Орловский филиал ОАО «ЦентрТелеком». На территории города имеются   </w:t>
      </w:r>
      <w:proofErr w:type="spellStart"/>
      <w:r w:rsidRPr="002706F3">
        <w:rPr>
          <w:rFonts w:ascii="Times New Roman" w:hAnsi="Times New Roman"/>
        </w:rPr>
        <w:t>антенно</w:t>
      </w:r>
      <w:proofErr w:type="spellEnd"/>
      <w:r w:rsidRPr="002706F3">
        <w:rPr>
          <w:rFonts w:ascii="Times New Roman" w:hAnsi="Times New Roman"/>
        </w:rPr>
        <w:t xml:space="preserve"> – мачтовые сооружение базовых станций сотовой связи: «Билайн», «МТС», «Мегафон», «Теле 2», имеется доступ к сети Интернет.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 xml:space="preserve">В городе </w:t>
      </w:r>
      <w:proofErr w:type="spellStart"/>
      <w:r w:rsidRPr="002706F3">
        <w:rPr>
          <w:rFonts w:ascii="Times New Roman" w:hAnsi="Times New Roman"/>
        </w:rPr>
        <w:t>Малоархангельске</w:t>
      </w:r>
      <w:proofErr w:type="spellEnd"/>
      <w:r w:rsidRPr="002706F3">
        <w:rPr>
          <w:rFonts w:ascii="Times New Roman" w:hAnsi="Times New Roman"/>
        </w:rPr>
        <w:t xml:space="preserve"> функционирует и оказывает банковские услуги Сбербанк России.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 xml:space="preserve">На территории города </w:t>
      </w:r>
      <w:proofErr w:type="spellStart"/>
      <w:r w:rsidRPr="002706F3">
        <w:rPr>
          <w:rFonts w:ascii="Times New Roman" w:hAnsi="Times New Roman"/>
        </w:rPr>
        <w:t>Малоархангельска</w:t>
      </w:r>
      <w:proofErr w:type="spellEnd"/>
      <w:r w:rsidRPr="002706F3">
        <w:rPr>
          <w:rFonts w:ascii="Times New Roman" w:hAnsi="Times New Roman"/>
        </w:rPr>
        <w:t xml:space="preserve"> расположены: пожарно-спасательная часть № 26, службы </w:t>
      </w:r>
      <w:proofErr w:type="spellStart"/>
      <w:r w:rsidRPr="002706F3">
        <w:rPr>
          <w:rFonts w:ascii="Times New Roman" w:hAnsi="Times New Roman"/>
        </w:rPr>
        <w:t>энерг</w:t>
      </w:r>
      <w:proofErr w:type="gramStart"/>
      <w:r w:rsidRPr="002706F3">
        <w:rPr>
          <w:rFonts w:ascii="Times New Roman" w:hAnsi="Times New Roman"/>
        </w:rPr>
        <w:t>о</w:t>
      </w:r>
      <w:proofErr w:type="spellEnd"/>
      <w:r w:rsidRPr="002706F3">
        <w:rPr>
          <w:rFonts w:ascii="Times New Roman" w:hAnsi="Times New Roman"/>
        </w:rPr>
        <w:t>-</w:t>
      </w:r>
      <w:proofErr w:type="gramEnd"/>
      <w:r w:rsidRPr="002706F3">
        <w:rPr>
          <w:rFonts w:ascii="Times New Roman" w:hAnsi="Times New Roman"/>
        </w:rPr>
        <w:t>, газо-, водо-, теплоснабжения, водоотведения и сбора и вывоза твёрдых бытовых отходов.</w:t>
      </w: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</w:rPr>
      </w:pPr>
      <w:r w:rsidRPr="002706F3">
        <w:rPr>
          <w:rFonts w:ascii="Times New Roman" w:hAnsi="Times New Roman"/>
          <w:b/>
        </w:rPr>
        <w:t>Жилищный фонд</w:t>
      </w:r>
    </w:p>
    <w:p w:rsidR="002706F3" w:rsidRPr="002706F3" w:rsidRDefault="002706F3" w:rsidP="002706F3">
      <w:pPr>
        <w:ind w:firstLine="360"/>
        <w:rPr>
          <w:rFonts w:ascii="Times New Roman" w:hAnsi="Times New Roman"/>
          <w:color w:val="000000"/>
        </w:rPr>
      </w:pPr>
    </w:p>
    <w:p w:rsidR="002706F3" w:rsidRPr="002706F3" w:rsidRDefault="002706F3" w:rsidP="002706F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 xml:space="preserve">Жилищный фонд </w:t>
      </w:r>
      <w:r w:rsidRPr="002706F3">
        <w:rPr>
          <w:rFonts w:ascii="Times New Roman" w:hAnsi="Times New Roman"/>
          <w:bCs/>
        </w:rPr>
        <w:t xml:space="preserve">города </w:t>
      </w:r>
      <w:proofErr w:type="spellStart"/>
      <w:r w:rsidRPr="002706F3">
        <w:rPr>
          <w:rFonts w:ascii="Times New Roman" w:hAnsi="Times New Roman"/>
          <w:bCs/>
        </w:rPr>
        <w:t>Малоархангельска</w:t>
      </w:r>
      <w:proofErr w:type="spellEnd"/>
      <w:r w:rsidRPr="002706F3">
        <w:rPr>
          <w:rFonts w:ascii="Times New Roman" w:hAnsi="Times New Roman"/>
          <w:bCs/>
        </w:rPr>
        <w:t xml:space="preserve"> составляет</w:t>
      </w:r>
      <w:r w:rsidRPr="002706F3">
        <w:rPr>
          <w:rFonts w:ascii="Times New Roman" w:hAnsi="Times New Roman"/>
        </w:rPr>
        <w:t xml:space="preserve"> –1848 домов, в том числе индивидуальных домов – 1804, многоквартирных  – 44 дома. </w:t>
      </w:r>
    </w:p>
    <w:p w:rsidR="002706F3" w:rsidRPr="002706F3" w:rsidRDefault="002706F3" w:rsidP="002706F3">
      <w:pPr>
        <w:autoSpaceDE w:val="0"/>
        <w:autoSpaceDN w:val="0"/>
        <w:adjustRightInd w:val="0"/>
        <w:ind w:firstLine="709"/>
        <w:rPr>
          <w:rFonts w:ascii="Times New Roman" w:hAnsi="Times New Roman"/>
          <w:color w:val="FF0000"/>
        </w:rPr>
      </w:pPr>
      <w:r w:rsidRPr="002706F3">
        <w:rPr>
          <w:rFonts w:ascii="Times New Roman" w:hAnsi="Times New Roman"/>
        </w:rPr>
        <w:t>По степени благоустройства многоквартирные дома в основном являются благоустроенными -  имеется газовое отопление, холодное водоснабжение, канализованы</w:t>
      </w:r>
      <w:r w:rsidRPr="002706F3">
        <w:rPr>
          <w:rFonts w:ascii="Times New Roman" w:hAnsi="Times New Roman"/>
          <w:color w:val="FF0000"/>
        </w:rPr>
        <w:t>.</w:t>
      </w:r>
    </w:p>
    <w:p w:rsidR="002706F3" w:rsidRPr="002706F3" w:rsidRDefault="002706F3" w:rsidP="002706F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 xml:space="preserve">Индивидуальный жилищный фонд состоит в основном из кирпичных и деревянных  строений  преимущественно с газовым  и  часть с печным отоплением,   холодным водоснабжением. Около 50% индивидуальных домов </w:t>
      </w:r>
      <w:proofErr w:type="gramStart"/>
      <w:r w:rsidRPr="002706F3">
        <w:rPr>
          <w:rFonts w:ascii="Times New Roman" w:hAnsi="Times New Roman"/>
        </w:rPr>
        <w:t>канализованы</w:t>
      </w:r>
      <w:proofErr w:type="gramEnd"/>
      <w:r w:rsidRPr="002706F3">
        <w:rPr>
          <w:rFonts w:ascii="Times New Roman" w:hAnsi="Times New Roman"/>
        </w:rPr>
        <w:t>.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  <w:color w:val="000000"/>
        </w:rPr>
        <w:t xml:space="preserve"> </w:t>
      </w:r>
      <w:r w:rsidRPr="002706F3">
        <w:rPr>
          <w:rFonts w:ascii="Times New Roman" w:hAnsi="Times New Roman"/>
        </w:rPr>
        <w:t xml:space="preserve">Город </w:t>
      </w:r>
      <w:proofErr w:type="spellStart"/>
      <w:r w:rsidRPr="002706F3">
        <w:rPr>
          <w:rFonts w:ascii="Times New Roman" w:hAnsi="Times New Roman"/>
        </w:rPr>
        <w:t>Малоархангельск</w:t>
      </w:r>
      <w:proofErr w:type="spellEnd"/>
      <w:r w:rsidRPr="002706F3">
        <w:rPr>
          <w:rFonts w:ascii="Times New Roman" w:hAnsi="Times New Roman"/>
        </w:rPr>
        <w:t xml:space="preserve">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электроснабжение, водоснабжение и водоотведение. 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Непосредственно под развитием систем коммунальной инфраструктуры города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города,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</w:p>
    <w:p w:rsidR="002706F3" w:rsidRPr="002706F3" w:rsidRDefault="002706F3" w:rsidP="002706F3">
      <w:pPr>
        <w:ind w:firstLine="709"/>
        <w:rPr>
          <w:rFonts w:ascii="Times New Roman" w:hAnsi="Times New Roman"/>
          <w:color w:val="000000"/>
        </w:rPr>
      </w:pPr>
    </w:p>
    <w:p w:rsidR="002706F3" w:rsidRPr="002706F3" w:rsidRDefault="002706F3" w:rsidP="002706F3">
      <w:pPr>
        <w:ind w:firstLine="360"/>
        <w:rPr>
          <w:rFonts w:ascii="Times New Roman" w:hAnsi="Times New Roman"/>
          <w:color w:val="000000"/>
        </w:rPr>
      </w:pPr>
    </w:p>
    <w:p w:rsidR="002706F3" w:rsidRPr="002706F3" w:rsidRDefault="002706F3" w:rsidP="002706F3">
      <w:pPr>
        <w:numPr>
          <w:ilvl w:val="0"/>
          <w:numId w:val="2"/>
        </w:numPr>
        <w:spacing w:after="200" w:line="276" w:lineRule="auto"/>
        <w:jc w:val="center"/>
        <w:rPr>
          <w:rFonts w:ascii="Times New Roman" w:hAnsi="Times New Roman"/>
          <w:b/>
          <w:bCs/>
          <w:color w:val="000000"/>
        </w:rPr>
      </w:pPr>
      <w:r w:rsidRPr="002706F3">
        <w:rPr>
          <w:rFonts w:ascii="Times New Roman" w:hAnsi="Times New Roman"/>
          <w:b/>
          <w:bCs/>
          <w:color w:val="000000"/>
        </w:rPr>
        <w:lastRenderedPageBreak/>
        <w:t xml:space="preserve">ОСНОВНЫЕ СТРАТЕГИЧЕСКИЕ НАПРВЛЕНИЯ РАЗВИТИЯ </w:t>
      </w:r>
    </w:p>
    <w:p w:rsidR="002706F3" w:rsidRPr="002706F3" w:rsidRDefault="002706F3" w:rsidP="002706F3">
      <w:pPr>
        <w:ind w:firstLine="33"/>
        <w:jc w:val="center"/>
        <w:rPr>
          <w:rFonts w:ascii="Times New Roman" w:hAnsi="Times New Roman"/>
          <w:b/>
          <w:bCs/>
          <w:color w:val="000000"/>
        </w:rPr>
      </w:pPr>
      <w:r w:rsidRPr="002706F3">
        <w:rPr>
          <w:rFonts w:ascii="Times New Roman" w:hAnsi="Times New Roman"/>
          <w:b/>
          <w:bCs/>
          <w:color w:val="000000"/>
        </w:rPr>
        <w:t>ГОРОДА МАЛОАРХАНГЕЛЬСКА</w:t>
      </w:r>
    </w:p>
    <w:p w:rsidR="002706F3" w:rsidRPr="002706F3" w:rsidRDefault="002706F3" w:rsidP="002706F3">
      <w:pPr>
        <w:ind w:firstLine="709"/>
        <w:jc w:val="center"/>
        <w:rPr>
          <w:rFonts w:ascii="Times New Roman" w:hAnsi="Times New Roman"/>
          <w:b/>
          <w:bCs/>
          <w:color w:val="000000"/>
        </w:rPr>
      </w:pP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Основной целью Программы является обеспечение развития социальной инфраструктуры поселения для закрепления населения, повышения уровня его жизни.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Основными задачами Программы являются: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- развитие системы образования, культуры, за счет реконструкции и ремонта данных учреждений;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- привлечение широких масс населения к занятиям спортом и культивирование здорового образа жизни;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-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отдыха;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 xml:space="preserve">- развитие социальной инфраструктуры города </w:t>
      </w:r>
      <w:proofErr w:type="spellStart"/>
      <w:r w:rsidRPr="002706F3">
        <w:rPr>
          <w:rFonts w:ascii="Times New Roman" w:hAnsi="Times New Roman"/>
        </w:rPr>
        <w:t>Малоархангельска</w:t>
      </w:r>
      <w:proofErr w:type="spellEnd"/>
      <w:r w:rsidRPr="002706F3">
        <w:rPr>
          <w:rFonts w:ascii="Times New Roman" w:hAnsi="Times New Roman"/>
        </w:rPr>
        <w:t xml:space="preserve">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Программа реализуется в период 2018-2022 годы. Для достижения цели Программы и выполнении поставленных задач стратегическими направлениями развития поселения должны стать  следующие действия: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</w:p>
    <w:p w:rsidR="002706F3" w:rsidRPr="002706F3" w:rsidRDefault="002706F3" w:rsidP="002706F3">
      <w:pPr>
        <w:ind w:firstLine="709"/>
        <w:jc w:val="left"/>
        <w:rPr>
          <w:rFonts w:ascii="Times New Roman" w:hAnsi="Times New Roman"/>
          <w:i/>
        </w:rPr>
      </w:pPr>
      <w:r w:rsidRPr="002706F3">
        <w:rPr>
          <w:rFonts w:ascii="Times New Roman" w:hAnsi="Times New Roman"/>
        </w:rPr>
        <w:t> </w:t>
      </w:r>
      <w:r w:rsidRPr="002706F3">
        <w:rPr>
          <w:rFonts w:ascii="Times New Roman" w:hAnsi="Times New Roman"/>
          <w:b/>
          <w:bCs/>
          <w:i/>
        </w:rPr>
        <w:t>Экономические: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1. Содействие развитию крупному промышленному бизнесу, и вовлечение его как потенциального инвестора для выполнения социальных проектов ремонта и реконструкции объектов образования, культуры и спорта.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2.  Содействие развитию   малого и среднего бизнеса через помощь в получении грантов на проекты, значимые для развития поселения и организации новых рабочих мест.</w:t>
      </w:r>
    </w:p>
    <w:p w:rsidR="002706F3" w:rsidRPr="002706F3" w:rsidRDefault="002706F3" w:rsidP="002706F3">
      <w:pPr>
        <w:ind w:firstLine="709"/>
        <w:jc w:val="left"/>
        <w:rPr>
          <w:rFonts w:ascii="Times New Roman" w:hAnsi="Times New Roman"/>
          <w:i/>
        </w:rPr>
      </w:pPr>
      <w:r w:rsidRPr="002706F3">
        <w:rPr>
          <w:rFonts w:ascii="Times New Roman" w:hAnsi="Times New Roman"/>
          <w:b/>
          <w:bCs/>
          <w:i/>
        </w:rPr>
        <w:t>Социальные</w:t>
      </w:r>
      <w:r w:rsidRPr="002706F3">
        <w:rPr>
          <w:rFonts w:ascii="Times New Roman" w:hAnsi="Times New Roman"/>
          <w:i/>
        </w:rPr>
        <w:t>: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 xml:space="preserve">1.  Развитие социальной инфраструктуры, образования, культуры, физкультуры и спорта: 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- участие в районных, областных программах;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 xml:space="preserve"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  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2. Содействие в привлечении молодых специалистов в город (учителей, работников культуры, здравоохранения, образования, инженеров, экономистов и других специалистов);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 -помощь членам их семей в устройстве на работу;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 -помощь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 приобретения жилья.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3. Содействие в обеспечении социальной поддержки слабозащищенным слоям населения: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-консультирование, помощь в получении субсидий, пособий различных льготных выплат;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-содействие в привлечении спонсорской помощи для поддержания одиноких пенсионеров, инвалидов, многодетных семей.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4. Привлечение средств из областного и федерального бюджетов на укрепление жилищно-коммунальной сферы: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- по строительству жилья;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lastRenderedPageBreak/>
        <w:t>- по программам молодая семья, жилье для молодых специалистов, ипотечное кредитование для строительства и приобретения жилья гражданами, работающими и проживающими на территории города.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5. Привлечение средств  из областного и районного бюджетов на строительство и ремонт источников водоснабжения.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6. Привлечение средств  из областного и районного бюджетов на строительство и ремонт улично-дорожной сети города.</w:t>
      </w:r>
    </w:p>
    <w:p w:rsidR="002706F3" w:rsidRPr="002706F3" w:rsidRDefault="002706F3" w:rsidP="002706F3">
      <w:pPr>
        <w:ind w:firstLine="709"/>
        <w:jc w:val="left"/>
        <w:rPr>
          <w:rFonts w:ascii="Times New Roman" w:hAnsi="Times New Roman"/>
          <w:b/>
          <w:bCs/>
          <w:kern w:val="36"/>
        </w:rPr>
      </w:pPr>
      <w:bookmarkStart w:id="1" w:name="_Toc132715995"/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  <w:bCs/>
          <w:kern w:val="36"/>
        </w:rPr>
      </w:pPr>
      <w:r w:rsidRPr="002706F3">
        <w:rPr>
          <w:rFonts w:ascii="Times New Roman" w:hAnsi="Times New Roman"/>
          <w:b/>
          <w:bCs/>
          <w:kern w:val="36"/>
        </w:rPr>
        <w:t>Система основных программных мероприятий по развитию социальной инфраструктуры городского поселения</w:t>
      </w:r>
      <w:bookmarkEnd w:id="1"/>
    </w:p>
    <w:p w:rsidR="002706F3" w:rsidRPr="002706F3" w:rsidRDefault="002706F3" w:rsidP="002706F3">
      <w:pPr>
        <w:ind w:left="720" w:firstLine="709"/>
        <w:jc w:val="left"/>
        <w:rPr>
          <w:rFonts w:ascii="Times New Roman" w:hAnsi="Times New Roman"/>
          <w:b/>
          <w:bCs/>
          <w:kern w:val="36"/>
        </w:rPr>
      </w:pP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Задача формирования стратегии развития такого сложного образования, каковым является поселение, не может быть конструктивно решена без  анализа, выявления    и адекватного описания его важнейших 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 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Использование системного анализа для  разработки Программы позволило выявить и описать основные сферы деятельности в поселении. Таковыми являются: производственная сфера, сфера управления и развития, а также сферы  обеспечения условий функционирования и поддержания работоспособности основных элементов, составляющих основу поселения.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 xml:space="preserve">Перечень  основных программных мероприятий на период 2018-2022 гг., ответственных исполнителей  с указанием необходимых объемов </w:t>
      </w:r>
      <w:proofErr w:type="gramStart"/>
      <w:r w:rsidRPr="002706F3">
        <w:rPr>
          <w:rFonts w:ascii="Times New Roman" w:hAnsi="Times New Roman"/>
        </w:rPr>
        <w:t>приведены</w:t>
      </w:r>
      <w:proofErr w:type="gramEnd"/>
      <w:r w:rsidRPr="002706F3">
        <w:rPr>
          <w:rFonts w:ascii="Times New Roman" w:hAnsi="Times New Roman"/>
        </w:rPr>
        <w:t xml:space="preserve"> ниже.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</w:p>
    <w:p w:rsidR="002706F3" w:rsidRPr="002706F3" w:rsidRDefault="002706F3" w:rsidP="002706F3">
      <w:pPr>
        <w:numPr>
          <w:ilvl w:val="0"/>
          <w:numId w:val="2"/>
        </w:numPr>
        <w:spacing w:after="200" w:line="276" w:lineRule="auto"/>
        <w:jc w:val="center"/>
        <w:rPr>
          <w:rFonts w:ascii="Times New Roman" w:hAnsi="Times New Roman"/>
          <w:b/>
          <w:bCs/>
        </w:rPr>
      </w:pPr>
      <w:r w:rsidRPr="002706F3">
        <w:rPr>
          <w:rFonts w:ascii="Times New Roman" w:hAnsi="Times New Roman"/>
          <w:b/>
          <w:bCs/>
        </w:rPr>
        <w:t>ФИНАНСОВЫЕ ПОТРЕБНОСТИ ДЛЯ РЕАЛИЗАЦИИ ПРОГРАММЫ</w:t>
      </w:r>
    </w:p>
    <w:p w:rsidR="002706F3" w:rsidRPr="002706F3" w:rsidRDefault="002706F3" w:rsidP="002706F3">
      <w:pPr>
        <w:ind w:firstLine="0"/>
        <w:jc w:val="left"/>
        <w:rPr>
          <w:rFonts w:ascii="Times New Roman" w:hAnsi="Times New Roman"/>
          <w:b/>
          <w:bCs/>
        </w:rPr>
      </w:pP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 xml:space="preserve">Финансирование входящих в Программу мероприятий осуществляется за счет средств районного и городского бюджета. 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 xml:space="preserve">Прогнозный общий объем финансирования Программы на период 2018-2022 годов составляет </w:t>
      </w:r>
      <w:r w:rsidR="00F843C2">
        <w:rPr>
          <w:rFonts w:ascii="Times New Roman" w:hAnsi="Times New Roman"/>
        </w:rPr>
        <w:t>28 692,0</w:t>
      </w:r>
      <w:r w:rsidR="00F843C2" w:rsidRPr="002706F3">
        <w:rPr>
          <w:rFonts w:ascii="Times New Roman" w:hAnsi="Times New Roman"/>
        </w:rPr>
        <w:t xml:space="preserve"> </w:t>
      </w:r>
      <w:r w:rsidRPr="002706F3">
        <w:rPr>
          <w:rFonts w:ascii="Times New Roman" w:hAnsi="Times New Roman"/>
        </w:rPr>
        <w:t xml:space="preserve"> тыс. рублей, в том числе по годам: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</w:p>
    <w:p w:rsidR="00F843C2" w:rsidRDefault="00F843C2" w:rsidP="00F843C2">
      <w:pPr>
        <w:pStyle w:val="ad"/>
        <w:spacing w:before="0" w:beforeAutospacing="0" w:after="0" w:afterAutospacing="0"/>
        <w:rPr>
          <w:lang w:eastAsia="en-US"/>
        </w:rPr>
      </w:pPr>
      <w:r>
        <w:rPr>
          <w:lang w:eastAsia="en-US"/>
        </w:rPr>
        <w:t>2018 год – 8 192,0 тыс. рублей;</w:t>
      </w:r>
    </w:p>
    <w:p w:rsidR="00F843C2" w:rsidRDefault="00F843C2" w:rsidP="00F843C2">
      <w:pPr>
        <w:pStyle w:val="ad"/>
        <w:spacing w:before="0" w:beforeAutospacing="0" w:after="0" w:afterAutospacing="0"/>
        <w:rPr>
          <w:lang w:eastAsia="en-US"/>
        </w:rPr>
      </w:pPr>
      <w:r>
        <w:rPr>
          <w:lang w:eastAsia="en-US"/>
        </w:rPr>
        <w:t>2019 год – 8 424,0 тыс. рублей;</w:t>
      </w:r>
    </w:p>
    <w:p w:rsidR="00F843C2" w:rsidRDefault="00F843C2" w:rsidP="00F843C2">
      <w:pPr>
        <w:pStyle w:val="ad"/>
        <w:spacing w:before="0" w:beforeAutospacing="0" w:after="0" w:afterAutospacing="0"/>
        <w:rPr>
          <w:lang w:eastAsia="en-US"/>
        </w:rPr>
      </w:pPr>
      <w:r>
        <w:rPr>
          <w:lang w:eastAsia="en-US"/>
        </w:rPr>
        <w:t>2020 год – 4 398,0 тыс. рублей;</w:t>
      </w:r>
    </w:p>
    <w:p w:rsidR="00F843C2" w:rsidRDefault="00F843C2" w:rsidP="00F843C2">
      <w:pPr>
        <w:pStyle w:val="ad"/>
        <w:spacing w:before="0" w:beforeAutospacing="0" w:after="0" w:afterAutospacing="0"/>
        <w:rPr>
          <w:lang w:eastAsia="en-US"/>
        </w:rPr>
      </w:pPr>
      <w:r>
        <w:rPr>
          <w:lang w:eastAsia="en-US"/>
        </w:rPr>
        <w:t>2021 год – 4500,0 тыс. рублей;</w:t>
      </w:r>
    </w:p>
    <w:p w:rsidR="00F843C2" w:rsidRDefault="00F843C2" w:rsidP="00F843C2">
      <w:pPr>
        <w:pStyle w:val="ad"/>
        <w:spacing w:before="0" w:beforeAutospacing="0" w:after="0" w:afterAutospacing="0"/>
        <w:rPr>
          <w:lang w:eastAsia="en-US"/>
        </w:rPr>
      </w:pPr>
      <w:r>
        <w:rPr>
          <w:lang w:eastAsia="en-US"/>
        </w:rPr>
        <w:t>2022 год – 3 178,0 тыс. рублей.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На реализацию мероприятий могут привлекаться также другие источники финансирования.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Мероприятия программы реализуются на основе муниципальных контрактов (договоров), заключаемых в соответствии с Федеральным законом «О размещении заказов на поставки товаров, выполнение работ, оказание услуг для государственных и муниципальных нужд».</w:t>
      </w:r>
    </w:p>
    <w:p w:rsidR="002706F3" w:rsidRPr="002706F3" w:rsidRDefault="002706F3" w:rsidP="002706F3">
      <w:pPr>
        <w:numPr>
          <w:ilvl w:val="0"/>
          <w:numId w:val="2"/>
        </w:numPr>
        <w:suppressAutoHyphens/>
        <w:spacing w:before="120" w:after="200" w:line="276" w:lineRule="auto"/>
        <w:jc w:val="center"/>
        <w:rPr>
          <w:rFonts w:ascii="Times New Roman" w:hAnsi="Times New Roman"/>
          <w:b/>
          <w:bCs/>
          <w:spacing w:val="-1"/>
          <w:kern w:val="2"/>
          <w:lang w:eastAsia="ar-SA"/>
        </w:rPr>
      </w:pPr>
      <w:r w:rsidRPr="002706F3">
        <w:rPr>
          <w:rFonts w:ascii="Times New Roman" w:hAnsi="Times New Roman"/>
          <w:b/>
          <w:bCs/>
          <w:spacing w:val="-1"/>
          <w:kern w:val="2"/>
          <w:lang w:eastAsia="ar-SA"/>
        </w:rPr>
        <w:lastRenderedPageBreak/>
        <w:t>ЦЕЛЕВЫЕ ИНДИКАТОРЫ ПРОГРАММЫ И ОЦЕНКА ЭФЕКТИВНОСТИ МЕРОПРИЯТИЙ СОЦИАЛЬНОЙ ИНФРАСТРУКТУРЫ</w:t>
      </w:r>
    </w:p>
    <w:p w:rsidR="002706F3" w:rsidRPr="002706F3" w:rsidRDefault="002706F3" w:rsidP="002706F3">
      <w:pPr>
        <w:suppressAutoHyphens/>
        <w:spacing w:before="120"/>
        <w:ind w:left="1102" w:firstLine="0"/>
        <w:jc w:val="left"/>
        <w:rPr>
          <w:rFonts w:ascii="Times New Roman" w:hAnsi="Times New Roman"/>
          <w:b/>
          <w:bCs/>
          <w:spacing w:val="-1"/>
          <w:kern w:val="2"/>
          <w:lang w:eastAsia="ar-SA"/>
        </w:rPr>
      </w:pP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 xml:space="preserve"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администрации </w:t>
      </w:r>
      <w:proofErr w:type="spellStart"/>
      <w:r w:rsidRPr="002706F3">
        <w:rPr>
          <w:rFonts w:ascii="Times New Roman" w:hAnsi="Times New Roman"/>
        </w:rPr>
        <w:t>Малоархангельского</w:t>
      </w:r>
      <w:proofErr w:type="spellEnd"/>
      <w:r w:rsidRPr="002706F3">
        <w:rPr>
          <w:rFonts w:ascii="Times New Roman" w:hAnsi="Times New Roman"/>
        </w:rPr>
        <w:t xml:space="preserve"> района,  позволит достичь следующих показателей социального развития города </w:t>
      </w:r>
      <w:proofErr w:type="spellStart"/>
      <w:r w:rsidRPr="002706F3">
        <w:rPr>
          <w:rFonts w:ascii="Times New Roman" w:hAnsi="Times New Roman"/>
        </w:rPr>
        <w:t>Малоархангельска</w:t>
      </w:r>
      <w:proofErr w:type="spellEnd"/>
      <w:r w:rsidRPr="002706F3">
        <w:rPr>
          <w:rFonts w:ascii="Times New Roman" w:hAnsi="Times New Roman"/>
        </w:rPr>
        <w:t xml:space="preserve"> к 2022 году: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За счет активизации предпринимательской деятельности, увеличатся ежегодный объемы  производства в городском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промышленной продукции.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 мониторинг по основным целевым показателям социально-экономического развития территории.</w:t>
      </w:r>
    </w:p>
    <w:p w:rsidR="002706F3" w:rsidRPr="002706F3" w:rsidRDefault="002706F3" w:rsidP="002706F3">
      <w:pPr>
        <w:shd w:val="clear" w:color="auto" w:fill="FFFFFF"/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Оценка эффективности реа</w:t>
      </w:r>
      <w:r w:rsidRPr="002706F3">
        <w:rPr>
          <w:rFonts w:ascii="Times New Roman" w:hAnsi="Times New Roman"/>
          <w:spacing w:val="-1"/>
        </w:rPr>
        <w:t xml:space="preserve">лизации программы будет производиться на основе системы целевых индикативных показателей, ожидаемых результатов мероприятий программы. Система индикаторов обеспечит сохранение объектов социальной сферы, находящегося в </w:t>
      </w:r>
      <w:r w:rsidRPr="002706F3">
        <w:rPr>
          <w:rFonts w:ascii="Times New Roman" w:hAnsi="Times New Roman"/>
        </w:rPr>
        <w:t xml:space="preserve">муниципальной собственности городского поселения, в удовлетворительном состоянии. </w:t>
      </w:r>
    </w:p>
    <w:p w:rsidR="002706F3" w:rsidRPr="002706F3" w:rsidRDefault="002706F3" w:rsidP="002706F3">
      <w:pPr>
        <w:shd w:val="clear" w:color="auto" w:fill="FFFFFF"/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  <w:spacing w:val="-2"/>
        </w:rPr>
        <w:t>Эффективность реализации программы оценивается путем соот</w:t>
      </w:r>
      <w:r w:rsidRPr="002706F3">
        <w:rPr>
          <w:rFonts w:ascii="Times New Roman" w:hAnsi="Times New Roman"/>
        </w:rPr>
        <w:t>несения объема выполненных работ с уровнем основных целевых показателей программы. Показатель эффективности рассчитывается по формуле:</w:t>
      </w:r>
    </w:p>
    <w:p w:rsidR="002706F3" w:rsidRPr="002706F3" w:rsidRDefault="002706F3" w:rsidP="002706F3">
      <w:pPr>
        <w:shd w:val="clear" w:color="auto" w:fill="FFFFFF"/>
        <w:tabs>
          <w:tab w:val="left" w:leader="hyphen" w:pos="1181"/>
          <w:tab w:val="left" w:leader="hyphen" w:pos="1949"/>
        </w:tabs>
        <w:ind w:firstLine="709"/>
        <w:rPr>
          <w:rFonts w:ascii="Times New Roman" w:hAnsi="Times New Roman"/>
        </w:rPr>
      </w:pPr>
      <w:proofErr w:type="gramStart"/>
      <w:r w:rsidRPr="002706F3">
        <w:rPr>
          <w:rFonts w:ascii="Times New Roman" w:hAnsi="Times New Roman"/>
          <w:spacing w:val="-2"/>
        </w:rPr>
        <w:t>R = (</w:t>
      </w:r>
      <w:proofErr w:type="spellStart"/>
      <w:r w:rsidRPr="002706F3">
        <w:rPr>
          <w:rFonts w:ascii="Times New Roman" w:hAnsi="Times New Roman"/>
          <w:spacing w:val="-3"/>
        </w:rPr>
        <w:t>Х</w:t>
      </w:r>
      <w:r w:rsidRPr="002706F3">
        <w:rPr>
          <w:rFonts w:ascii="Times New Roman" w:hAnsi="Times New Roman"/>
          <w:spacing w:val="-3"/>
          <w:vertAlign w:val="subscript"/>
        </w:rPr>
        <w:t>тек</w:t>
      </w:r>
      <w:proofErr w:type="spellEnd"/>
      <w:r w:rsidRPr="002706F3">
        <w:rPr>
          <w:rFonts w:ascii="Times New Roman" w:hAnsi="Times New Roman"/>
          <w:spacing w:val="-3"/>
        </w:rPr>
        <w:t>.</w:t>
      </w:r>
      <w:proofErr w:type="gramEnd"/>
      <w:r w:rsidRPr="002706F3">
        <w:rPr>
          <w:rFonts w:ascii="Times New Roman" w:hAnsi="Times New Roman"/>
          <w:spacing w:val="-3"/>
        </w:rPr>
        <w:t xml:space="preserve"> / </w:t>
      </w:r>
      <w:proofErr w:type="spellStart"/>
      <w:proofErr w:type="gramStart"/>
      <w:r w:rsidRPr="002706F3">
        <w:rPr>
          <w:rFonts w:ascii="Times New Roman" w:hAnsi="Times New Roman"/>
          <w:spacing w:val="-3"/>
        </w:rPr>
        <w:t>Х</w:t>
      </w:r>
      <w:r w:rsidRPr="002706F3">
        <w:rPr>
          <w:rFonts w:ascii="Times New Roman" w:hAnsi="Times New Roman"/>
          <w:spacing w:val="-3"/>
          <w:vertAlign w:val="subscript"/>
        </w:rPr>
        <w:t>план</w:t>
      </w:r>
      <w:proofErr w:type="spellEnd"/>
      <w:r w:rsidRPr="002706F3">
        <w:rPr>
          <w:rFonts w:ascii="Times New Roman" w:hAnsi="Times New Roman"/>
          <w:spacing w:val="-3"/>
          <w:vertAlign w:val="subscript"/>
        </w:rPr>
        <w:t>.</w:t>
      </w:r>
      <w:r w:rsidRPr="002706F3">
        <w:rPr>
          <w:rFonts w:ascii="Times New Roman" w:hAnsi="Times New Roman"/>
          <w:spacing w:val="-3"/>
        </w:rPr>
        <w:t xml:space="preserve">) х </w:t>
      </w:r>
      <w:r w:rsidRPr="002706F3">
        <w:rPr>
          <w:rFonts w:ascii="Times New Roman" w:hAnsi="Times New Roman"/>
          <w:spacing w:val="-4"/>
        </w:rPr>
        <w:t>100, где</w:t>
      </w:r>
      <w:proofErr w:type="gramEnd"/>
    </w:p>
    <w:p w:rsidR="002706F3" w:rsidRPr="002706F3" w:rsidRDefault="002706F3" w:rsidP="002706F3">
      <w:pPr>
        <w:shd w:val="clear" w:color="auto" w:fill="FFFFFF"/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R - показатель эффективности;</w:t>
      </w:r>
    </w:p>
    <w:p w:rsidR="002706F3" w:rsidRPr="002706F3" w:rsidRDefault="002706F3" w:rsidP="002706F3">
      <w:pPr>
        <w:shd w:val="clear" w:color="auto" w:fill="FFFFFF"/>
        <w:ind w:firstLine="709"/>
        <w:rPr>
          <w:rFonts w:ascii="Times New Roman" w:hAnsi="Times New Roman"/>
        </w:rPr>
      </w:pPr>
      <w:proofErr w:type="spellStart"/>
      <w:r w:rsidRPr="002706F3">
        <w:rPr>
          <w:rFonts w:ascii="Times New Roman" w:hAnsi="Times New Roman"/>
          <w:spacing w:val="-3"/>
        </w:rPr>
        <w:t>Х</w:t>
      </w:r>
      <w:r w:rsidRPr="002706F3">
        <w:rPr>
          <w:rFonts w:ascii="Times New Roman" w:hAnsi="Times New Roman"/>
          <w:spacing w:val="-3"/>
          <w:vertAlign w:val="subscript"/>
        </w:rPr>
        <w:t>тек</w:t>
      </w:r>
      <w:proofErr w:type="spellEnd"/>
      <w:r w:rsidRPr="002706F3">
        <w:rPr>
          <w:rFonts w:ascii="Times New Roman" w:hAnsi="Times New Roman"/>
          <w:spacing w:val="-3"/>
        </w:rPr>
        <w:t>. - значение объема выполненных работ на текущую дату;</w:t>
      </w:r>
    </w:p>
    <w:p w:rsidR="002706F3" w:rsidRPr="002706F3" w:rsidRDefault="002706F3" w:rsidP="002706F3">
      <w:pPr>
        <w:shd w:val="clear" w:color="auto" w:fill="FFFFFF"/>
        <w:ind w:firstLine="709"/>
        <w:rPr>
          <w:rFonts w:ascii="Times New Roman" w:hAnsi="Times New Roman"/>
        </w:rPr>
      </w:pPr>
      <w:proofErr w:type="spellStart"/>
      <w:r w:rsidRPr="002706F3">
        <w:rPr>
          <w:rFonts w:ascii="Times New Roman" w:hAnsi="Times New Roman"/>
          <w:spacing w:val="-3"/>
        </w:rPr>
        <w:t>Х</w:t>
      </w:r>
      <w:r w:rsidRPr="002706F3">
        <w:rPr>
          <w:rFonts w:ascii="Times New Roman" w:hAnsi="Times New Roman"/>
          <w:spacing w:val="-3"/>
          <w:vertAlign w:val="subscript"/>
        </w:rPr>
        <w:t>план</w:t>
      </w:r>
      <w:proofErr w:type="spellEnd"/>
      <w:r w:rsidRPr="002706F3">
        <w:rPr>
          <w:rFonts w:ascii="Times New Roman" w:hAnsi="Times New Roman"/>
          <w:spacing w:val="-3"/>
          <w:vertAlign w:val="subscript"/>
        </w:rPr>
        <w:t>.</w:t>
      </w:r>
      <w:r w:rsidRPr="002706F3">
        <w:rPr>
          <w:rFonts w:ascii="Times New Roman" w:hAnsi="Times New Roman"/>
          <w:spacing w:val="-3"/>
        </w:rPr>
        <w:t xml:space="preserve"> - плановое значение объема выполненных работ, заложенных в </w:t>
      </w:r>
      <w:r w:rsidRPr="002706F3">
        <w:rPr>
          <w:rFonts w:ascii="Times New Roman" w:hAnsi="Times New Roman"/>
        </w:rPr>
        <w:t>программе.</w:t>
      </w:r>
    </w:p>
    <w:p w:rsidR="002706F3" w:rsidRPr="002706F3" w:rsidRDefault="002706F3" w:rsidP="002706F3">
      <w:pPr>
        <w:shd w:val="clear" w:color="auto" w:fill="FFFFFF"/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При значении показателя эффективности R = 100 и более эффективность реализации программы признается высокой, при значении показателя эффективности от 90 до 100 - средней, при показателях эффективности 90 и менее – низкой.</w:t>
      </w:r>
    </w:p>
    <w:p w:rsidR="002706F3" w:rsidRPr="002706F3" w:rsidRDefault="002706F3" w:rsidP="002706F3">
      <w:pPr>
        <w:shd w:val="clear" w:color="auto" w:fill="FFFFFF"/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Критерий бюджетных затрат на мероприятие программы запланированному уровню затрат рассчитывается по формуле:</w:t>
      </w:r>
    </w:p>
    <w:p w:rsidR="002706F3" w:rsidRPr="002706F3" w:rsidRDefault="002706F3" w:rsidP="002706F3">
      <w:pPr>
        <w:shd w:val="clear" w:color="auto" w:fill="FFFFFF"/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БЗФ</w:t>
      </w:r>
    </w:p>
    <w:p w:rsidR="002706F3" w:rsidRPr="002706F3" w:rsidRDefault="002706F3" w:rsidP="002706F3">
      <w:pPr>
        <w:shd w:val="clear" w:color="auto" w:fill="FFFFFF"/>
        <w:tabs>
          <w:tab w:val="left" w:leader="hyphen" w:pos="1877"/>
        </w:tabs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  <w:spacing w:val="-6"/>
        </w:rPr>
        <w:t xml:space="preserve">КБЗ = </w:t>
      </w:r>
      <w:r w:rsidRPr="002706F3">
        <w:rPr>
          <w:rFonts w:ascii="Times New Roman" w:hAnsi="Times New Roman"/>
          <w:spacing w:val="-1"/>
        </w:rPr>
        <w:t xml:space="preserve"> где</w:t>
      </w:r>
    </w:p>
    <w:p w:rsidR="002706F3" w:rsidRPr="002706F3" w:rsidRDefault="002706F3" w:rsidP="002706F3">
      <w:pPr>
        <w:shd w:val="clear" w:color="auto" w:fill="FFFFFF"/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БЗП</w:t>
      </w:r>
    </w:p>
    <w:p w:rsidR="002706F3" w:rsidRPr="002706F3" w:rsidRDefault="002706F3" w:rsidP="002706F3">
      <w:pPr>
        <w:shd w:val="clear" w:color="auto" w:fill="FFFFFF"/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КБЗ - степень соответствия бюджетных затрат на мероприятия программы;</w:t>
      </w:r>
    </w:p>
    <w:p w:rsidR="002706F3" w:rsidRPr="002706F3" w:rsidRDefault="002706F3" w:rsidP="002706F3">
      <w:pPr>
        <w:shd w:val="clear" w:color="auto" w:fill="FFFFFF"/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  <w:spacing w:val="-1"/>
        </w:rPr>
        <w:t xml:space="preserve">БЗФ - фактическое значение бюджетных </w:t>
      </w:r>
      <w:r w:rsidRPr="002706F3">
        <w:rPr>
          <w:rFonts w:ascii="Times New Roman" w:hAnsi="Times New Roman"/>
        </w:rPr>
        <w:t>затрат на мероприятие программы.</w:t>
      </w:r>
    </w:p>
    <w:p w:rsidR="002706F3" w:rsidRPr="002706F3" w:rsidRDefault="002706F3" w:rsidP="002706F3">
      <w:pPr>
        <w:shd w:val="clear" w:color="auto" w:fill="FFFFFF"/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  <w:spacing w:val="-1"/>
        </w:rPr>
        <w:t xml:space="preserve">БЗП - плановое (прогнозное) значение бюджетных </w:t>
      </w:r>
      <w:r w:rsidRPr="002706F3">
        <w:rPr>
          <w:rFonts w:ascii="Times New Roman" w:hAnsi="Times New Roman"/>
        </w:rPr>
        <w:t>затрат на мероприятие программы.</w:t>
      </w:r>
    </w:p>
    <w:p w:rsidR="002706F3" w:rsidRPr="002706F3" w:rsidRDefault="002706F3" w:rsidP="002706F3">
      <w:pPr>
        <w:shd w:val="clear" w:color="auto" w:fill="FFFFFF"/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Значение показателя КБЗ должно быть меньше либо равно 1.</w:t>
      </w:r>
    </w:p>
    <w:p w:rsidR="002706F3" w:rsidRPr="002706F3" w:rsidRDefault="002706F3" w:rsidP="002706F3">
      <w:pPr>
        <w:ind w:firstLine="709"/>
        <w:rPr>
          <w:rFonts w:ascii="Times New Roman" w:hAnsi="Times New Roman"/>
          <w:b/>
          <w:bCs/>
        </w:rPr>
      </w:pPr>
    </w:p>
    <w:p w:rsidR="002706F3" w:rsidRPr="002706F3" w:rsidRDefault="002706F3" w:rsidP="002706F3">
      <w:pPr>
        <w:numPr>
          <w:ilvl w:val="0"/>
          <w:numId w:val="2"/>
        </w:numPr>
        <w:tabs>
          <w:tab w:val="left" w:pos="709"/>
        </w:tabs>
        <w:spacing w:after="200" w:line="276" w:lineRule="auto"/>
        <w:jc w:val="center"/>
        <w:rPr>
          <w:rFonts w:ascii="Times New Roman" w:hAnsi="Times New Roman"/>
          <w:b/>
          <w:bCs/>
        </w:rPr>
      </w:pPr>
      <w:r w:rsidRPr="002706F3">
        <w:rPr>
          <w:rFonts w:ascii="Times New Roman" w:hAnsi="Times New Roman"/>
          <w:b/>
          <w:bCs/>
        </w:rPr>
        <w:t>ОЖИДАЕМЫЕ РЕЗУЛЬТАТЫ</w:t>
      </w:r>
    </w:p>
    <w:p w:rsidR="002706F3" w:rsidRPr="002706F3" w:rsidRDefault="002706F3" w:rsidP="002706F3">
      <w:pPr>
        <w:ind w:left="1102" w:firstLine="0"/>
        <w:jc w:val="left"/>
        <w:rPr>
          <w:rFonts w:ascii="Times New Roman" w:hAnsi="Times New Roman"/>
          <w:b/>
          <w:bCs/>
        </w:rPr>
      </w:pP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1.  Улучшение культурно-досуговой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2.  Привлечения внебюджетных инвестиций в экономику поселения;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3.  Повышения благоустройства поселения;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lastRenderedPageBreak/>
        <w:t>4.  Формирования современного привлекательного имиджа поселения;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5.  Устойчивое развитие социальной инфраструктуры поселения.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 xml:space="preserve">Реализация Программы позволит: 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 xml:space="preserve">1) повысить качество жизни жителей поселения; 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3) повысить степень социального согласия, укрепить авторитет органов местного самоуправления.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 xml:space="preserve">Социальная стабильность в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  через программы социально-экономического развития поселений. 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 xml:space="preserve">Переход к управлению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мероприятий, позволяет обеспечить  социально-экономическое развитие городского поселения. 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Разработка и принятие  среднесрочной программы развития городского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  для её реализации механизмы, позволят значительно повысить деловую активность управленческих и предпринимательских кадров поселения, создать необходимые условия для активизации экономической и хозяйственной деятельности на его территории.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</w:p>
    <w:p w:rsidR="002706F3" w:rsidRPr="002706F3" w:rsidRDefault="002706F3" w:rsidP="002706F3">
      <w:pPr>
        <w:numPr>
          <w:ilvl w:val="0"/>
          <w:numId w:val="2"/>
        </w:numPr>
        <w:spacing w:after="200" w:line="276" w:lineRule="auto"/>
        <w:jc w:val="center"/>
        <w:rPr>
          <w:rFonts w:ascii="Times New Roman" w:hAnsi="Times New Roman"/>
          <w:b/>
          <w:bCs/>
        </w:rPr>
      </w:pPr>
      <w:r w:rsidRPr="002706F3">
        <w:rPr>
          <w:rFonts w:ascii="Times New Roman" w:hAnsi="Times New Roman"/>
          <w:b/>
          <w:bCs/>
        </w:rPr>
        <w:t xml:space="preserve">ОРГАНИЗАЦИЯ </w:t>
      </w:r>
      <w:proofErr w:type="gramStart"/>
      <w:r w:rsidRPr="002706F3">
        <w:rPr>
          <w:rFonts w:ascii="Times New Roman" w:hAnsi="Times New Roman"/>
          <w:b/>
          <w:bCs/>
        </w:rPr>
        <w:t>КОНТРОЛЯ ЗА</w:t>
      </w:r>
      <w:proofErr w:type="gramEnd"/>
      <w:r w:rsidRPr="002706F3">
        <w:rPr>
          <w:rFonts w:ascii="Times New Roman" w:hAnsi="Times New Roman"/>
          <w:b/>
          <w:bCs/>
        </w:rPr>
        <w:t xml:space="preserve"> РЕАЛИЗАЦИЕЙ ПРОГРАММЫ</w:t>
      </w:r>
    </w:p>
    <w:p w:rsidR="002706F3" w:rsidRPr="002706F3" w:rsidRDefault="002706F3" w:rsidP="002706F3">
      <w:pPr>
        <w:ind w:left="720" w:firstLine="709"/>
        <w:jc w:val="left"/>
        <w:rPr>
          <w:rFonts w:ascii="Times New Roman" w:hAnsi="Times New Roman"/>
        </w:rPr>
      </w:pP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 xml:space="preserve">Организационная структура управления Программой базируется на существующей схеме исполнительной власти администрации </w:t>
      </w:r>
      <w:proofErr w:type="spellStart"/>
      <w:r w:rsidRPr="002706F3">
        <w:rPr>
          <w:rFonts w:ascii="Times New Roman" w:hAnsi="Times New Roman"/>
        </w:rPr>
        <w:t>Малоархангельского</w:t>
      </w:r>
      <w:proofErr w:type="spellEnd"/>
      <w:r w:rsidRPr="002706F3">
        <w:rPr>
          <w:rFonts w:ascii="Times New Roman" w:hAnsi="Times New Roman"/>
        </w:rPr>
        <w:t xml:space="preserve"> района. 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 xml:space="preserve">Общее руководство Программой осуществляет глава </w:t>
      </w:r>
      <w:proofErr w:type="spellStart"/>
      <w:r w:rsidRPr="002706F3">
        <w:rPr>
          <w:rFonts w:ascii="Times New Roman" w:hAnsi="Times New Roman"/>
        </w:rPr>
        <w:t>Малоархангельского</w:t>
      </w:r>
      <w:proofErr w:type="spellEnd"/>
      <w:r w:rsidRPr="002706F3">
        <w:rPr>
          <w:rFonts w:ascii="Times New Roman" w:hAnsi="Times New Roman"/>
        </w:rPr>
        <w:t xml:space="preserve"> района, в функции которого в рамках реализации Программы входит определение приоритетов, постановка оперативных и краткосрочных целей Программы.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 xml:space="preserve">Оперативные функции по реализации Программы осуществляют специалисты администрации </w:t>
      </w:r>
      <w:proofErr w:type="spellStart"/>
      <w:r w:rsidRPr="002706F3">
        <w:rPr>
          <w:rFonts w:ascii="Times New Roman" w:hAnsi="Times New Roman"/>
        </w:rPr>
        <w:t>Малоархангельского</w:t>
      </w:r>
      <w:proofErr w:type="spellEnd"/>
      <w:r w:rsidRPr="002706F3">
        <w:rPr>
          <w:rFonts w:ascii="Times New Roman" w:hAnsi="Times New Roman"/>
        </w:rPr>
        <w:t xml:space="preserve"> района под руководством главы администрации. 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 xml:space="preserve">Глава </w:t>
      </w:r>
      <w:proofErr w:type="spellStart"/>
      <w:r w:rsidRPr="002706F3">
        <w:rPr>
          <w:rFonts w:ascii="Times New Roman" w:hAnsi="Times New Roman"/>
        </w:rPr>
        <w:t>Малоархангельского</w:t>
      </w:r>
      <w:proofErr w:type="spellEnd"/>
      <w:r w:rsidRPr="002706F3">
        <w:rPr>
          <w:rFonts w:ascii="Times New Roman" w:hAnsi="Times New Roman"/>
        </w:rPr>
        <w:t xml:space="preserve"> района осуществляет следующие действия: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-рассматривает и утверждает план мероприятий, объемы их финансирования и сроки реализации;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-выносит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-взаимодействует с областными органами исполнительной власти по включению предложений городского поселения в районные и областные целевые программы;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-</w:t>
      </w:r>
      <w:proofErr w:type="gramStart"/>
      <w:r w:rsidRPr="002706F3">
        <w:rPr>
          <w:rFonts w:ascii="Times New Roman" w:hAnsi="Times New Roman"/>
        </w:rPr>
        <w:t>контроль за</w:t>
      </w:r>
      <w:proofErr w:type="gramEnd"/>
      <w:r w:rsidRPr="002706F3">
        <w:rPr>
          <w:rFonts w:ascii="Times New Roman" w:hAnsi="Times New Roman"/>
        </w:rPr>
        <w:t xml:space="preserve"> выполнением годового плана действий и подготовка отчетов о его выполнении;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-осуществляет руководство по подготовке перечня муниципальных целевых программ поселения, предлагаемых к финансированию из районного и областного бюджета на очередной финансовый год;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 xml:space="preserve"> - реализации мероприятий Программы поселения.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Специалисты администрации района осуществляют следующие функции: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-подготовка проектов нормативных правовых актов по подведомственной сфере по соответствующим разделам Программы;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lastRenderedPageBreak/>
        <w:t>-подготовка проектов программ поселения по приоритетным направлениям Программы;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 xml:space="preserve"> -формирование бюджетных заявок на выделение средств из бюджета поселения; 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проектов.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 xml:space="preserve">            </w:t>
      </w:r>
    </w:p>
    <w:p w:rsidR="002706F3" w:rsidRPr="002706F3" w:rsidRDefault="002706F3" w:rsidP="002706F3">
      <w:pPr>
        <w:ind w:firstLine="709"/>
        <w:jc w:val="center"/>
        <w:rPr>
          <w:rFonts w:ascii="Times New Roman" w:hAnsi="Times New Roman"/>
          <w:b/>
          <w:bCs/>
        </w:rPr>
      </w:pPr>
      <w:r w:rsidRPr="002706F3">
        <w:rPr>
          <w:rFonts w:ascii="Times New Roman" w:hAnsi="Times New Roman"/>
          <w:b/>
          <w:bCs/>
        </w:rPr>
        <w:t>МЕХАНИЗМ ОБНОВЛЕНИЯ ПРОГРАММЫ</w:t>
      </w:r>
    </w:p>
    <w:p w:rsidR="002706F3" w:rsidRPr="002706F3" w:rsidRDefault="002706F3" w:rsidP="002706F3">
      <w:pPr>
        <w:ind w:left="33" w:firstLine="0"/>
        <w:jc w:val="left"/>
        <w:rPr>
          <w:rFonts w:ascii="Times New Roman" w:hAnsi="Times New Roman"/>
        </w:rPr>
      </w:pP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Обновление Программы производится: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-при выявлении новых, необходимых к реализации мероприятий;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-при появлении новых инвестиционных проектов, особо значимых для территории;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</w:pPr>
      <w:r w:rsidRPr="002706F3">
        <w:rPr>
          <w:rFonts w:ascii="Times New Roman" w:hAnsi="Times New Roman"/>
        </w:rPr>
        <w:t>-при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2706F3" w:rsidRPr="002706F3" w:rsidRDefault="002706F3" w:rsidP="002706F3">
      <w:pPr>
        <w:ind w:firstLine="709"/>
        <w:rPr>
          <w:rFonts w:ascii="Times New Roman" w:hAnsi="Times New Roman"/>
        </w:rPr>
        <w:sectPr w:rsidR="002706F3" w:rsidRPr="002706F3" w:rsidSect="00EA6D87">
          <w:foot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2706F3">
        <w:rPr>
          <w:rFonts w:ascii="Times New Roman" w:hAnsi="Times New Roman"/>
        </w:rPr>
        <w:t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объемов и источников финансирования.</w:t>
      </w:r>
    </w:p>
    <w:p w:rsidR="002706F3" w:rsidRPr="002706F3" w:rsidRDefault="002706F3" w:rsidP="002706F3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706F3">
        <w:rPr>
          <w:rFonts w:ascii="Times New Roman" w:hAnsi="Times New Roman"/>
          <w:b/>
          <w:bCs/>
          <w:sz w:val="28"/>
          <w:szCs w:val="28"/>
        </w:rPr>
        <w:lastRenderedPageBreak/>
        <w:t xml:space="preserve">Перечень мероприятий (инвестиционных проектов) по строительству, реконструкции и ремонту объектов социальной инфраструктуры города </w:t>
      </w:r>
      <w:proofErr w:type="spellStart"/>
      <w:r w:rsidRPr="002706F3">
        <w:rPr>
          <w:rFonts w:ascii="Times New Roman" w:hAnsi="Times New Roman"/>
          <w:b/>
          <w:bCs/>
          <w:sz w:val="28"/>
          <w:szCs w:val="28"/>
        </w:rPr>
        <w:t>Малоархангельска</w:t>
      </w:r>
      <w:proofErr w:type="spellEnd"/>
    </w:p>
    <w:p w:rsidR="002706F3" w:rsidRPr="002706F3" w:rsidRDefault="002706F3" w:rsidP="002706F3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706F3" w:rsidRPr="002706F3" w:rsidRDefault="002706F3" w:rsidP="002706F3">
      <w:pPr>
        <w:numPr>
          <w:ilvl w:val="0"/>
          <w:numId w:val="3"/>
        </w:numPr>
        <w:spacing w:after="200" w:line="276" w:lineRule="auto"/>
        <w:jc w:val="left"/>
        <w:rPr>
          <w:rFonts w:ascii="Times New Roman" w:hAnsi="Times New Roman"/>
        </w:rPr>
      </w:pPr>
      <w:r w:rsidRPr="002706F3">
        <w:rPr>
          <w:rFonts w:ascii="Times New Roman" w:hAnsi="Times New Roman"/>
        </w:rPr>
        <w:t>Благоустройство дворовых территорий многоквартирных жилых домов и внутриквартальных проездов.</w:t>
      </w:r>
    </w:p>
    <w:p w:rsidR="002706F3" w:rsidRPr="002706F3" w:rsidRDefault="002706F3" w:rsidP="002706F3">
      <w:pPr>
        <w:ind w:firstLine="0"/>
        <w:jc w:val="left"/>
        <w:rPr>
          <w:rFonts w:ascii="Times New Roman" w:hAnsi="Times New Roman"/>
        </w:rPr>
      </w:pPr>
      <w:r w:rsidRPr="002706F3">
        <w:rPr>
          <w:rFonts w:ascii="Times New Roman" w:hAnsi="Times New Roman"/>
        </w:rPr>
        <w:t xml:space="preserve"> </w:t>
      </w:r>
      <w:proofErr w:type="gramStart"/>
      <w:r w:rsidRPr="002706F3">
        <w:rPr>
          <w:rFonts w:ascii="Times New Roman" w:hAnsi="Times New Roman"/>
        </w:rPr>
        <w:t xml:space="preserve">2 . Благоустройство общественных пространств в городе </w:t>
      </w:r>
      <w:proofErr w:type="spellStart"/>
      <w:r w:rsidRPr="002706F3">
        <w:rPr>
          <w:rFonts w:ascii="Times New Roman" w:hAnsi="Times New Roman"/>
        </w:rPr>
        <w:t>Малоархангельске</w:t>
      </w:r>
      <w:proofErr w:type="spellEnd"/>
      <w:r w:rsidRPr="002706F3">
        <w:rPr>
          <w:rFonts w:ascii="Times New Roman" w:hAnsi="Times New Roman"/>
        </w:rPr>
        <w:t xml:space="preserve"> (парк Победы, парк Пушкина, парк 60-летия Победы в Великой Отечественной войне 1941-45гг..</w:t>
      </w:r>
      <w:proofErr w:type="gramEnd"/>
    </w:p>
    <w:p w:rsidR="002706F3" w:rsidRPr="002706F3" w:rsidRDefault="002706F3" w:rsidP="002706F3">
      <w:pPr>
        <w:ind w:firstLine="0"/>
        <w:jc w:val="left"/>
        <w:rPr>
          <w:rFonts w:ascii="Times New Roman" w:hAnsi="Times New Roman"/>
        </w:rPr>
      </w:pPr>
      <w:r w:rsidRPr="002706F3">
        <w:rPr>
          <w:rFonts w:ascii="Times New Roman" w:hAnsi="Times New Roman"/>
        </w:rPr>
        <w:t>3.   Подключение канализации многоквартирного жилого дома № 16 по ул. Советской к самотёчному коллектору городской канализации.</w:t>
      </w:r>
    </w:p>
    <w:p w:rsidR="002706F3" w:rsidRPr="002706F3" w:rsidRDefault="002706F3" w:rsidP="002706F3">
      <w:pPr>
        <w:ind w:firstLine="0"/>
        <w:jc w:val="left"/>
        <w:rPr>
          <w:rFonts w:ascii="Times New Roman" w:hAnsi="Times New Roman"/>
        </w:rPr>
      </w:pPr>
      <w:r w:rsidRPr="002706F3">
        <w:rPr>
          <w:rFonts w:ascii="Times New Roman" w:hAnsi="Times New Roman"/>
        </w:rPr>
        <w:t xml:space="preserve">4. Устройство тёплых санузлов в кинотеатре «Колос» и ДК г. </w:t>
      </w:r>
      <w:proofErr w:type="spellStart"/>
      <w:r w:rsidRPr="002706F3">
        <w:rPr>
          <w:rFonts w:ascii="Times New Roman" w:hAnsi="Times New Roman"/>
        </w:rPr>
        <w:t>Малоархангельска</w:t>
      </w:r>
      <w:proofErr w:type="spellEnd"/>
      <w:r w:rsidRPr="002706F3">
        <w:rPr>
          <w:rFonts w:ascii="Times New Roman" w:hAnsi="Times New Roman"/>
        </w:rPr>
        <w:t>.</w:t>
      </w:r>
    </w:p>
    <w:p w:rsidR="002706F3" w:rsidRPr="002706F3" w:rsidRDefault="002706F3" w:rsidP="002706F3">
      <w:pPr>
        <w:ind w:firstLine="0"/>
        <w:jc w:val="left"/>
        <w:rPr>
          <w:rFonts w:ascii="Times New Roman" w:hAnsi="Times New Roman"/>
        </w:rPr>
      </w:pPr>
      <w:r w:rsidRPr="002706F3">
        <w:rPr>
          <w:rFonts w:ascii="Times New Roman" w:hAnsi="Times New Roman"/>
        </w:rPr>
        <w:t>5. Реконструкция канализационной насосной станции по ул. Советской.</w:t>
      </w:r>
    </w:p>
    <w:p w:rsidR="002706F3" w:rsidRPr="002706F3" w:rsidRDefault="002706F3" w:rsidP="002706F3">
      <w:pPr>
        <w:ind w:firstLine="0"/>
        <w:jc w:val="left"/>
        <w:rPr>
          <w:rFonts w:ascii="Times New Roman" w:hAnsi="Times New Roman"/>
        </w:rPr>
      </w:pPr>
      <w:r w:rsidRPr="002706F3">
        <w:rPr>
          <w:rFonts w:ascii="Times New Roman" w:hAnsi="Times New Roman"/>
        </w:rPr>
        <w:t>6. Реконструкция канализации домов № 38 и 40 по ул. Калинина с устройством перекачивающей установки и подключением к городскому коллектору канализации.</w:t>
      </w:r>
    </w:p>
    <w:p w:rsidR="002706F3" w:rsidRPr="002706F3" w:rsidRDefault="002706F3" w:rsidP="002706F3">
      <w:pPr>
        <w:ind w:firstLine="0"/>
        <w:jc w:val="left"/>
        <w:rPr>
          <w:rFonts w:cs="Arial"/>
          <w:b/>
          <w:bCs/>
          <w:kern w:val="36"/>
        </w:rPr>
      </w:pPr>
      <w:r w:rsidRPr="002706F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A0660C" w:rsidRDefault="00A0660C" w:rsidP="00123ABC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0660C" w:rsidRDefault="00A0660C" w:rsidP="00123ABC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0660C" w:rsidRDefault="00A0660C" w:rsidP="00123ABC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0660C" w:rsidRDefault="00A0660C" w:rsidP="00123ABC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0660C" w:rsidRDefault="00A0660C" w:rsidP="00123ABC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0660C" w:rsidRDefault="00A0660C" w:rsidP="00123ABC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0660C" w:rsidRDefault="00A0660C" w:rsidP="00123ABC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0660C" w:rsidRDefault="00A0660C" w:rsidP="00386AA6"/>
    <w:p w:rsidR="00A0660C" w:rsidRDefault="00A0660C" w:rsidP="00386AA6"/>
    <w:p w:rsidR="00A0660C" w:rsidRDefault="00A0660C" w:rsidP="00386AA6"/>
    <w:p w:rsidR="00A0660C" w:rsidRDefault="00A0660C" w:rsidP="00B67D77">
      <w:pPr>
        <w:tabs>
          <w:tab w:val="left" w:pos="6165"/>
        </w:tabs>
        <w:ind w:firstLine="0"/>
      </w:pPr>
    </w:p>
    <w:p w:rsidR="00A0660C" w:rsidRDefault="00A0660C" w:rsidP="00B67D77">
      <w:pPr>
        <w:tabs>
          <w:tab w:val="left" w:pos="6165"/>
        </w:tabs>
        <w:ind w:firstLine="0"/>
        <w:rPr>
          <w:rFonts w:ascii="Times New Roman" w:hAnsi="Times New Roman"/>
        </w:rPr>
      </w:pPr>
    </w:p>
    <w:sectPr w:rsidR="00A0660C" w:rsidSect="00EE24AA">
      <w:pgSz w:w="11905" w:h="16836"/>
      <w:pgMar w:top="1134" w:right="850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9B2" w:rsidRDefault="004F09B2" w:rsidP="002706F3">
      <w:r>
        <w:separator/>
      </w:r>
    </w:p>
  </w:endnote>
  <w:endnote w:type="continuationSeparator" w:id="0">
    <w:p w:rsidR="004F09B2" w:rsidRDefault="004F09B2" w:rsidP="0027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6F3" w:rsidRDefault="002706F3">
    <w:pPr>
      <w:pStyle w:val="ab"/>
      <w:jc w:val="center"/>
    </w:pPr>
  </w:p>
  <w:p w:rsidR="002706F3" w:rsidRDefault="002706F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9B2" w:rsidRDefault="004F09B2" w:rsidP="002706F3">
      <w:r>
        <w:separator/>
      </w:r>
    </w:p>
  </w:footnote>
  <w:footnote w:type="continuationSeparator" w:id="0">
    <w:p w:rsidR="004F09B2" w:rsidRDefault="004F09B2" w:rsidP="00270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A618C"/>
    <w:multiLevelType w:val="hybridMultilevel"/>
    <w:tmpl w:val="6D8AD16A"/>
    <w:lvl w:ilvl="0" w:tplc="5A60A92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5A4F625E"/>
    <w:multiLevelType w:val="hybridMultilevel"/>
    <w:tmpl w:val="5DDC5E7C"/>
    <w:lvl w:ilvl="0" w:tplc="A3D80F6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5A802247"/>
    <w:multiLevelType w:val="hybridMultilevel"/>
    <w:tmpl w:val="5DDC5E7C"/>
    <w:lvl w:ilvl="0" w:tplc="A3D80F6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931"/>
    <w:rsid w:val="000122A2"/>
    <w:rsid w:val="000163E5"/>
    <w:rsid w:val="0007057F"/>
    <w:rsid w:val="000819AD"/>
    <w:rsid w:val="000865D3"/>
    <w:rsid w:val="00091FCC"/>
    <w:rsid w:val="000A18C1"/>
    <w:rsid w:val="000A513C"/>
    <w:rsid w:val="000B22F4"/>
    <w:rsid w:val="000B449F"/>
    <w:rsid w:val="000B524A"/>
    <w:rsid w:val="000C49D4"/>
    <w:rsid w:val="000E3680"/>
    <w:rsid w:val="000E5B70"/>
    <w:rsid w:val="000F322A"/>
    <w:rsid w:val="000F36D1"/>
    <w:rsid w:val="000F3D75"/>
    <w:rsid w:val="0011133D"/>
    <w:rsid w:val="0011671F"/>
    <w:rsid w:val="00123ABC"/>
    <w:rsid w:val="001361CF"/>
    <w:rsid w:val="001416EA"/>
    <w:rsid w:val="00160B5C"/>
    <w:rsid w:val="00171CB7"/>
    <w:rsid w:val="00172BA1"/>
    <w:rsid w:val="001743B4"/>
    <w:rsid w:val="001768E1"/>
    <w:rsid w:val="001802DB"/>
    <w:rsid w:val="001830AB"/>
    <w:rsid w:val="0018673D"/>
    <w:rsid w:val="001A4B4B"/>
    <w:rsid w:val="001C4D34"/>
    <w:rsid w:val="001D5FDE"/>
    <w:rsid w:val="001D6769"/>
    <w:rsid w:val="001E03B7"/>
    <w:rsid w:val="00204AA9"/>
    <w:rsid w:val="002075A3"/>
    <w:rsid w:val="00227E1C"/>
    <w:rsid w:val="002431BD"/>
    <w:rsid w:val="002455D6"/>
    <w:rsid w:val="0025176C"/>
    <w:rsid w:val="002706F3"/>
    <w:rsid w:val="002A569B"/>
    <w:rsid w:val="002B125D"/>
    <w:rsid w:val="002B7DED"/>
    <w:rsid w:val="002C0989"/>
    <w:rsid w:val="002D1B19"/>
    <w:rsid w:val="002E315A"/>
    <w:rsid w:val="002F0B7C"/>
    <w:rsid w:val="002F6F13"/>
    <w:rsid w:val="0032413E"/>
    <w:rsid w:val="00346E87"/>
    <w:rsid w:val="003607AD"/>
    <w:rsid w:val="003642AC"/>
    <w:rsid w:val="00367EA9"/>
    <w:rsid w:val="00385DAF"/>
    <w:rsid w:val="00386AA6"/>
    <w:rsid w:val="00396D45"/>
    <w:rsid w:val="003A063D"/>
    <w:rsid w:val="003A34F4"/>
    <w:rsid w:val="003C30F1"/>
    <w:rsid w:val="003D7012"/>
    <w:rsid w:val="003E502C"/>
    <w:rsid w:val="003F546A"/>
    <w:rsid w:val="0041653E"/>
    <w:rsid w:val="00427913"/>
    <w:rsid w:val="00441841"/>
    <w:rsid w:val="00453825"/>
    <w:rsid w:val="00454E58"/>
    <w:rsid w:val="00471D18"/>
    <w:rsid w:val="00476DAC"/>
    <w:rsid w:val="00496E03"/>
    <w:rsid w:val="004B24DF"/>
    <w:rsid w:val="004D08F1"/>
    <w:rsid w:val="004E0CC0"/>
    <w:rsid w:val="004F09B2"/>
    <w:rsid w:val="00500482"/>
    <w:rsid w:val="00501B11"/>
    <w:rsid w:val="00502790"/>
    <w:rsid w:val="005057F8"/>
    <w:rsid w:val="0051718F"/>
    <w:rsid w:val="00521FE3"/>
    <w:rsid w:val="0052501C"/>
    <w:rsid w:val="00550895"/>
    <w:rsid w:val="00550C51"/>
    <w:rsid w:val="00553989"/>
    <w:rsid w:val="00563F4D"/>
    <w:rsid w:val="0056649D"/>
    <w:rsid w:val="00576A08"/>
    <w:rsid w:val="005A2DC6"/>
    <w:rsid w:val="005B016D"/>
    <w:rsid w:val="005D2DDE"/>
    <w:rsid w:val="005D712D"/>
    <w:rsid w:val="00600CDD"/>
    <w:rsid w:val="00606A12"/>
    <w:rsid w:val="0063157D"/>
    <w:rsid w:val="00636763"/>
    <w:rsid w:val="0064218B"/>
    <w:rsid w:val="0065698B"/>
    <w:rsid w:val="0069306B"/>
    <w:rsid w:val="006A620D"/>
    <w:rsid w:val="006A6824"/>
    <w:rsid w:val="006B5394"/>
    <w:rsid w:val="006C7EC8"/>
    <w:rsid w:val="006D29B8"/>
    <w:rsid w:val="006F1B9A"/>
    <w:rsid w:val="00703D78"/>
    <w:rsid w:val="00710E2A"/>
    <w:rsid w:val="00736426"/>
    <w:rsid w:val="00760975"/>
    <w:rsid w:val="00781F56"/>
    <w:rsid w:val="0078395A"/>
    <w:rsid w:val="007A6E11"/>
    <w:rsid w:val="007B4931"/>
    <w:rsid w:val="007B7F9E"/>
    <w:rsid w:val="007F5A19"/>
    <w:rsid w:val="0080238D"/>
    <w:rsid w:val="00806A96"/>
    <w:rsid w:val="00810FB6"/>
    <w:rsid w:val="008219F0"/>
    <w:rsid w:val="0082693F"/>
    <w:rsid w:val="0083757F"/>
    <w:rsid w:val="008519A6"/>
    <w:rsid w:val="0088784D"/>
    <w:rsid w:val="00892AAD"/>
    <w:rsid w:val="00895871"/>
    <w:rsid w:val="008B39AB"/>
    <w:rsid w:val="008B5246"/>
    <w:rsid w:val="008C10E0"/>
    <w:rsid w:val="008D26F4"/>
    <w:rsid w:val="008E0F2C"/>
    <w:rsid w:val="008E6470"/>
    <w:rsid w:val="008E6809"/>
    <w:rsid w:val="008E7E6E"/>
    <w:rsid w:val="008F2F7F"/>
    <w:rsid w:val="009029FF"/>
    <w:rsid w:val="0090459E"/>
    <w:rsid w:val="00910977"/>
    <w:rsid w:val="00911037"/>
    <w:rsid w:val="00913AC8"/>
    <w:rsid w:val="00914B5E"/>
    <w:rsid w:val="00926248"/>
    <w:rsid w:val="009301F9"/>
    <w:rsid w:val="0093694C"/>
    <w:rsid w:val="00943882"/>
    <w:rsid w:val="009831FB"/>
    <w:rsid w:val="009D4816"/>
    <w:rsid w:val="009D64BA"/>
    <w:rsid w:val="009F40F1"/>
    <w:rsid w:val="00A0660C"/>
    <w:rsid w:val="00A2290B"/>
    <w:rsid w:val="00A4034A"/>
    <w:rsid w:val="00A51FFA"/>
    <w:rsid w:val="00A5344C"/>
    <w:rsid w:val="00A60FA1"/>
    <w:rsid w:val="00A63CBE"/>
    <w:rsid w:val="00A83B6A"/>
    <w:rsid w:val="00A85A05"/>
    <w:rsid w:val="00A869EB"/>
    <w:rsid w:val="00A94908"/>
    <w:rsid w:val="00A971A7"/>
    <w:rsid w:val="00A97F3B"/>
    <w:rsid w:val="00AA41FD"/>
    <w:rsid w:val="00AE6DAF"/>
    <w:rsid w:val="00AE7E49"/>
    <w:rsid w:val="00AF3335"/>
    <w:rsid w:val="00B22033"/>
    <w:rsid w:val="00B22E8D"/>
    <w:rsid w:val="00B31D88"/>
    <w:rsid w:val="00B512AF"/>
    <w:rsid w:val="00B53D44"/>
    <w:rsid w:val="00B67D77"/>
    <w:rsid w:val="00B87B6F"/>
    <w:rsid w:val="00B9655C"/>
    <w:rsid w:val="00BA10E7"/>
    <w:rsid w:val="00BA1A57"/>
    <w:rsid w:val="00BC0FCB"/>
    <w:rsid w:val="00BC1056"/>
    <w:rsid w:val="00BE7303"/>
    <w:rsid w:val="00C038AD"/>
    <w:rsid w:val="00C04C1C"/>
    <w:rsid w:val="00C30B96"/>
    <w:rsid w:val="00C317C9"/>
    <w:rsid w:val="00C445C7"/>
    <w:rsid w:val="00C511C2"/>
    <w:rsid w:val="00C71B60"/>
    <w:rsid w:val="00C73A42"/>
    <w:rsid w:val="00C92F3F"/>
    <w:rsid w:val="00C93E42"/>
    <w:rsid w:val="00CA32D2"/>
    <w:rsid w:val="00CB0993"/>
    <w:rsid w:val="00CD19C5"/>
    <w:rsid w:val="00CD2C60"/>
    <w:rsid w:val="00CE5B58"/>
    <w:rsid w:val="00CF30E0"/>
    <w:rsid w:val="00CF5545"/>
    <w:rsid w:val="00D13BEF"/>
    <w:rsid w:val="00D342A7"/>
    <w:rsid w:val="00D64D45"/>
    <w:rsid w:val="00D740C4"/>
    <w:rsid w:val="00D80CA3"/>
    <w:rsid w:val="00DB179A"/>
    <w:rsid w:val="00DF4063"/>
    <w:rsid w:val="00E17C7B"/>
    <w:rsid w:val="00E225AA"/>
    <w:rsid w:val="00E61428"/>
    <w:rsid w:val="00E62D5C"/>
    <w:rsid w:val="00E633EB"/>
    <w:rsid w:val="00E72FE0"/>
    <w:rsid w:val="00E7408D"/>
    <w:rsid w:val="00E741AC"/>
    <w:rsid w:val="00E755EB"/>
    <w:rsid w:val="00E810D7"/>
    <w:rsid w:val="00E8232C"/>
    <w:rsid w:val="00E84EF0"/>
    <w:rsid w:val="00E865F0"/>
    <w:rsid w:val="00E90E69"/>
    <w:rsid w:val="00E958F7"/>
    <w:rsid w:val="00E96291"/>
    <w:rsid w:val="00EB13D5"/>
    <w:rsid w:val="00EC7B8F"/>
    <w:rsid w:val="00ED3423"/>
    <w:rsid w:val="00EE24AA"/>
    <w:rsid w:val="00F21DD9"/>
    <w:rsid w:val="00F41A7F"/>
    <w:rsid w:val="00F46687"/>
    <w:rsid w:val="00F64A83"/>
    <w:rsid w:val="00F70A79"/>
    <w:rsid w:val="00F75B47"/>
    <w:rsid w:val="00F843C2"/>
    <w:rsid w:val="00F91834"/>
    <w:rsid w:val="00FA1DC2"/>
    <w:rsid w:val="00FB5BFF"/>
    <w:rsid w:val="00FC50BF"/>
    <w:rsid w:val="00FE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Calibri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23ABC"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123AB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123AB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D3423"/>
    <w:pPr>
      <w:suppressAutoHyphens/>
      <w:spacing w:before="240" w:after="60"/>
      <w:ind w:firstLine="0"/>
      <w:jc w:val="left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123ABC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123ABC"/>
    <w:rPr>
      <w:rFonts w:ascii="Arial" w:hAnsi="Arial" w:cs="Arial"/>
      <w:b/>
      <w:bCs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D3423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paragraph" w:customStyle="1" w:styleId="ConsPlusNormal">
    <w:name w:val="ConsPlusNormal"/>
    <w:uiPriority w:val="99"/>
    <w:rsid w:val="007B493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styleId="a3">
    <w:name w:val="Hyperlink"/>
    <w:basedOn w:val="a0"/>
    <w:uiPriority w:val="99"/>
    <w:rsid w:val="0090459E"/>
    <w:rPr>
      <w:rFonts w:cs="Times New Roman"/>
      <w:color w:val="0000FF"/>
      <w:u w:val="none"/>
    </w:rPr>
  </w:style>
  <w:style w:type="paragraph" w:styleId="a4">
    <w:name w:val="Title"/>
    <w:basedOn w:val="a"/>
    <w:next w:val="a5"/>
    <w:link w:val="a6"/>
    <w:uiPriority w:val="99"/>
    <w:qFormat/>
    <w:rsid w:val="00500482"/>
    <w:pPr>
      <w:ind w:firstLine="0"/>
      <w:jc w:val="center"/>
    </w:pPr>
    <w:rPr>
      <w:rFonts w:ascii="Courier New" w:hAnsi="Courier New"/>
      <w:sz w:val="28"/>
      <w:szCs w:val="20"/>
      <w:lang w:eastAsia="ar-SA"/>
    </w:rPr>
  </w:style>
  <w:style w:type="character" w:customStyle="1" w:styleId="a6">
    <w:name w:val="Название Знак"/>
    <w:basedOn w:val="a0"/>
    <w:link w:val="a4"/>
    <w:uiPriority w:val="99"/>
    <w:locked/>
    <w:rsid w:val="00500482"/>
    <w:rPr>
      <w:rFonts w:ascii="Courier New" w:hAnsi="Courier New" w:cs="Times New Roman"/>
      <w:sz w:val="28"/>
      <w:lang w:eastAsia="ar-SA" w:bidi="ar-SA"/>
    </w:rPr>
  </w:style>
  <w:style w:type="paragraph" w:styleId="a5">
    <w:name w:val="Subtitle"/>
    <w:basedOn w:val="a"/>
    <w:next w:val="a"/>
    <w:link w:val="a7"/>
    <w:uiPriority w:val="99"/>
    <w:qFormat/>
    <w:rsid w:val="00500482"/>
    <w:pPr>
      <w:spacing w:line="360" w:lineRule="auto"/>
      <w:ind w:firstLine="0"/>
      <w:jc w:val="center"/>
    </w:pPr>
    <w:rPr>
      <w:rFonts w:ascii="Courier New" w:hAnsi="Courier New"/>
      <w:b/>
      <w:caps/>
      <w:sz w:val="26"/>
      <w:szCs w:val="20"/>
      <w:lang w:eastAsia="ar-SA"/>
    </w:rPr>
  </w:style>
  <w:style w:type="character" w:customStyle="1" w:styleId="a7">
    <w:name w:val="Подзаголовок Знак"/>
    <w:basedOn w:val="a0"/>
    <w:link w:val="a5"/>
    <w:uiPriority w:val="99"/>
    <w:locked/>
    <w:rsid w:val="00500482"/>
    <w:rPr>
      <w:rFonts w:ascii="Courier New" w:hAnsi="Courier New" w:cs="Times New Roman"/>
      <w:b/>
      <w:caps/>
      <w:sz w:val="26"/>
      <w:lang w:eastAsia="ar-SA" w:bidi="ar-SA"/>
    </w:rPr>
  </w:style>
  <w:style w:type="paragraph" w:customStyle="1" w:styleId="Standard">
    <w:name w:val="Standard"/>
    <w:uiPriority w:val="99"/>
    <w:rsid w:val="00C038AD"/>
    <w:pPr>
      <w:widowControl w:val="0"/>
      <w:suppressAutoHyphens/>
      <w:autoSpaceDN w:val="0"/>
      <w:textAlignment w:val="baseline"/>
    </w:pPr>
    <w:rPr>
      <w:rFonts w:ascii="Times New Roman" w:hAnsi="Times New Roman" w:cs="Tahoma"/>
      <w:color w:val="000000"/>
      <w:kern w:val="3"/>
      <w:sz w:val="24"/>
      <w:szCs w:val="24"/>
      <w:lang w:val="en-US" w:eastAsia="en-US"/>
    </w:rPr>
  </w:style>
  <w:style w:type="character" w:customStyle="1" w:styleId="StrongEmphasis">
    <w:name w:val="Strong Emphasis"/>
    <w:basedOn w:val="a0"/>
    <w:uiPriority w:val="99"/>
    <w:rsid w:val="00C038AD"/>
    <w:rPr>
      <w:rFonts w:cs="Times New Roman"/>
      <w:b/>
      <w:bCs/>
    </w:rPr>
  </w:style>
  <w:style w:type="paragraph" w:customStyle="1" w:styleId="a8">
    <w:name w:val="Содержимое таблицы"/>
    <w:basedOn w:val="a"/>
    <w:uiPriority w:val="99"/>
    <w:rsid w:val="00A63CBE"/>
    <w:pPr>
      <w:widowControl w:val="0"/>
      <w:suppressLineNumbers/>
      <w:suppressAutoHyphens/>
      <w:autoSpaceDE w:val="0"/>
      <w:ind w:firstLine="720"/>
    </w:pPr>
    <w:rPr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2706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706F3"/>
    <w:rPr>
      <w:rFonts w:ascii="Arial" w:eastAsia="Times New Roman" w:hAnsi="Arial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2706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706F3"/>
    <w:rPr>
      <w:rFonts w:ascii="Arial" w:eastAsia="Times New Roman" w:hAnsi="Arial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843C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Calibri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23ABC"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123AB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123AB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D3423"/>
    <w:pPr>
      <w:suppressAutoHyphens/>
      <w:spacing w:before="240" w:after="60"/>
      <w:ind w:firstLine="0"/>
      <w:jc w:val="left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123ABC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123ABC"/>
    <w:rPr>
      <w:rFonts w:ascii="Arial" w:hAnsi="Arial" w:cs="Arial"/>
      <w:b/>
      <w:bCs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D3423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paragraph" w:customStyle="1" w:styleId="ConsPlusNormal">
    <w:name w:val="ConsPlusNormal"/>
    <w:uiPriority w:val="99"/>
    <w:rsid w:val="007B493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styleId="a3">
    <w:name w:val="Hyperlink"/>
    <w:basedOn w:val="a0"/>
    <w:uiPriority w:val="99"/>
    <w:rsid w:val="0090459E"/>
    <w:rPr>
      <w:rFonts w:cs="Times New Roman"/>
      <w:color w:val="0000FF"/>
      <w:u w:val="none"/>
    </w:rPr>
  </w:style>
  <w:style w:type="paragraph" w:styleId="a4">
    <w:name w:val="Title"/>
    <w:basedOn w:val="a"/>
    <w:next w:val="a5"/>
    <w:link w:val="a6"/>
    <w:uiPriority w:val="99"/>
    <w:qFormat/>
    <w:rsid w:val="00500482"/>
    <w:pPr>
      <w:ind w:firstLine="0"/>
      <w:jc w:val="center"/>
    </w:pPr>
    <w:rPr>
      <w:rFonts w:ascii="Courier New" w:hAnsi="Courier New"/>
      <w:sz w:val="28"/>
      <w:szCs w:val="20"/>
      <w:lang w:eastAsia="ar-SA"/>
    </w:rPr>
  </w:style>
  <w:style w:type="character" w:customStyle="1" w:styleId="a6">
    <w:name w:val="Название Знак"/>
    <w:basedOn w:val="a0"/>
    <w:link w:val="a4"/>
    <w:uiPriority w:val="99"/>
    <w:locked/>
    <w:rsid w:val="00500482"/>
    <w:rPr>
      <w:rFonts w:ascii="Courier New" w:hAnsi="Courier New" w:cs="Times New Roman"/>
      <w:sz w:val="28"/>
      <w:lang w:eastAsia="ar-SA" w:bidi="ar-SA"/>
    </w:rPr>
  </w:style>
  <w:style w:type="paragraph" w:styleId="a5">
    <w:name w:val="Subtitle"/>
    <w:basedOn w:val="a"/>
    <w:next w:val="a"/>
    <w:link w:val="a7"/>
    <w:uiPriority w:val="99"/>
    <w:qFormat/>
    <w:rsid w:val="00500482"/>
    <w:pPr>
      <w:spacing w:line="360" w:lineRule="auto"/>
      <w:ind w:firstLine="0"/>
      <w:jc w:val="center"/>
    </w:pPr>
    <w:rPr>
      <w:rFonts w:ascii="Courier New" w:hAnsi="Courier New"/>
      <w:b/>
      <w:caps/>
      <w:sz w:val="26"/>
      <w:szCs w:val="20"/>
      <w:lang w:eastAsia="ar-SA"/>
    </w:rPr>
  </w:style>
  <w:style w:type="character" w:customStyle="1" w:styleId="a7">
    <w:name w:val="Подзаголовок Знак"/>
    <w:basedOn w:val="a0"/>
    <w:link w:val="a5"/>
    <w:uiPriority w:val="99"/>
    <w:locked/>
    <w:rsid w:val="00500482"/>
    <w:rPr>
      <w:rFonts w:ascii="Courier New" w:hAnsi="Courier New" w:cs="Times New Roman"/>
      <w:b/>
      <w:caps/>
      <w:sz w:val="26"/>
      <w:lang w:eastAsia="ar-SA" w:bidi="ar-SA"/>
    </w:rPr>
  </w:style>
  <w:style w:type="paragraph" w:customStyle="1" w:styleId="Standard">
    <w:name w:val="Standard"/>
    <w:uiPriority w:val="99"/>
    <w:rsid w:val="00C038AD"/>
    <w:pPr>
      <w:widowControl w:val="0"/>
      <w:suppressAutoHyphens/>
      <w:autoSpaceDN w:val="0"/>
      <w:textAlignment w:val="baseline"/>
    </w:pPr>
    <w:rPr>
      <w:rFonts w:ascii="Times New Roman" w:hAnsi="Times New Roman" w:cs="Tahoma"/>
      <w:color w:val="000000"/>
      <w:kern w:val="3"/>
      <w:sz w:val="24"/>
      <w:szCs w:val="24"/>
      <w:lang w:val="en-US" w:eastAsia="en-US"/>
    </w:rPr>
  </w:style>
  <w:style w:type="character" w:customStyle="1" w:styleId="StrongEmphasis">
    <w:name w:val="Strong Emphasis"/>
    <w:basedOn w:val="a0"/>
    <w:uiPriority w:val="99"/>
    <w:rsid w:val="00C038AD"/>
    <w:rPr>
      <w:rFonts w:cs="Times New Roman"/>
      <w:b/>
      <w:bCs/>
    </w:rPr>
  </w:style>
  <w:style w:type="paragraph" w:customStyle="1" w:styleId="a8">
    <w:name w:val="Содержимое таблицы"/>
    <w:basedOn w:val="a"/>
    <w:uiPriority w:val="99"/>
    <w:rsid w:val="00A63CBE"/>
    <w:pPr>
      <w:widowControl w:val="0"/>
      <w:suppressLineNumbers/>
      <w:suppressAutoHyphens/>
      <w:autoSpaceDE w:val="0"/>
      <w:ind w:firstLine="720"/>
    </w:pPr>
    <w:rPr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2706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706F3"/>
    <w:rPr>
      <w:rFonts w:ascii="Arial" w:eastAsia="Times New Roman" w:hAnsi="Arial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2706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706F3"/>
    <w:rPr>
      <w:rFonts w:ascii="Arial" w:eastAsia="Times New Roman" w:hAnsi="Arial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843C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4778</Words>
  <Characters>27241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2</cp:revision>
  <cp:lastPrinted>2016-04-04T08:16:00Z</cp:lastPrinted>
  <dcterms:created xsi:type="dcterms:W3CDTF">2017-12-29T09:07:00Z</dcterms:created>
  <dcterms:modified xsi:type="dcterms:W3CDTF">2017-12-29T09:07:00Z</dcterms:modified>
</cp:coreProperties>
</file>