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4C7BEB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</w:rPr>
      </w:pPr>
    </w:p>
    <w:p w:rsidR="00E81F1E" w:rsidRPr="00E81F1E" w:rsidRDefault="00E81F1E" w:rsidP="00E81F1E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E81F1E">
        <w:rPr>
          <w:b/>
          <w:sz w:val="28"/>
          <w:szCs w:val="28"/>
          <w:lang w:eastAsia="ru-RU"/>
        </w:rPr>
        <w:t xml:space="preserve">У граждан предпенсионного возраста появятся новые </w:t>
      </w:r>
      <w:r>
        <w:rPr>
          <w:b/>
          <w:sz w:val="28"/>
          <w:szCs w:val="28"/>
          <w:lang w:eastAsia="ru-RU"/>
        </w:rPr>
        <w:t xml:space="preserve">социальные </w:t>
      </w:r>
      <w:r w:rsidRPr="00E81F1E">
        <w:rPr>
          <w:b/>
          <w:sz w:val="28"/>
          <w:szCs w:val="28"/>
          <w:lang w:eastAsia="ru-RU"/>
        </w:rPr>
        <w:t>гарантии</w:t>
      </w:r>
    </w:p>
    <w:p w:rsidR="00E81F1E" w:rsidRPr="00E81F1E" w:rsidRDefault="00E81F1E" w:rsidP="00E81F1E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E81F1E" w:rsidRPr="00E81F1E" w:rsidRDefault="00E81F1E" w:rsidP="00E81F1E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b/>
          <w:i/>
          <w:sz w:val="24"/>
          <w:szCs w:val="24"/>
          <w:lang w:eastAsia="ru-RU"/>
        </w:rPr>
      </w:pPr>
      <w:r w:rsidRPr="00E81F1E">
        <w:rPr>
          <w:b/>
          <w:i/>
          <w:sz w:val="24"/>
          <w:szCs w:val="24"/>
          <w:lang w:eastAsia="ru-RU"/>
        </w:rPr>
        <w:t>Изменения в пенсионном законодательстве предусматривают дополнительные гарантии, которые защитят интересы граждан предпенсионного возраста (он увеличится с 2 до 5 лет на время переходного периода) на рынке труда.</w:t>
      </w:r>
    </w:p>
    <w:p w:rsidR="00D538A0" w:rsidRDefault="00E81F1E" w:rsidP="00884EF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E81F1E">
        <w:rPr>
          <w:sz w:val="24"/>
          <w:szCs w:val="24"/>
          <w:lang w:eastAsia="ru-RU"/>
        </w:rPr>
        <w:t>Так, для работодателей вводится административная и уголовная ответственность за увольнение работников предпенсионного возраста, а также за отказ в приеме на работу по причине их возраста.  Помимо этого, за работодателем закрепляется обязанность ежегодно предоставлять работникам предпенсионного возраста 2 дня на бесплатную диспансеризацию с сохранением заработной платы.</w:t>
      </w:r>
    </w:p>
    <w:p w:rsidR="004C7BEB" w:rsidRPr="004C7BEB" w:rsidRDefault="004C7BEB" w:rsidP="004C7BEB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КС (на правах группы) в Малоархангельском районе УПФР в Свердловском районе Орловской области (межрайонное) М.Подорожняя</w:t>
      </w:r>
    </w:p>
    <w:sectPr w:rsidR="004C7BEB" w:rsidRPr="004C7BEB" w:rsidSect="008E39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1C" w:rsidRDefault="0023211C">
      <w:r>
        <w:separator/>
      </w:r>
    </w:p>
  </w:endnote>
  <w:endnote w:type="continuationSeparator" w:id="0">
    <w:p w:rsidR="0023211C" w:rsidRDefault="0023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1C" w:rsidRDefault="0023211C">
      <w:r>
        <w:separator/>
      </w:r>
    </w:p>
  </w:footnote>
  <w:footnote w:type="continuationSeparator" w:id="0">
    <w:p w:rsidR="0023211C" w:rsidRDefault="00232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613AC"/>
    <w:rsid w:val="00064197"/>
    <w:rsid w:val="0006679D"/>
    <w:rsid w:val="00096D96"/>
    <w:rsid w:val="000C35B8"/>
    <w:rsid w:val="000D2355"/>
    <w:rsid w:val="000E3240"/>
    <w:rsid w:val="000E50C3"/>
    <w:rsid w:val="001000E5"/>
    <w:rsid w:val="00101244"/>
    <w:rsid w:val="00114A57"/>
    <w:rsid w:val="00121498"/>
    <w:rsid w:val="00132FD6"/>
    <w:rsid w:val="0018303D"/>
    <w:rsid w:val="001966AF"/>
    <w:rsid w:val="001A5846"/>
    <w:rsid w:val="001B0724"/>
    <w:rsid w:val="001C2C4E"/>
    <w:rsid w:val="001F22F8"/>
    <w:rsid w:val="001F6248"/>
    <w:rsid w:val="00226424"/>
    <w:rsid w:val="0023211C"/>
    <w:rsid w:val="0023680F"/>
    <w:rsid w:val="002427C3"/>
    <w:rsid w:val="002B50B5"/>
    <w:rsid w:val="002F3395"/>
    <w:rsid w:val="002F5A62"/>
    <w:rsid w:val="003032C3"/>
    <w:rsid w:val="00313510"/>
    <w:rsid w:val="00326007"/>
    <w:rsid w:val="003306D5"/>
    <w:rsid w:val="00334354"/>
    <w:rsid w:val="00385266"/>
    <w:rsid w:val="003A0DB8"/>
    <w:rsid w:val="003A6FF2"/>
    <w:rsid w:val="003D76DD"/>
    <w:rsid w:val="003E7AC3"/>
    <w:rsid w:val="003F5938"/>
    <w:rsid w:val="00407C32"/>
    <w:rsid w:val="00420CBB"/>
    <w:rsid w:val="00454305"/>
    <w:rsid w:val="004769E7"/>
    <w:rsid w:val="004773B5"/>
    <w:rsid w:val="00487205"/>
    <w:rsid w:val="00487542"/>
    <w:rsid w:val="004975A3"/>
    <w:rsid w:val="004A1911"/>
    <w:rsid w:val="004A5274"/>
    <w:rsid w:val="004C7BEB"/>
    <w:rsid w:val="004F026E"/>
    <w:rsid w:val="004F1FEE"/>
    <w:rsid w:val="00511B1C"/>
    <w:rsid w:val="00530B61"/>
    <w:rsid w:val="005341B5"/>
    <w:rsid w:val="00556230"/>
    <w:rsid w:val="00582BF4"/>
    <w:rsid w:val="00591ED5"/>
    <w:rsid w:val="005D338D"/>
    <w:rsid w:val="006240F6"/>
    <w:rsid w:val="0063090B"/>
    <w:rsid w:val="006426DA"/>
    <w:rsid w:val="006768C0"/>
    <w:rsid w:val="00683B90"/>
    <w:rsid w:val="006C1CFD"/>
    <w:rsid w:val="006E7D50"/>
    <w:rsid w:val="006F2D6A"/>
    <w:rsid w:val="006F2DBB"/>
    <w:rsid w:val="00703BE8"/>
    <w:rsid w:val="00704FAB"/>
    <w:rsid w:val="0070782F"/>
    <w:rsid w:val="00713F90"/>
    <w:rsid w:val="0071639D"/>
    <w:rsid w:val="00743795"/>
    <w:rsid w:val="00775D35"/>
    <w:rsid w:val="00796148"/>
    <w:rsid w:val="007A1896"/>
    <w:rsid w:val="00876714"/>
    <w:rsid w:val="00884EF8"/>
    <w:rsid w:val="008A1947"/>
    <w:rsid w:val="008C1521"/>
    <w:rsid w:val="008E3994"/>
    <w:rsid w:val="008E43C1"/>
    <w:rsid w:val="008E774D"/>
    <w:rsid w:val="00907FFD"/>
    <w:rsid w:val="00911CE9"/>
    <w:rsid w:val="0093055D"/>
    <w:rsid w:val="00934044"/>
    <w:rsid w:val="0094594D"/>
    <w:rsid w:val="00955C63"/>
    <w:rsid w:val="009B3D79"/>
    <w:rsid w:val="009C00AF"/>
    <w:rsid w:val="009C1D5F"/>
    <w:rsid w:val="009C2A09"/>
    <w:rsid w:val="009E4525"/>
    <w:rsid w:val="009F3EAE"/>
    <w:rsid w:val="00A33FC7"/>
    <w:rsid w:val="00A43C77"/>
    <w:rsid w:val="00A52B2C"/>
    <w:rsid w:val="00A67002"/>
    <w:rsid w:val="00A823E4"/>
    <w:rsid w:val="00A9646F"/>
    <w:rsid w:val="00AE4A4F"/>
    <w:rsid w:val="00AF37A8"/>
    <w:rsid w:val="00AF5399"/>
    <w:rsid w:val="00AF6795"/>
    <w:rsid w:val="00B11C65"/>
    <w:rsid w:val="00BA6592"/>
    <w:rsid w:val="00BD5E53"/>
    <w:rsid w:val="00BD77CC"/>
    <w:rsid w:val="00C65216"/>
    <w:rsid w:val="00C66809"/>
    <w:rsid w:val="00C71576"/>
    <w:rsid w:val="00C77EFB"/>
    <w:rsid w:val="00C92767"/>
    <w:rsid w:val="00CA3B84"/>
    <w:rsid w:val="00CB2DED"/>
    <w:rsid w:val="00CD7421"/>
    <w:rsid w:val="00CE0999"/>
    <w:rsid w:val="00CF4014"/>
    <w:rsid w:val="00D17F77"/>
    <w:rsid w:val="00D31542"/>
    <w:rsid w:val="00D5237B"/>
    <w:rsid w:val="00D5247A"/>
    <w:rsid w:val="00D538A0"/>
    <w:rsid w:val="00D82DBD"/>
    <w:rsid w:val="00D92927"/>
    <w:rsid w:val="00D92A76"/>
    <w:rsid w:val="00D97575"/>
    <w:rsid w:val="00DD3C50"/>
    <w:rsid w:val="00DE2EC8"/>
    <w:rsid w:val="00DE502D"/>
    <w:rsid w:val="00DE5ED0"/>
    <w:rsid w:val="00DE6B0B"/>
    <w:rsid w:val="00E01F22"/>
    <w:rsid w:val="00E27905"/>
    <w:rsid w:val="00E32FFD"/>
    <w:rsid w:val="00E479AC"/>
    <w:rsid w:val="00E6088E"/>
    <w:rsid w:val="00E6332C"/>
    <w:rsid w:val="00E661B3"/>
    <w:rsid w:val="00E66CBF"/>
    <w:rsid w:val="00E77488"/>
    <w:rsid w:val="00E81F1E"/>
    <w:rsid w:val="00E84D35"/>
    <w:rsid w:val="00E87B4F"/>
    <w:rsid w:val="00EA2091"/>
    <w:rsid w:val="00EB194F"/>
    <w:rsid w:val="00EB2142"/>
    <w:rsid w:val="00EC44D9"/>
    <w:rsid w:val="00EC6A3B"/>
    <w:rsid w:val="00EC6A71"/>
    <w:rsid w:val="00ED6266"/>
    <w:rsid w:val="00F10A78"/>
    <w:rsid w:val="00F50F89"/>
    <w:rsid w:val="00F66B2F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2018-10-18T09:12:00Z</cp:lastPrinted>
  <dcterms:created xsi:type="dcterms:W3CDTF">2018-10-25T13:01:00Z</dcterms:created>
  <dcterms:modified xsi:type="dcterms:W3CDTF">2018-10-25T13:01:00Z</dcterms:modified>
</cp:coreProperties>
</file>