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B6" w:rsidRDefault="002E6CB6" w:rsidP="002E6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6CB6">
        <w:rPr>
          <w:rFonts w:ascii="Times New Roman" w:hAnsi="Times New Roman" w:cs="Times New Roman"/>
          <w:b/>
          <w:sz w:val="24"/>
          <w:szCs w:val="24"/>
        </w:rPr>
        <w:t>Информация для хозяйствующих субъектов, осуществляющих торговую деятельность на территории Орловской области</w:t>
      </w:r>
    </w:p>
    <w:p w:rsidR="002E6CB6" w:rsidRPr="002E6CB6" w:rsidRDefault="002E6CB6" w:rsidP="002E6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ADE" w:rsidRPr="00D13ADE" w:rsidRDefault="002E6CB6" w:rsidP="002E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3ADE" w:rsidRPr="00D13ADE">
        <w:rPr>
          <w:rFonts w:ascii="Times New Roman" w:hAnsi="Times New Roman" w:cs="Times New Roman"/>
          <w:sz w:val="24"/>
          <w:szCs w:val="24"/>
        </w:rPr>
        <w:t>В рамках реализации Федерального закона от 28 декабря 2009 года № 381-ФЗ «Об основах государственного регулирования торговой деятельности в Российской Федерации» управлением торговли и потребительских ресурсов Департамента экономики Орловской области осуществляется формирование торгового реестра Орловской области.</w:t>
      </w:r>
    </w:p>
    <w:p w:rsidR="00D13ADE" w:rsidRPr="00D13ADE" w:rsidRDefault="00D13ADE" w:rsidP="002E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3ADE">
        <w:rPr>
          <w:rFonts w:ascii="Times New Roman" w:hAnsi="Times New Roman" w:cs="Times New Roman"/>
          <w:sz w:val="24"/>
          <w:szCs w:val="24"/>
        </w:rPr>
        <w:t>В соответствии с приказом Минпромторга России от 16 июля 2010 года № 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 внесение сведений в торговый реестр осуществляется:</w:t>
      </w:r>
    </w:p>
    <w:p w:rsidR="00D13ADE" w:rsidRPr="00D13ADE" w:rsidRDefault="00D13ADE" w:rsidP="002E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13ADE">
        <w:rPr>
          <w:rFonts w:ascii="Times New Roman" w:hAnsi="Times New Roman" w:cs="Times New Roman"/>
          <w:sz w:val="24"/>
          <w:szCs w:val="24"/>
        </w:rPr>
        <w:t>1) по заявлению хозяйствующего субъекта о внесении сведений в торговый реестр с приложением следующих документов:</w:t>
      </w:r>
    </w:p>
    <w:p w:rsidR="00D13ADE" w:rsidRPr="00D13ADE" w:rsidRDefault="00D13ADE" w:rsidP="002E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3ADE">
        <w:rPr>
          <w:rFonts w:ascii="Times New Roman" w:hAnsi="Times New Roman" w:cs="Times New Roman"/>
          <w:sz w:val="24"/>
          <w:szCs w:val="24"/>
        </w:rPr>
        <w:t>а) заверенной в установленном порядке копии свидетельства о государственной регистрации юридического лица или индивидуального предпринимателя;</w:t>
      </w:r>
    </w:p>
    <w:p w:rsidR="00D13ADE" w:rsidRPr="00D13ADE" w:rsidRDefault="00D13ADE" w:rsidP="002E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3ADE">
        <w:rPr>
          <w:rFonts w:ascii="Times New Roman" w:hAnsi="Times New Roman" w:cs="Times New Roman"/>
          <w:sz w:val="24"/>
          <w:szCs w:val="24"/>
        </w:rPr>
        <w:t>б) заверенной в установленном порядке копии свидетельства о постановке на учет в налоговом органе по месту нахождения на территории Российской Федерации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 номера налогоплательщика (ИНН);</w:t>
      </w:r>
    </w:p>
    <w:p w:rsidR="00D13ADE" w:rsidRPr="00D13ADE" w:rsidRDefault="00D13ADE" w:rsidP="002E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3ADE">
        <w:rPr>
          <w:rFonts w:ascii="Times New Roman" w:hAnsi="Times New Roman" w:cs="Times New Roman"/>
          <w:sz w:val="24"/>
          <w:szCs w:val="24"/>
        </w:rPr>
        <w:t>в) документов или их копий, подтверждающих информацию хозяйствующего субъекта, осуществляющего торговую деятельность, о принадлежащих ему торговых объектах;</w:t>
      </w:r>
    </w:p>
    <w:p w:rsidR="00D13ADE" w:rsidRPr="00D13ADE" w:rsidRDefault="00D13ADE" w:rsidP="002E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3ADE">
        <w:rPr>
          <w:rFonts w:ascii="Times New Roman" w:hAnsi="Times New Roman" w:cs="Times New Roman"/>
          <w:sz w:val="24"/>
          <w:szCs w:val="24"/>
        </w:rPr>
        <w:t>г) документов или их копий, подтверждающих информацию хозяйствующего субъекта об объектах хозяйствующего субъекта, осуществляющего поставки товаров.</w:t>
      </w:r>
    </w:p>
    <w:p w:rsidR="00D13ADE" w:rsidRPr="00D13ADE" w:rsidRDefault="00D13ADE" w:rsidP="002E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3ADE">
        <w:rPr>
          <w:rFonts w:ascii="Times New Roman" w:hAnsi="Times New Roman" w:cs="Times New Roman"/>
          <w:sz w:val="24"/>
          <w:szCs w:val="24"/>
        </w:rPr>
        <w:t>Документы, указанные в подпунктах «в» и «г», предоставляются на каждый объект, вносимый в торговый реестр. После внесения сведений документы возвращаются хозяйствующему субъекту;</w:t>
      </w:r>
    </w:p>
    <w:p w:rsidR="00D13ADE" w:rsidRPr="00D13ADE" w:rsidRDefault="00D13ADE" w:rsidP="002E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13ADE">
        <w:rPr>
          <w:rFonts w:ascii="Times New Roman" w:hAnsi="Times New Roman" w:cs="Times New Roman"/>
          <w:sz w:val="24"/>
          <w:szCs w:val="24"/>
        </w:rPr>
        <w:t>2) по результатам сбора сведений органом государственной власти субъекта Российской Федерации, на основании акта данного органа государственной власти.</w:t>
      </w:r>
    </w:p>
    <w:p w:rsidR="00D13ADE" w:rsidRPr="00D13ADE" w:rsidRDefault="00D13ADE" w:rsidP="002E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3ADE">
        <w:rPr>
          <w:rFonts w:ascii="Times New Roman" w:hAnsi="Times New Roman" w:cs="Times New Roman"/>
          <w:sz w:val="24"/>
          <w:szCs w:val="24"/>
        </w:rPr>
        <w:t>В целях формирования торгового реестра Орловской области и достоверной информации о состоянии инфраструктуры сферы торговли призываем хозяйствующих субъектов направлять в адрес Департамента экономики Орловской области заявления, для внесения сведений в торговый реестр Орловской области с приложением документов.</w:t>
      </w:r>
    </w:p>
    <w:p w:rsidR="0059153E" w:rsidRPr="00D13ADE" w:rsidRDefault="00D13ADE" w:rsidP="002E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DE">
        <w:rPr>
          <w:rFonts w:ascii="Times New Roman" w:hAnsi="Times New Roman" w:cs="Times New Roman"/>
          <w:sz w:val="24"/>
          <w:szCs w:val="24"/>
        </w:rPr>
        <w:t xml:space="preserve">           Форма заявления размещена на сайте администрации Орловской области в информационно – телекоммуникационной сети «Интернет» на странице департамента промышленности и торговли Орловской области в разделе «Торговый реестр».</w:t>
      </w:r>
    </w:p>
    <w:sectPr w:rsidR="0059153E" w:rsidRPr="00D1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8D"/>
    <w:rsid w:val="0001745C"/>
    <w:rsid w:val="002E6CB6"/>
    <w:rsid w:val="0059153E"/>
    <w:rsid w:val="00C3548D"/>
    <w:rsid w:val="00D1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AA9A-338B-4CBC-93AE-5663D94A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User</cp:lastModifiedBy>
  <cp:revision>2</cp:revision>
  <dcterms:created xsi:type="dcterms:W3CDTF">2018-07-02T12:13:00Z</dcterms:created>
  <dcterms:modified xsi:type="dcterms:W3CDTF">2018-07-02T12:13:00Z</dcterms:modified>
</cp:coreProperties>
</file>