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r w:rsidRPr="009D40C5">
        <w:rPr>
          <w:rFonts w:ascii="Arial" w:hAnsi="Arial" w:cs="Arial"/>
          <w:color w:val="4F81BD" w:themeColor="accent1"/>
          <w:sz w:val="36"/>
          <w:szCs w:val="36"/>
        </w:rPr>
        <w:t>Уважаемые налогоплательщики!</w:t>
      </w:r>
    </w:p>
    <w:p w:rsidR="003C4BE3" w:rsidRDefault="003C4BE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305C9C" w:rsidRPr="00305C9C" w:rsidRDefault="008D2DC0" w:rsidP="00305C9C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05C9C">
        <w:rPr>
          <w:rFonts w:ascii="Arial" w:hAnsi="Arial" w:cs="Arial"/>
          <w:color w:val="000000" w:themeColor="text1"/>
          <w:sz w:val="28"/>
          <w:szCs w:val="28"/>
        </w:rPr>
        <w:t>Межрайонная</w:t>
      </w:r>
      <w:proofErr w:type="gramEnd"/>
      <w:r w:rsidRPr="00305C9C">
        <w:rPr>
          <w:rFonts w:ascii="Arial" w:hAnsi="Arial" w:cs="Arial"/>
          <w:color w:val="000000" w:themeColor="text1"/>
          <w:sz w:val="28"/>
          <w:szCs w:val="28"/>
        </w:rPr>
        <w:t xml:space="preserve"> ИФНС России №3 по Орловской области </w:t>
      </w:r>
      <w:r w:rsidR="003C4BE3" w:rsidRPr="00305C9C">
        <w:rPr>
          <w:rFonts w:ascii="Arial" w:hAnsi="Arial" w:cs="Arial"/>
          <w:color w:val="000000" w:themeColor="text1"/>
          <w:sz w:val="28"/>
          <w:szCs w:val="28"/>
        </w:rPr>
        <w:t xml:space="preserve">напоминает, </w:t>
      </w:r>
      <w:r w:rsidR="00305C9C" w:rsidRPr="00305C9C">
        <w:rPr>
          <w:rFonts w:ascii="Arial" w:hAnsi="Arial" w:cs="Arial"/>
          <w:color w:val="000000" w:themeColor="text1"/>
          <w:sz w:val="28"/>
          <w:szCs w:val="28"/>
        </w:rPr>
        <w:t>что д</w:t>
      </w:r>
      <w:r w:rsidR="00305C9C" w:rsidRPr="00305C9C">
        <w:rPr>
          <w:rFonts w:ascii="Arial" w:hAnsi="Arial" w:cs="Arial"/>
          <w:color w:val="000000" w:themeColor="text1"/>
          <w:sz w:val="28"/>
          <w:szCs w:val="28"/>
        </w:rPr>
        <w:t>екларационная кампания-2020 завершается 30 июля. До указанной даты</w:t>
      </w:r>
      <w:r w:rsidR="00305C9C" w:rsidRPr="00305C9C">
        <w:rPr>
          <w:rFonts w:ascii="Arial" w:hAnsi="Arial" w:cs="Arial"/>
          <w:color w:val="405965"/>
          <w:sz w:val="28"/>
          <w:szCs w:val="28"/>
        </w:rPr>
        <w:t xml:space="preserve"> </w:t>
      </w:r>
      <w:r w:rsidR="00305C9C" w:rsidRPr="00305C9C">
        <w:rPr>
          <w:rFonts w:ascii="Arial" w:hAnsi="Arial" w:cs="Arial"/>
          <w:color w:val="000000" w:themeColor="text1"/>
          <w:sz w:val="28"/>
          <w:szCs w:val="28"/>
        </w:rPr>
        <w:t xml:space="preserve">налогоплательщики должны </w:t>
      </w:r>
      <w:proofErr w:type="gramStart"/>
      <w:r w:rsidR="00305C9C" w:rsidRPr="00305C9C">
        <w:rPr>
          <w:rFonts w:ascii="Arial" w:hAnsi="Arial" w:cs="Arial"/>
          <w:color w:val="000000" w:themeColor="text1"/>
          <w:sz w:val="28"/>
          <w:szCs w:val="28"/>
        </w:rPr>
        <w:t>отчитаться о доходах</w:t>
      </w:r>
      <w:proofErr w:type="gramEnd"/>
      <w:r w:rsidR="00305C9C" w:rsidRPr="00305C9C">
        <w:rPr>
          <w:rFonts w:ascii="Arial" w:hAnsi="Arial" w:cs="Arial"/>
          <w:color w:val="000000" w:themeColor="text1"/>
          <w:sz w:val="28"/>
          <w:szCs w:val="28"/>
        </w:rPr>
        <w:t>, полученных ими в прошлом году.</w:t>
      </w:r>
    </w:p>
    <w:p w:rsidR="00305C9C" w:rsidRPr="00305C9C" w:rsidRDefault="00305C9C" w:rsidP="00305C9C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5C9C">
        <w:rPr>
          <w:rFonts w:ascii="Arial" w:hAnsi="Arial" w:cs="Arial"/>
          <w:color w:val="000000" w:themeColor="text1"/>
          <w:sz w:val="28"/>
          <w:szCs w:val="28"/>
        </w:rPr>
        <w:t xml:space="preserve">Представить декларацию следует налогоплательщикам, продавшим </w:t>
      </w:r>
      <w:r w:rsidR="00513B03">
        <w:rPr>
          <w:rFonts w:ascii="Arial" w:hAnsi="Arial" w:cs="Arial"/>
          <w:color w:val="000000" w:themeColor="text1"/>
          <w:sz w:val="28"/>
          <w:szCs w:val="28"/>
        </w:rPr>
        <w:t>недвижимость</w:t>
      </w:r>
      <w:r w:rsidRPr="00305C9C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транспортные средства,</w:t>
      </w:r>
      <w:r w:rsidRPr="00305C9C">
        <w:rPr>
          <w:rFonts w:ascii="Arial" w:hAnsi="Arial" w:cs="Arial"/>
          <w:color w:val="000000" w:themeColor="text1"/>
          <w:sz w:val="28"/>
          <w:szCs w:val="28"/>
        </w:rPr>
        <w:t xml:space="preserve"> котор</w:t>
      </w:r>
      <w:r>
        <w:rPr>
          <w:rFonts w:ascii="Arial" w:hAnsi="Arial" w:cs="Arial"/>
          <w:color w:val="000000" w:themeColor="text1"/>
          <w:sz w:val="28"/>
          <w:szCs w:val="28"/>
        </w:rPr>
        <w:t>ые</w:t>
      </w:r>
      <w:r w:rsidRPr="00305C9C">
        <w:rPr>
          <w:rFonts w:ascii="Arial" w:hAnsi="Arial" w:cs="Arial"/>
          <w:color w:val="000000" w:themeColor="text1"/>
          <w:sz w:val="28"/>
          <w:szCs w:val="28"/>
        </w:rPr>
        <w:t xml:space="preserve"> был</w:t>
      </w:r>
      <w:r>
        <w:rPr>
          <w:rFonts w:ascii="Arial" w:hAnsi="Arial" w:cs="Arial"/>
          <w:color w:val="000000" w:themeColor="text1"/>
          <w:sz w:val="28"/>
          <w:szCs w:val="28"/>
        </w:rPr>
        <w:t>и</w:t>
      </w:r>
      <w:r w:rsidRPr="00305C9C">
        <w:rPr>
          <w:rFonts w:ascii="Arial" w:hAnsi="Arial" w:cs="Arial"/>
          <w:color w:val="000000" w:themeColor="text1"/>
          <w:sz w:val="28"/>
          <w:szCs w:val="28"/>
        </w:rPr>
        <w:t xml:space="preserve"> в собственности меньше минимального срока владения, получившим дорогие подарки не от близких родственников, сдававшим имущество в аренду. Отчитаться также должны индивидуальные предприниматели, нотариусы, адвокаты, учредившие адвокатские кабинеты и другие лица. Полный список налогоплательщиков, обязанных задекларировать доходы, указан в ст.228 Налогового кодекса РФ.</w:t>
      </w:r>
    </w:p>
    <w:p w:rsidR="00305C9C" w:rsidRPr="00305C9C" w:rsidRDefault="00305C9C" w:rsidP="00305C9C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5C9C">
        <w:rPr>
          <w:rFonts w:ascii="Arial" w:hAnsi="Arial" w:cs="Arial"/>
          <w:color w:val="000000" w:themeColor="text1"/>
          <w:sz w:val="28"/>
          <w:szCs w:val="28"/>
        </w:rPr>
        <w:t xml:space="preserve">Напомним, срок представления декларации 3-НДФЛ в рамках декларирования доходов физическими лицами продлен до 30 июля в связи с распространением новой </w:t>
      </w:r>
      <w:proofErr w:type="spellStart"/>
      <w:r w:rsidRPr="00305C9C">
        <w:rPr>
          <w:rFonts w:ascii="Arial" w:hAnsi="Arial" w:cs="Arial"/>
          <w:color w:val="000000" w:themeColor="text1"/>
          <w:sz w:val="28"/>
          <w:szCs w:val="28"/>
        </w:rPr>
        <w:t>коронавирусной</w:t>
      </w:r>
      <w:proofErr w:type="spellEnd"/>
      <w:r w:rsidRPr="00305C9C">
        <w:rPr>
          <w:rFonts w:ascii="Arial" w:hAnsi="Arial" w:cs="Arial"/>
          <w:color w:val="000000" w:themeColor="text1"/>
          <w:sz w:val="28"/>
          <w:szCs w:val="28"/>
        </w:rPr>
        <w:t xml:space="preserve"> инфекции (COVID-19).</w:t>
      </w:r>
    </w:p>
    <w:p w:rsidR="00305C9C" w:rsidRPr="00305C9C" w:rsidRDefault="00305C9C" w:rsidP="00305C9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5C9C">
        <w:rPr>
          <w:rFonts w:ascii="Arial" w:hAnsi="Arial" w:cs="Arial"/>
          <w:color w:val="000000" w:themeColor="text1"/>
          <w:sz w:val="28"/>
          <w:szCs w:val="28"/>
        </w:rPr>
        <w:t>Представить декларацию можно через "</w:t>
      </w:r>
      <w:hyperlink r:id="rId9" w:tgtFrame="_blank" w:history="1">
        <w:r w:rsidRPr="00305C9C">
          <w:rPr>
            <w:rFonts w:ascii="Arial" w:hAnsi="Arial" w:cs="Arial"/>
            <w:color w:val="000000" w:themeColor="text1"/>
            <w:sz w:val="28"/>
            <w:szCs w:val="28"/>
          </w:rPr>
          <w:t>Личный кабинет налогоплательщика для физических лиц</w:t>
        </w:r>
      </w:hyperlink>
      <w:r w:rsidRPr="00305C9C">
        <w:rPr>
          <w:rFonts w:ascii="Arial" w:hAnsi="Arial" w:cs="Arial"/>
          <w:color w:val="000000" w:themeColor="text1"/>
          <w:sz w:val="28"/>
          <w:szCs w:val="28"/>
        </w:rPr>
        <w:t xml:space="preserve">", по почте, либо непосредственно в налоговую инспекцию по месту регистрации (жительства) налогоплательщика. </w:t>
      </w:r>
    </w:p>
    <w:p w:rsidR="00305C9C" w:rsidRPr="00305C9C" w:rsidRDefault="00305C9C" w:rsidP="00305C9C">
      <w:pPr>
        <w:pStyle w:val="aa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5C9C">
        <w:rPr>
          <w:rFonts w:ascii="Arial" w:hAnsi="Arial" w:cs="Arial"/>
          <w:color w:val="000000" w:themeColor="text1"/>
          <w:sz w:val="28"/>
          <w:szCs w:val="28"/>
        </w:rPr>
        <w:t>Срок подачи декларации не распространяется для налогоплательщиков, желающих получить налоговые вычеты. Они могут представить декларацию в любое время в течение года.</w:t>
      </w:r>
    </w:p>
    <w:p w:rsidR="00305C9C" w:rsidRPr="00305C9C" w:rsidRDefault="00305C9C" w:rsidP="00305C9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5C9C">
        <w:rPr>
          <w:rFonts w:ascii="Arial" w:hAnsi="Arial" w:cs="Arial"/>
          <w:color w:val="000000" w:themeColor="text1"/>
          <w:sz w:val="28"/>
          <w:szCs w:val="28"/>
        </w:rPr>
        <w:t>Подробная информация представлена на сайте ФНС России  в разделе "</w:t>
      </w:r>
      <w:hyperlink r:id="rId10" w:tgtFrame="_blank" w:history="1">
        <w:r w:rsidRPr="00305C9C">
          <w:rPr>
            <w:rFonts w:ascii="Arial" w:hAnsi="Arial" w:cs="Arial"/>
            <w:color w:val="000000" w:themeColor="text1"/>
            <w:sz w:val="28"/>
            <w:szCs w:val="28"/>
          </w:rPr>
          <w:t>Декларационная кампания 2020</w:t>
        </w:r>
      </w:hyperlink>
      <w:r w:rsidRPr="00305C9C">
        <w:rPr>
          <w:rFonts w:ascii="Arial" w:hAnsi="Arial" w:cs="Arial"/>
          <w:color w:val="000000" w:themeColor="text1"/>
          <w:sz w:val="28"/>
          <w:szCs w:val="28"/>
        </w:rPr>
        <w:t>". </w:t>
      </w:r>
    </w:p>
    <w:p w:rsidR="00305C9C" w:rsidRPr="00305C9C" w:rsidRDefault="00305C9C" w:rsidP="00305C9C">
      <w:pPr>
        <w:jc w:val="both"/>
        <w:rPr>
          <w:rFonts w:ascii="Arial" w:hAnsi="Arial" w:cs="Arial"/>
          <w:color w:val="000000" w:themeColor="text1"/>
        </w:rPr>
      </w:pPr>
    </w:p>
    <w:p w:rsidR="003C4BE3" w:rsidRPr="009A07D3" w:rsidRDefault="003C4BE3" w:rsidP="00305C9C">
      <w:pPr>
        <w:pStyle w:val="1"/>
        <w:spacing w:before="0"/>
        <w:ind w:firstLine="709"/>
        <w:jc w:val="both"/>
        <w:rPr>
          <w:rFonts w:ascii="Arial" w:hAnsi="Arial" w:cs="Arial"/>
          <w:color w:val="000000" w:themeColor="text1"/>
        </w:rPr>
      </w:pPr>
    </w:p>
    <w:sectPr w:rsidR="003C4BE3" w:rsidRPr="009A07D3" w:rsidSect="009D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3" w:rsidRDefault="00513B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9E9BF8" wp14:editId="24D222E8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513B0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22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513B0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513B0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22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513B0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7</w:t>
                      </w:r>
                      <w:bookmarkStart w:id="1" w:name="_GoBack"/>
                      <w:bookmarkEnd w:id="1"/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3" w:rsidRDefault="00513B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3" w:rsidRDefault="00513B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3" w:rsidRDefault="00513B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3" w:rsidRDefault="00513B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226F10"/>
    <w:rsid w:val="00240E38"/>
    <w:rsid w:val="00250E1F"/>
    <w:rsid w:val="002A73F6"/>
    <w:rsid w:val="002C0A76"/>
    <w:rsid w:val="002C1406"/>
    <w:rsid w:val="002C4E3C"/>
    <w:rsid w:val="002D30B4"/>
    <w:rsid w:val="00305C9C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3C4BE3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3B03"/>
    <w:rsid w:val="00514710"/>
    <w:rsid w:val="00576E4D"/>
    <w:rsid w:val="00591EDE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208F"/>
    <w:rsid w:val="009201F2"/>
    <w:rsid w:val="00957F0F"/>
    <w:rsid w:val="009920E3"/>
    <w:rsid w:val="00992370"/>
    <w:rsid w:val="009A07D3"/>
    <w:rsid w:val="009A0B15"/>
    <w:rsid w:val="009B69C3"/>
    <w:rsid w:val="009D40C5"/>
    <w:rsid w:val="00A226F7"/>
    <w:rsid w:val="00A41C72"/>
    <w:rsid w:val="00A53363"/>
    <w:rsid w:val="00A778E6"/>
    <w:rsid w:val="00A86FA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4B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C4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4B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C4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8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nalog.ru/rn52/taxation/taxes/de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F2DA-3603-48E5-8831-4B060BB1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3</cp:revision>
  <cp:lastPrinted>2020-04-06T13:37:00Z</cp:lastPrinted>
  <dcterms:created xsi:type="dcterms:W3CDTF">2020-07-22T10:08:00Z</dcterms:created>
  <dcterms:modified xsi:type="dcterms:W3CDTF">2020-07-22T10:17:00Z</dcterms:modified>
</cp:coreProperties>
</file>