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5D" w:rsidRDefault="00AD627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2899410</wp:posOffset>
            </wp:positionH>
            <wp:positionV relativeFrom="paragraph">
              <wp:posOffset>-72390</wp:posOffset>
            </wp:positionV>
            <wp:extent cx="571500" cy="695325"/>
            <wp:effectExtent l="19050" t="0" r="0" b="0"/>
            <wp:wrapTight wrapText="bothSides">
              <wp:wrapPolygon edited="0">
                <wp:start x="-720" y="0"/>
                <wp:lineTo x="-720" y="21304"/>
                <wp:lineTo x="21600" y="21304"/>
                <wp:lineTo x="21600" y="0"/>
                <wp:lineTo x="-720" y="0"/>
              </wp:wrapPolygon>
            </wp:wrapTight>
            <wp:docPr id="2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35D" w:rsidRPr="000C735D" w:rsidRDefault="000C735D" w:rsidP="000C735D"/>
    <w:p w:rsidR="000C735D" w:rsidRPr="000C735D" w:rsidRDefault="000C735D" w:rsidP="000C735D"/>
    <w:p w:rsidR="000C735D" w:rsidRPr="00AD627D" w:rsidRDefault="000C735D" w:rsidP="000C735D"/>
    <w:p w:rsidR="000C735D" w:rsidRPr="00AD627D" w:rsidRDefault="000C735D" w:rsidP="000C735D"/>
    <w:p w:rsidR="000C735D" w:rsidRPr="00AD627D" w:rsidRDefault="000C735D" w:rsidP="000C735D"/>
    <w:p w:rsidR="000C735D" w:rsidRPr="00AD627D" w:rsidRDefault="000C735D" w:rsidP="000C735D"/>
    <w:p w:rsidR="006B2FE5" w:rsidRPr="00AD627D" w:rsidRDefault="006B2FE5" w:rsidP="006B2FE5">
      <w:pPr>
        <w:spacing w:line="360" w:lineRule="auto"/>
        <w:ind w:left="3544"/>
      </w:pPr>
      <w:r w:rsidRPr="00AD627D">
        <w:t>РОССИЙСКАЯ ФЕДЕРАЦИЯ</w:t>
      </w:r>
    </w:p>
    <w:p w:rsidR="006B2FE5" w:rsidRPr="00AD627D" w:rsidRDefault="006B2FE5" w:rsidP="006B2FE5">
      <w:pPr>
        <w:spacing w:line="360" w:lineRule="auto"/>
        <w:ind w:right="-711" w:firstLine="3686"/>
      </w:pPr>
      <w:r w:rsidRPr="00AD627D">
        <w:t>ОРЛОВСКАЯ ОБЛАСТЬ</w:t>
      </w:r>
    </w:p>
    <w:p w:rsidR="006B2FE5" w:rsidRPr="00AD627D" w:rsidRDefault="006B2FE5" w:rsidP="006B2FE5">
      <w:pPr>
        <w:spacing w:line="276" w:lineRule="auto"/>
        <w:jc w:val="center"/>
        <w:rPr>
          <w:sz w:val="28"/>
          <w:szCs w:val="28"/>
        </w:rPr>
      </w:pPr>
    </w:p>
    <w:p w:rsidR="006B2FE5" w:rsidRPr="00AD627D" w:rsidRDefault="006B2FE5" w:rsidP="006B2FE5">
      <w:pPr>
        <w:spacing w:line="276" w:lineRule="auto"/>
        <w:jc w:val="center"/>
        <w:rPr>
          <w:b/>
          <w:sz w:val="28"/>
          <w:szCs w:val="28"/>
        </w:rPr>
      </w:pPr>
      <w:r w:rsidRPr="00AD627D">
        <w:rPr>
          <w:b/>
          <w:sz w:val="28"/>
          <w:szCs w:val="28"/>
        </w:rPr>
        <w:t>АДМИНИСТРАЦИЯ МАЛОАРХАНГЕЛЬСКОГО РАЙОНА</w:t>
      </w:r>
    </w:p>
    <w:p w:rsidR="006B2FE5" w:rsidRPr="00AD627D" w:rsidRDefault="006B2FE5" w:rsidP="006B2FE5">
      <w:pPr>
        <w:jc w:val="center"/>
        <w:rPr>
          <w:b/>
          <w:sz w:val="28"/>
          <w:szCs w:val="28"/>
        </w:rPr>
      </w:pPr>
    </w:p>
    <w:p w:rsidR="006B2FE5" w:rsidRPr="00AD627D" w:rsidRDefault="006B2FE5" w:rsidP="006B2FE5">
      <w:pPr>
        <w:jc w:val="center"/>
        <w:rPr>
          <w:b/>
          <w:sz w:val="36"/>
          <w:szCs w:val="36"/>
        </w:rPr>
      </w:pPr>
      <w:r w:rsidRPr="00AD627D">
        <w:rPr>
          <w:b/>
          <w:sz w:val="36"/>
          <w:szCs w:val="36"/>
        </w:rPr>
        <w:t>ПОСТАНОВЛЕНИЕ</w:t>
      </w:r>
    </w:p>
    <w:p w:rsidR="006B2FE5" w:rsidRPr="00AD627D" w:rsidRDefault="006B2FE5" w:rsidP="006B2FE5">
      <w:pPr>
        <w:rPr>
          <w:sz w:val="28"/>
          <w:szCs w:val="28"/>
        </w:rPr>
      </w:pPr>
    </w:p>
    <w:p w:rsidR="006B2FE5" w:rsidRPr="00AD627D" w:rsidRDefault="006B2FE5" w:rsidP="006B2FE5">
      <w:pPr>
        <w:rPr>
          <w:sz w:val="24"/>
          <w:szCs w:val="24"/>
        </w:rPr>
      </w:pPr>
      <w:r w:rsidRPr="00AD627D">
        <w:rPr>
          <w:sz w:val="24"/>
          <w:szCs w:val="24"/>
        </w:rPr>
        <w:t xml:space="preserve">от  </w:t>
      </w:r>
      <w:r w:rsidR="00AD627D">
        <w:rPr>
          <w:sz w:val="24"/>
          <w:szCs w:val="24"/>
        </w:rPr>
        <w:t>28 января</w:t>
      </w:r>
      <w:r w:rsidR="00F8094F" w:rsidRPr="00AD627D">
        <w:rPr>
          <w:sz w:val="24"/>
          <w:szCs w:val="24"/>
        </w:rPr>
        <w:t xml:space="preserve"> 2020</w:t>
      </w:r>
      <w:r w:rsidRPr="00AD627D">
        <w:rPr>
          <w:sz w:val="24"/>
          <w:szCs w:val="24"/>
        </w:rPr>
        <w:t xml:space="preserve"> года  № </w:t>
      </w:r>
      <w:r w:rsidR="00AD627D">
        <w:rPr>
          <w:sz w:val="24"/>
          <w:szCs w:val="24"/>
        </w:rPr>
        <w:t>42</w:t>
      </w:r>
      <w:r w:rsidR="00F8094F" w:rsidRPr="00AD627D">
        <w:rPr>
          <w:sz w:val="24"/>
          <w:szCs w:val="24"/>
        </w:rPr>
        <w:t xml:space="preserve"> </w:t>
      </w:r>
    </w:p>
    <w:p w:rsidR="006B2FE5" w:rsidRPr="00AD627D" w:rsidRDefault="006B2FE5" w:rsidP="006B2FE5">
      <w:pPr>
        <w:rPr>
          <w:sz w:val="24"/>
          <w:szCs w:val="24"/>
        </w:rPr>
      </w:pPr>
      <w:r w:rsidRPr="00AD627D">
        <w:rPr>
          <w:sz w:val="24"/>
          <w:szCs w:val="24"/>
        </w:rPr>
        <w:t xml:space="preserve">г. Малоархангельск  </w:t>
      </w:r>
    </w:p>
    <w:p w:rsidR="00470D0B" w:rsidRPr="00AD627D" w:rsidRDefault="00470D0B" w:rsidP="000C735D">
      <w:pPr>
        <w:rPr>
          <w:sz w:val="28"/>
          <w:szCs w:val="28"/>
        </w:rPr>
      </w:pPr>
    </w:p>
    <w:p w:rsidR="002C2C7B" w:rsidRDefault="002C2C7B" w:rsidP="000C735D">
      <w:pPr>
        <w:rPr>
          <w:sz w:val="28"/>
          <w:szCs w:val="28"/>
        </w:rPr>
      </w:pPr>
    </w:p>
    <w:p w:rsidR="00470D0B" w:rsidRDefault="00470D0B" w:rsidP="000C735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470D0B" w:rsidRDefault="00470D0B" w:rsidP="000C735D">
      <w:pPr>
        <w:rPr>
          <w:sz w:val="28"/>
          <w:szCs w:val="28"/>
        </w:rPr>
      </w:pPr>
      <w:r w:rsidRPr="00480000">
        <w:rPr>
          <w:sz w:val="28"/>
          <w:szCs w:val="28"/>
        </w:rPr>
        <w:t xml:space="preserve">в постановление администрации Малоархангельского района </w:t>
      </w:r>
    </w:p>
    <w:p w:rsidR="00470D0B" w:rsidRDefault="00470D0B" w:rsidP="000C735D">
      <w:pPr>
        <w:rPr>
          <w:sz w:val="28"/>
          <w:szCs w:val="28"/>
        </w:rPr>
      </w:pPr>
      <w:r w:rsidRPr="00480000">
        <w:rPr>
          <w:sz w:val="28"/>
          <w:szCs w:val="28"/>
        </w:rPr>
        <w:t xml:space="preserve">от 17 декабря 2015 г. </w:t>
      </w:r>
      <w:r w:rsidR="00072D01">
        <w:rPr>
          <w:sz w:val="28"/>
          <w:szCs w:val="28"/>
        </w:rPr>
        <w:t xml:space="preserve"> </w:t>
      </w:r>
      <w:r w:rsidRPr="00480000">
        <w:rPr>
          <w:sz w:val="28"/>
          <w:szCs w:val="28"/>
        </w:rPr>
        <w:t>№ 366</w:t>
      </w:r>
    </w:p>
    <w:p w:rsidR="00480000" w:rsidRDefault="00470D0B" w:rsidP="000C735D">
      <w:r w:rsidRPr="00480000">
        <w:rPr>
          <w:sz w:val="28"/>
          <w:szCs w:val="28"/>
        </w:rPr>
        <w:t>«Об утверждении административных регламентов»</w:t>
      </w:r>
    </w:p>
    <w:p w:rsidR="00480000" w:rsidRDefault="00480000" w:rsidP="000C735D"/>
    <w:p w:rsidR="00480000" w:rsidRPr="000C735D" w:rsidRDefault="00480000" w:rsidP="000C735D"/>
    <w:p w:rsidR="00480000" w:rsidRPr="00480000" w:rsidRDefault="00480000" w:rsidP="00480000">
      <w:pPr>
        <w:ind w:firstLine="709"/>
        <w:jc w:val="both"/>
        <w:rPr>
          <w:sz w:val="28"/>
          <w:szCs w:val="28"/>
        </w:rPr>
      </w:pPr>
      <w:r w:rsidRPr="00480000">
        <w:rPr>
          <w:sz w:val="28"/>
          <w:szCs w:val="28"/>
        </w:rPr>
        <w:t>С целью приведения муниципальных правовых актов администрации Малоархангельского района в соответствие с действующим законодательством</w:t>
      </w:r>
      <w:r w:rsidRPr="00480000">
        <w:rPr>
          <w:rFonts w:eastAsia="Lucida Sans Unicode"/>
          <w:sz w:val="28"/>
          <w:szCs w:val="28"/>
        </w:rPr>
        <w:t xml:space="preserve"> </w:t>
      </w:r>
      <w:r w:rsidRPr="00480000">
        <w:rPr>
          <w:sz w:val="28"/>
          <w:szCs w:val="28"/>
        </w:rPr>
        <w:t>ПОСТАНОВЛЯЮ:</w:t>
      </w:r>
    </w:p>
    <w:p w:rsidR="002502C8" w:rsidRDefault="0068703B" w:rsidP="00250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18B7" w:rsidRPr="00480000">
        <w:rPr>
          <w:sz w:val="28"/>
          <w:szCs w:val="28"/>
        </w:rPr>
        <w:t xml:space="preserve">Внести </w:t>
      </w:r>
      <w:r w:rsidR="00480000">
        <w:rPr>
          <w:sz w:val="28"/>
          <w:szCs w:val="28"/>
        </w:rPr>
        <w:t>следующие изменения</w:t>
      </w:r>
      <w:r w:rsidR="00D318B7" w:rsidRPr="00480000">
        <w:rPr>
          <w:sz w:val="28"/>
          <w:szCs w:val="28"/>
        </w:rPr>
        <w:t xml:space="preserve"> в постановление администрации Малоархангельского района от 17 декабря 2015 г. № 366</w:t>
      </w:r>
      <w:r>
        <w:rPr>
          <w:sz w:val="28"/>
          <w:szCs w:val="28"/>
        </w:rPr>
        <w:t xml:space="preserve"> </w:t>
      </w:r>
      <w:r w:rsidR="00480000" w:rsidRPr="00480000">
        <w:rPr>
          <w:sz w:val="28"/>
          <w:szCs w:val="28"/>
        </w:rPr>
        <w:t>«Об утверждении административных регламентов»:</w:t>
      </w:r>
    </w:p>
    <w:p w:rsidR="00AA62C6" w:rsidRDefault="002502C8" w:rsidP="00250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AA62C6">
        <w:rPr>
          <w:sz w:val="28"/>
          <w:szCs w:val="28"/>
        </w:rPr>
        <w:t xml:space="preserve"> приложении 2:</w:t>
      </w:r>
    </w:p>
    <w:p w:rsidR="00AA62C6" w:rsidRPr="002D3D7D" w:rsidRDefault="002502C8" w:rsidP="002D3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D3D7D" w:rsidRPr="002D3D7D">
        <w:rPr>
          <w:sz w:val="28"/>
          <w:szCs w:val="28"/>
        </w:rPr>
        <w:t xml:space="preserve">одраздел 1.2 </w:t>
      </w:r>
      <w:r>
        <w:rPr>
          <w:sz w:val="28"/>
          <w:szCs w:val="28"/>
        </w:rPr>
        <w:t xml:space="preserve">раздела 1 </w:t>
      </w:r>
      <w:r w:rsidR="002D3D7D" w:rsidRPr="002D3D7D">
        <w:rPr>
          <w:sz w:val="28"/>
          <w:szCs w:val="28"/>
        </w:rPr>
        <w:t>изложить в следующей редакции:</w:t>
      </w:r>
    </w:p>
    <w:p w:rsidR="002D3D7D" w:rsidRPr="002D3D7D" w:rsidRDefault="002D3D7D" w:rsidP="00604CD9">
      <w:pPr>
        <w:autoSpaceDE w:val="0"/>
        <w:spacing w:line="100" w:lineRule="atLeast"/>
        <w:ind w:firstLine="840"/>
        <w:jc w:val="both"/>
        <w:rPr>
          <w:sz w:val="28"/>
          <w:szCs w:val="28"/>
        </w:rPr>
      </w:pPr>
      <w:r w:rsidRPr="002D3D7D">
        <w:rPr>
          <w:sz w:val="28"/>
          <w:szCs w:val="28"/>
        </w:rPr>
        <w:t>«1.2. Круг заявителей</w:t>
      </w:r>
    </w:p>
    <w:p w:rsidR="00CE31BF" w:rsidRDefault="00AA62C6" w:rsidP="00CE31BF">
      <w:pPr>
        <w:ind w:firstLine="709"/>
        <w:jc w:val="both"/>
        <w:rPr>
          <w:sz w:val="28"/>
          <w:szCs w:val="28"/>
        </w:rPr>
      </w:pPr>
      <w:r w:rsidRPr="002D3D7D">
        <w:rPr>
          <w:sz w:val="28"/>
          <w:szCs w:val="28"/>
        </w:rPr>
        <w:t>Заявителями на предоставление муниципальной услуги являются правообладатели земельного участка, иные лица в случае, предусмотренном частью 1.1  статьи 57.3 Градостроительного кодекса, в том числе лица, наделенные в установленном законодательством порядке полномочиями выступать от имени иных лиц (далее – заявитель)»;</w:t>
      </w:r>
    </w:p>
    <w:p w:rsidR="001B0E7C" w:rsidRDefault="001B0E7C" w:rsidP="001B0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5648E" w:rsidRPr="00A5648E">
        <w:rPr>
          <w:sz w:val="28"/>
          <w:szCs w:val="28"/>
        </w:rPr>
        <w:t xml:space="preserve"> подразделе 2.4 </w:t>
      </w:r>
      <w:r w:rsidR="003714CB">
        <w:rPr>
          <w:sz w:val="28"/>
          <w:szCs w:val="28"/>
        </w:rPr>
        <w:t xml:space="preserve">раздела 2 </w:t>
      </w:r>
      <w:r w:rsidR="00A5648E" w:rsidRPr="00A5648E">
        <w:rPr>
          <w:sz w:val="28"/>
          <w:szCs w:val="28"/>
        </w:rPr>
        <w:t xml:space="preserve">слова «двадцать рабочих дней»  </w:t>
      </w:r>
      <w:r w:rsidR="00A5648E">
        <w:rPr>
          <w:sz w:val="28"/>
          <w:szCs w:val="28"/>
        </w:rPr>
        <w:t>заменить словами «</w:t>
      </w:r>
      <w:r w:rsidR="00A5648E" w:rsidRPr="00A5648E">
        <w:rPr>
          <w:sz w:val="28"/>
          <w:szCs w:val="28"/>
        </w:rPr>
        <w:t>четырнадцать рабочих дней</w:t>
      </w:r>
      <w:r w:rsidR="00A5648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62C6" w:rsidRDefault="001B0E7C" w:rsidP="001B0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04CBE">
        <w:rPr>
          <w:sz w:val="28"/>
          <w:szCs w:val="28"/>
        </w:rPr>
        <w:t xml:space="preserve">одпункт 5 </w:t>
      </w:r>
      <w:r w:rsidR="007179E4">
        <w:rPr>
          <w:sz w:val="28"/>
          <w:szCs w:val="28"/>
        </w:rPr>
        <w:t xml:space="preserve">подраздела 2.5 </w:t>
      </w:r>
      <w:r w:rsidR="00AF618A">
        <w:rPr>
          <w:sz w:val="28"/>
          <w:szCs w:val="28"/>
        </w:rPr>
        <w:t xml:space="preserve">раздела 2 </w:t>
      </w:r>
      <w:r w:rsidR="00204CBE">
        <w:rPr>
          <w:sz w:val="28"/>
          <w:szCs w:val="28"/>
        </w:rPr>
        <w:t>изложить в следующей редакции:</w:t>
      </w:r>
    </w:p>
    <w:p w:rsidR="001B5374" w:rsidRPr="002502C8" w:rsidRDefault="001B5374" w:rsidP="001B5374">
      <w:pPr>
        <w:spacing w:line="100" w:lineRule="atLeast"/>
        <w:ind w:firstLine="705"/>
        <w:jc w:val="both"/>
        <w:rPr>
          <w:sz w:val="28"/>
          <w:szCs w:val="28"/>
        </w:rPr>
      </w:pPr>
      <w:r w:rsidRPr="002502C8">
        <w:rPr>
          <w:sz w:val="28"/>
          <w:szCs w:val="28"/>
        </w:rPr>
        <w:t>«5) Приказом Минстроя России от 25.04.2017 № 741/</w:t>
      </w:r>
      <w:proofErr w:type="gramStart"/>
      <w:r w:rsidRPr="002502C8">
        <w:rPr>
          <w:sz w:val="28"/>
          <w:szCs w:val="28"/>
        </w:rPr>
        <w:t>пр</w:t>
      </w:r>
      <w:proofErr w:type="gramEnd"/>
      <w:r w:rsidRPr="002502C8">
        <w:rPr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заполнения». </w:t>
      </w:r>
    </w:p>
    <w:p w:rsidR="008E2F64" w:rsidRDefault="001B5374" w:rsidP="008E2F64">
      <w:pPr>
        <w:spacing w:line="100" w:lineRule="atLeast"/>
        <w:ind w:firstLine="705"/>
        <w:jc w:val="both"/>
        <w:rPr>
          <w:sz w:val="28"/>
          <w:szCs w:val="28"/>
        </w:rPr>
      </w:pPr>
      <w:r w:rsidRPr="002502C8">
        <w:rPr>
          <w:sz w:val="28"/>
          <w:szCs w:val="28"/>
        </w:rPr>
        <w:t>Официальный интернет-портал правовой информации http://www.pravo.gov.ru, 31.05.2017;»</w:t>
      </w:r>
      <w:r w:rsidR="0042473A" w:rsidRPr="002502C8">
        <w:rPr>
          <w:sz w:val="28"/>
          <w:szCs w:val="28"/>
        </w:rPr>
        <w:t>;</w:t>
      </w:r>
    </w:p>
    <w:p w:rsidR="00236673" w:rsidRPr="002502C8" w:rsidRDefault="008E2F64" w:rsidP="008E2F64">
      <w:pPr>
        <w:spacing w:line="1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36673" w:rsidRPr="002502C8">
        <w:rPr>
          <w:sz w:val="28"/>
          <w:szCs w:val="28"/>
        </w:rPr>
        <w:t xml:space="preserve">одраздел 2.7 </w:t>
      </w:r>
      <w:r w:rsidR="00230A6F">
        <w:rPr>
          <w:sz w:val="28"/>
          <w:szCs w:val="28"/>
        </w:rPr>
        <w:t xml:space="preserve">раздела 2 </w:t>
      </w:r>
      <w:r w:rsidR="00236673" w:rsidRPr="002502C8">
        <w:rPr>
          <w:sz w:val="28"/>
          <w:szCs w:val="28"/>
        </w:rPr>
        <w:t>изложить в следующей редакции:</w:t>
      </w:r>
    </w:p>
    <w:p w:rsidR="00236673" w:rsidRPr="002502C8" w:rsidRDefault="00236673" w:rsidP="00236673">
      <w:pPr>
        <w:spacing w:line="100" w:lineRule="atLeast"/>
        <w:ind w:firstLine="705"/>
        <w:jc w:val="center"/>
        <w:rPr>
          <w:sz w:val="28"/>
          <w:szCs w:val="28"/>
        </w:rPr>
      </w:pPr>
      <w:r w:rsidRPr="002502C8">
        <w:rPr>
          <w:sz w:val="28"/>
          <w:szCs w:val="28"/>
        </w:rPr>
        <w:lastRenderedPageBreak/>
        <w:t>«2.7. Указание на запрет требования от заявителя отдельных документов, необходимых для предоставления муниципальной услуги</w:t>
      </w:r>
    </w:p>
    <w:p w:rsidR="00236673" w:rsidRPr="002502C8" w:rsidRDefault="00236673" w:rsidP="00236673">
      <w:pPr>
        <w:ind w:firstLine="709"/>
        <w:contextualSpacing/>
        <w:jc w:val="both"/>
        <w:rPr>
          <w:sz w:val="28"/>
          <w:szCs w:val="28"/>
        </w:rPr>
      </w:pPr>
    </w:p>
    <w:p w:rsidR="00236673" w:rsidRPr="002502C8" w:rsidRDefault="00236673" w:rsidP="00236673">
      <w:pPr>
        <w:ind w:firstLine="709"/>
        <w:contextualSpacing/>
        <w:jc w:val="both"/>
        <w:rPr>
          <w:sz w:val="28"/>
          <w:szCs w:val="28"/>
        </w:rPr>
      </w:pPr>
      <w:r w:rsidRPr="002502C8">
        <w:rPr>
          <w:sz w:val="28"/>
          <w:szCs w:val="28"/>
        </w:rPr>
        <w:t>Запрещается требовать от заявителя:</w:t>
      </w:r>
    </w:p>
    <w:p w:rsidR="00236673" w:rsidRPr="002502C8" w:rsidRDefault="00236673" w:rsidP="00236673">
      <w:pPr>
        <w:ind w:firstLine="709"/>
        <w:contextualSpacing/>
        <w:jc w:val="both"/>
        <w:rPr>
          <w:sz w:val="28"/>
          <w:szCs w:val="28"/>
        </w:rPr>
      </w:pPr>
      <w:r w:rsidRPr="002502C8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6673" w:rsidRPr="002502C8" w:rsidRDefault="00236673" w:rsidP="0023667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502C8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органов местного самоуправления Орловской области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2502C8">
        <w:rPr>
          <w:sz w:val="28"/>
          <w:szCs w:val="28"/>
        </w:rPr>
        <w:t xml:space="preserve"> 7 Федерального закона от 27 июля 2010 года № 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236673" w:rsidRPr="002502C8" w:rsidRDefault="00236673" w:rsidP="0023667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502C8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включенной в перечни, указанные в части 1 статьи 9 Федерального закона от 27 июля 2010 года № 210-ФЗ «Об организации предоставления государственных</w:t>
      </w:r>
      <w:proofErr w:type="gramEnd"/>
      <w:r w:rsidRPr="002502C8">
        <w:rPr>
          <w:sz w:val="28"/>
          <w:szCs w:val="28"/>
        </w:rPr>
        <w:t xml:space="preserve"> и муниципальных услуг»;</w:t>
      </w:r>
    </w:p>
    <w:p w:rsidR="00236673" w:rsidRPr="002502C8" w:rsidRDefault="00236673" w:rsidP="00236673">
      <w:pPr>
        <w:ind w:firstLine="709"/>
        <w:contextualSpacing/>
        <w:jc w:val="both"/>
        <w:rPr>
          <w:sz w:val="28"/>
          <w:szCs w:val="28"/>
        </w:rPr>
      </w:pPr>
      <w:r w:rsidRPr="002502C8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36673" w:rsidRPr="002502C8" w:rsidRDefault="00236673" w:rsidP="00236673">
      <w:pPr>
        <w:ind w:firstLine="709"/>
        <w:contextualSpacing/>
        <w:jc w:val="both"/>
        <w:rPr>
          <w:sz w:val="28"/>
          <w:szCs w:val="28"/>
        </w:rPr>
      </w:pPr>
      <w:r w:rsidRPr="002502C8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36673" w:rsidRPr="002502C8" w:rsidRDefault="00236673" w:rsidP="00236673">
      <w:pPr>
        <w:ind w:firstLine="709"/>
        <w:contextualSpacing/>
        <w:jc w:val="both"/>
        <w:rPr>
          <w:sz w:val="28"/>
          <w:szCs w:val="28"/>
        </w:rPr>
      </w:pPr>
      <w:r w:rsidRPr="002502C8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6673" w:rsidRPr="002502C8" w:rsidRDefault="00236673" w:rsidP="00236673">
      <w:pPr>
        <w:ind w:firstLine="709"/>
        <w:contextualSpacing/>
        <w:jc w:val="both"/>
        <w:rPr>
          <w:sz w:val="28"/>
          <w:szCs w:val="28"/>
        </w:rPr>
      </w:pPr>
      <w:r w:rsidRPr="002502C8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57CA7" w:rsidRDefault="00236673" w:rsidP="00B57CA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502C8">
        <w:rPr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2502C8">
        <w:rPr>
          <w:sz w:val="28"/>
          <w:szCs w:val="28"/>
        </w:rPr>
        <w:t xml:space="preserve"> приносятся извинения за доставленные неудобства</w:t>
      </w:r>
      <w:proofErr w:type="gramStart"/>
      <w:r w:rsidRPr="002502C8">
        <w:rPr>
          <w:sz w:val="28"/>
          <w:szCs w:val="28"/>
        </w:rPr>
        <w:t>.»;</w:t>
      </w:r>
      <w:proofErr w:type="gramEnd"/>
    </w:p>
    <w:p w:rsidR="00AA62C6" w:rsidRDefault="00B57CA7" w:rsidP="00B57C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56E">
        <w:rPr>
          <w:sz w:val="28"/>
          <w:szCs w:val="28"/>
        </w:rPr>
        <w:t xml:space="preserve">пункт 2.9.2 подраздела 2.9 </w:t>
      </w:r>
      <w:r>
        <w:rPr>
          <w:sz w:val="28"/>
          <w:szCs w:val="28"/>
        </w:rPr>
        <w:t xml:space="preserve">раздела 2 </w:t>
      </w:r>
      <w:r w:rsidR="006E356E">
        <w:rPr>
          <w:sz w:val="28"/>
          <w:szCs w:val="28"/>
        </w:rPr>
        <w:t>изложить в следующей редакции:</w:t>
      </w:r>
    </w:p>
    <w:p w:rsidR="006E356E" w:rsidRPr="006E356E" w:rsidRDefault="006E356E" w:rsidP="006E356E">
      <w:pPr>
        <w:spacing w:line="100" w:lineRule="atLeast"/>
        <w:ind w:firstLine="709"/>
        <w:jc w:val="both"/>
        <w:rPr>
          <w:sz w:val="28"/>
          <w:szCs w:val="28"/>
        </w:rPr>
      </w:pPr>
      <w:r w:rsidRPr="006E356E">
        <w:rPr>
          <w:sz w:val="28"/>
          <w:szCs w:val="28"/>
        </w:rPr>
        <w:t>«2.9.2. Основания для отказа в предоставлении муниципальной услуги.</w:t>
      </w:r>
    </w:p>
    <w:p w:rsidR="00AA62C6" w:rsidRDefault="006E356E" w:rsidP="003B5FC7">
      <w:pPr>
        <w:ind w:firstLine="540"/>
        <w:jc w:val="both"/>
        <w:rPr>
          <w:sz w:val="28"/>
          <w:szCs w:val="28"/>
        </w:rPr>
      </w:pPr>
      <w:r w:rsidRPr="006E356E">
        <w:rPr>
          <w:sz w:val="28"/>
          <w:szCs w:val="28"/>
        </w:rPr>
        <w:t>В случае</w:t>
      </w:r>
      <w:proofErr w:type="gramStart"/>
      <w:r w:rsidRPr="006E356E">
        <w:rPr>
          <w:sz w:val="28"/>
          <w:szCs w:val="28"/>
        </w:rPr>
        <w:t>,</w:t>
      </w:r>
      <w:proofErr w:type="gramEnd"/>
      <w:r w:rsidRPr="006E356E">
        <w:rPr>
          <w:sz w:val="28"/>
          <w:szCs w:val="28"/>
        </w:rPr>
        <w:t xml:space="preserve"> если в соответствии с Градостроительным кодексом,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</w:t>
      </w:r>
      <w:r w:rsidR="00123638">
        <w:rPr>
          <w:sz w:val="28"/>
          <w:szCs w:val="28"/>
        </w:rPr>
        <w:t>ации по планировке территории.</w:t>
      </w:r>
      <w:r w:rsidRPr="006E356E">
        <w:rPr>
          <w:sz w:val="28"/>
          <w:szCs w:val="28"/>
        </w:rPr>
        <w:t xml:space="preserve"> </w:t>
      </w:r>
      <w:proofErr w:type="gramStart"/>
      <w:r w:rsidRPr="006E356E">
        <w:rPr>
          <w:sz w:val="28"/>
          <w:szCs w:val="28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</w:t>
      </w:r>
      <w:proofErr w:type="gramEnd"/>
      <w:r w:rsidRPr="006E356E">
        <w:rPr>
          <w:sz w:val="28"/>
          <w:szCs w:val="28"/>
        </w:rPr>
        <w:t xml:space="preserve"> принятия решения о самостоятельном осуществлении комплексного развития территории)</w:t>
      </w:r>
      <w:proofErr w:type="gramStart"/>
      <w:r w:rsidRPr="006E356E">
        <w:rPr>
          <w:sz w:val="28"/>
          <w:szCs w:val="28"/>
        </w:rPr>
        <w:t>.</w:t>
      </w:r>
      <w:r w:rsidR="00CC2F06">
        <w:rPr>
          <w:sz w:val="28"/>
          <w:szCs w:val="28"/>
        </w:rPr>
        <w:t>»</w:t>
      </w:r>
      <w:proofErr w:type="gramEnd"/>
      <w:r w:rsidR="00CC2F06">
        <w:rPr>
          <w:sz w:val="28"/>
          <w:szCs w:val="28"/>
        </w:rPr>
        <w:t>;</w:t>
      </w:r>
    </w:p>
    <w:p w:rsidR="004260D7" w:rsidRDefault="008C1797" w:rsidP="00043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B5FC7">
        <w:rPr>
          <w:sz w:val="28"/>
          <w:szCs w:val="28"/>
        </w:rPr>
        <w:t xml:space="preserve"> в</w:t>
      </w:r>
      <w:r w:rsidR="004260D7">
        <w:rPr>
          <w:sz w:val="28"/>
          <w:szCs w:val="28"/>
        </w:rPr>
        <w:t xml:space="preserve"> приложении 3:</w:t>
      </w:r>
    </w:p>
    <w:p w:rsidR="00F3489C" w:rsidRDefault="004260D7" w:rsidP="00043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F952E3">
        <w:rPr>
          <w:sz w:val="28"/>
          <w:szCs w:val="28"/>
        </w:rPr>
        <w:t xml:space="preserve">ункт 2.6.1 </w:t>
      </w:r>
      <w:r>
        <w:rPr>
          <w:sz w:val="28"/>
          <w:szCs w:val="28"/>
        </w:rPr>
        <w:t xml:space="preserve">подраздела 2.6 </w:t>
      </w:r>
      <w:r w:rsidR="002C2C7B">
        <w:rPr>
          <w:sz w:val="28"/>
          <w:szCs w:val="28"/>
        </w:rPr>
        <w:t xml:space="preserve">раздела 2 </w:t>
      </w:r>
      <w:r w:rsidR="00F952E3">
        <w:rPr>
          <w:sz w:val="28"/>
          <w:szCs w:val="28"/>
        </w:rPr>
        <w:t>дополнить подпунктами 6 и 7 следующего содержания:</w:t>
      </w:r>
    </w:p>
    <w:p w:rsidR="00F3489C" w:rsidRPr="004260D7" w:rsidRDefault="00F952E3" w:rsidP="00F3489C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60D7">
        <w:rPr>
          <w:rFonts w:ascii="Times New Roman" w:eastAsia="Times New Roman" w:hAnsi="Times New Roman"/>
          <w:sz w:val="28"/>
          <w:szCs w:val="28"/>
        </w:rPr>
        <w:t>«</w:t>
      </w:r>
      <w:r w:rsidR="00F3489C" w:rsidRPr="004260D7">
        <w:rPr>
          <w:rFonts w:ascii="Times New Roman" w:eastAsia="Times New Roman" w:hAnsi="Times New Roman"/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F3489C" w:rsidRPr="00DD64F1" w:rsidRDefault="00F3489C" w:rsidP="00DD64F1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60D7">
        <w:rPr>
          <w:rFonts w:ascii="Times New Roman" w:eastAsia="Times New Roman" w:hAnsi="Times New Roman"/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Pr="004260D7">
        <w:rPr>
          <w:rFonts w:ascii="Times New Roman" w:eastAsia="Times New Roman" w:hAnsi="Times New Roman"/>
          <w:sz w:val="28"/>
          <w:szCs w:val="28"/>
        </w:rPr>
        <w:t>.</w:t>
      </w:r>
      <w:r w:rsidR="00F952E3" w:rsidRPr="004260D7"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:rsidR="00E701C6" w:rsidRDefault="00DD64F1" w:rsidP="00E70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01C6">
        <w:rPr>
          <w:sz w:val="28"/>
          <w:szCs w:val="28"/>
        </w:rPr>
        <w:t xml:space="preserve">) подраздел 2.8 </w:t>
      </w:r>
      <w:r w:rsidR="002C2C7B">
        <w:rPr>
          <w:sz w:val="28"/>
          <w:szCs w:val="28"/>
        </w:rPr>
        <w:t xml:space="preserve">раздела 2 </w:t>
      </w:r>
      <w:r w:rsidR="00E701C6">
        <w:rPr>
          <w:sz w:val="28"/>
          <w:szCs w:val="28"/>
        </w:rPr>
        <w:t>изложить в следующей редакции:</w:t>
      </w:r>
    </w:p>
    <w:p w:rsidR="00E701C6" w:rsidRDefault="00E701C6" w:rsidP="00E701C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701C6" w:rsidRPr="00EA17B2" w:rsidRDefault="00E701C6" w:rsidP="00E701C6">
      <w:pPr>
        <w:spacing w:line="100" w:lineRule="atLeast"/>
        <w:ind w:firstLine="705"/>
        <w:jc w:val="center"/>
        <w:rPr>
          <w:sz w:val="28"/>
          <w:szCs w:val="28"/>
        </w:rPr>
      </w:pPr>
      <w:r w:rsidRPr="00EA17B2">
        <w:rPr>
          <w:sz w:val="28"/>
          <w:szCs w:val="28"/>
        </w:rPr>
        <w:t>«2.8. Указание на запрет требования от заявителя отдельных документов, необходимых для предоставления муниципальной услуги</w:t>
      </w:r>
    </w:p>
    <w:p w:rsidR="00E701C6" w:rsidRPr="00EA17B2" w:rsidRDefault="00E701C6" w:rsidP="00E701C6">
      <w:pPr>
        <w:ind w:firstLine="709"/>
        <w:contextualSpacing/>
        <w:jc w:val="both"/>
        <w:rPr>
          <w:sz w:val="28"/>
          <w:szCs w:val="28"/>
        </w:rPr>
      </w:pPr>
    </w:p>
    <w:p w:rsidR="00E701C6" w:rsidRPr="00EA17B2" w:rsidRDefault="00E701C6" w:rsidP="00E701C6">
      <w:pPr>
        <w:ind w:firstLine="709"/>
        <w:contextualSpacing/>
        <w:jc w:val="both"/>
        <w:rPr>
          <w:sz w:val="28"/>
          <w:szCs w:val="28"/>
        </w:rPr>
      </w:pPr>
      <w:r w:rsidRPr="00EA17B2">
        <w:rPr>
          <w:sz w:val="28"/>
          <w:szCs w:val="28"/>
        </w:rPr>
        <w:t>Запрещается требовать от заявителя:</w:t>
      </w:r>
    </w:p>
    <w:p w:rsidR="00E701C6" w:rsidRPr="00EA17B2" w:rsidRDefault="00E701C6" w:rsidP="00E701C6">
      <w:pPr>
        <w:ind w:firstLine="709"/>
        <w:contextualSpacing/>
        <w:jc w:val="both"/>
        <w:rPr>
          <w:sz w:val="28"/>
          <w:szCs w:val="28"/>
        </w:rPr>
      </w:pPr>
      <w:r w:rsidRPr="00EA17B2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01C6" w:rsidRPr="00EA17B2" w:rsidRDefault="00E701C6" w:rsidP="00E701C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A17B2">
        <w:rPr>
          <w:sz w:val="28"/>
          <w:szCs w:val="28"/>
        </w:rPr>
        <w:lastRenderedPageBreak/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органов местного самоуправления Орловской области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EA17B2">
        <w:rPr>
          <w:sz w:val="28"/>
          <w:szCs w:val="28"/>
        </w:rPr>
        <w:t xml:space="preserve"> 7 Федерального закона от 27 июля 2010 года № 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E701C6" w:rsidRPr="00EA17B2" w:rsidRDefault="00E701C6" w:rsidP="00E701C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A17B2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включенной в перечни, указанные в части 1 статьи 9 Федерального закона от 27 июля 2010 года № 210-ФЗ «Об организации предоставления государственных</w:t>
      </w:r>
      <w:proofErr w:type="gramEnd"/>
      <w:r w:rsidRPr="00EA17B2">
        <w:rPr>
          <w:sz w:val="28"/>
          <w:szCs w:val="28"/>
        </w:rPr>
        <w:t xml:space="preserve"> и муниципальных услуг»;</w:t>
      </w:r>
    </w:p>
    <w:p w:rsidR="00E701C6" w:rsidRPr="00EA17B2" w:rsidRDefault="00E701C6" w:rsidP="00E701C6">
      <w:pPr>
        <w:ind w:firstLine="709"/>
        <w:contextualSpacing/>
        <w:jc w:val="both"/>
        <w:rPr>
          <w:sz w:val="28"/>
          <w:szCs w:val="28"/>
        </w:rPr>
      </w:pPr>
      <w:r w:rsidRPr="00EA17B2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01C6" w:rsidRPr="00EA17B2" w:rsidRDefault="00E701C6" w:rsidP="00E701C6">
      <w:pPr>
        <w:ind w:firstLine="709"/>
        <w:contextualSpacing/>
        <w:jc w:val="both"/>
        <w:rPr>
          <w:sz w:val="28"/>
          <w:szCs w:val="28"/>
        </w:rPr>
      </w:pPr>
      <w:r w:rsidRPr="00EA17B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701C6" w:rsidRPr="00EA17B2" w:rsidRDefault="00E701C6" w:rsidP="00E701C6">
      <w:pPr>
        <w:ind w:firstLine="709"/>
        <w:contextualSpacing/>
        <w:jc w:val="both"/>
        <w:rPr>
          <w:sz w:val="28"/>
          <w:szCs w:val="28"/>
        </w:rPr>
      </w:pPr>
      <w:r w:rsidRPr="00EA17B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01C6" w:rsidRPr="00EA17B2" w:rsidRDefault="00E701C6" w:rsidP="00E701C6">
      <w:pPr>
        <w:ind w:firstLine="709"/>
        <w:contextualSpacing/>
        <w:jc w:val="both"/>
        <w:rPr>
          <w:sz w:val="28"/>
          <w:szCs w:val="28"/>
        </w:rPr>
      </w:pPr>
      <w:r w:rsidRPr="00EA17B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489C" w:rsidRDefault="00E701C6" w:rsidP="00DD64F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A17B2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EA17B2">
        <w:rPr>
          <w:sz w:val="28"/>
          <w:szCs w:val="28"/>
        </w:rPr>
        <w:t xml:space="preserve"> приносятся извинения за доставленные неудобства</w:t>
      </w:r>
      <w:proofErr w:type="gramStart"/>
      <w:r w:rsidRPr="00EA17B2">
        <w:rPr>
          <w:sz w:val="28"/>
          <w:szCs w:val="28"/>
        </w:rPr>
        <w:t>.»;</w:t>
      </w:r>
      <w:proofErr w:type="gramEnd"/>
    </w:p>
    <w:p w:rsidR="00BA7B9D" w:rsidRPr="00DD64F1" w:rsidRDefault="00DD64F1" w:rsidP="00BA7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</w:t>
      </w:r>
      <w:r w:rsidR="00BA7B9D">
        <w:rPr>
          <w:sz w:val="28"/>
          <w:szCs w:val="28"/>
        </w:rPr>
        <w:t xml:space="preserve"> подпункте 5 пункта 2.10.2 подраздела 2.10 </w:t>
      </w:r>
      <w:r w:rsidR="002268C7">
        <w:rPr>
          <w:sz w:val="28"/>
          <w:szCs w:val="28"/>
        </w:rPr>
        <w:t xml:space="preserve">раздела 2 </w:t>
      </w:r>
      <w:r w:rsidR="00BA7B9D" w:rsidRPr="00DD64F1">
        <w:rPr>
          <w:sz w:val="28"/>
          <w:szCs w:val="28"/>
        </w:rPr>
        <w:t>слова «жилого помещения» заменить словами «помещения в многоквартирном доме»;</w:t>
      </w:r>
    </w:p>
    <w:p w:rsidR="00F3489C" w:rsidRPr="00DD64F1" w:rsidRDefault="00DD64F1" w:rsidP="00DD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A434A9" w:rsidRPr="00DD64F1">
        <w:rPr>
          <w:sz w:val="28"/>
          <w:szCs w:val="28"/>
        </w:rPr>
        <w:t xml:space="preserve">ункт 2.14.3 подраздела 2.14 </w:t>
      </w:r>
      <w:r w:rsidR="002C2C7B">
        <w:rPr>
          <w:sz w:val="28"/>
          <w:szCs w:val="28"/>
        </w:rPr>
        <w:t xml:space="preserve">раздела 2 </w:t>
      </w:r>
      <w:r w:rsidR="00A434A9" w:rsidRPr="00DD64F1">
        <w:rPr>
          <w:sz w:val="28"/>
          <w:szCs w:val="28"/>
        </w:rPr>
        <w:t>признать утратившим силу;</w:t>
      </w:r>
    </w:p>
    <w:p w:rsidR="008E0D6B" w:rsidRPr="00C10C7B" w:rsidRDefault="00DD64F1" w:rsidP="008E0D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8E0D6B">
        <w:rPr>
          <w:sz w:val="28"/>
          <w:szCs w:val="28"/>
          <w:lang w:eastAsia="ru-RU"/>
        </w:rPr>
        <w:t xml:space="preserve">) </w:t>
      </w:r>
      <w:r w:rsidR="008E0D6B" w:rsidRPr="00D501B3">
        <w:rPr>
          <w:rFonts w:eastAsiaTheme="minorHAnsi"/>
          <w:sz w:val="28"/>
          <w:szCs w:val="28"/>
        </w:rPr>
        <w:t xml:space="preserve">раздел 5 </w:t>
      </w:r>
      <w:r w:rsidR="008E0D6B" w:rsidRPr="00D501B3">
        <w:rPr>
          <w:kern w:val="1"/>
          <w:sz w:val="28"/>
          <w:szCs w:val="28"/>
        </w:rPr>
        <w:t>изложить в следующей редакции:</w:t>
      </w:r>
    </w:p>
    <w:p w:rsidR="008E0D6B" w:rsidRPr="00D501B3" w:rsidRDefault="008E0D6B" w:rsidP="008E0D6B">
      <w:pPr>
        <w:jc w:val="both"/>
        <w:rPr>
          <w:kern w:val="1"/>
          <w:sz w:val="28"/>
          <w:szCs w:val="28"/>
        </w:rPr>
      </w:pP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Pr="00AD627D">
        <w:rPr>
          <w:kern w:val="1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 xml:space="preserve">5.1. </w:t>
      </w:r>
      <w:proofErr w:type="gramStart"/>
      <w:r w:rsidRPr="00AD627D">
        <w:rPr>
          <w:kern w:val="1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 </w:t>
      </w:r>
      <w:proofErr w:type="gramEnd"/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Заявитель вправе обратиться с жалобой на нарушение установленного порядка предоставления муниципальной  услуги, в том числе в следующих случаях: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1) нарушение срока регистрации запроса заявителя о предоставлении муниципальной  услуги;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2) нарушение срока предоставления муниципальной услуги;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proofErr w:type="gramStart"/>
      <w:r w:rsidRPr="00AD627D">
        <w:rPr>
          <w:kern w:val="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proofErr w:type="gramStart"/>
      <w:r w:rsidRPr="00AD627D">
        <w:rPr>
          <w:kern w:val="1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исправлений;</w:t>
      </w:r>
      <w:proofErr w:type="gramEnd"/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AD627D">
        <w:rPr>
          <w:kern w:val="1"/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5.2. Муниципальные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Заявители в досудебном порядке могут обжаловать действия (бездействие), а также принимаемые решения при предоставлении муниципальной услуги: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должностных лиц Отдела - руководителю Отдела;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начальника Отдела, в том числе в связи с непринятием основанных на законодательстве Российской Федерации действий или бездействия должностных лиц Отдела - в Администрацию.</w:t>
      </w:r>
    </w:p>
    <w:p w:rsidR="00AD627D" w:rsidRPr="00AD627D" w:rsidRDefault="00AD627D" w:rsidP="00AD627D">
      <w:pPr>
        <w:jc w:val="both"/>
        <w:rPr>
          <w:kern w:val="1"/>
          <w:sz w:val="28"/>
          <w:szCs w:val="28"/>
        </w:rPr>
      </w:pP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(функций), на официальном сайте Администрации в сети Интернет, а также на информационных стендах в местах предоставления муниципальной услуги.</w:t>
      </w:r>
    </w:p>
    <w:p w:rsidR="00AD627D" w:rsidRPr="00AD627D" w:rsidRDefault="00AD627D" w:rsidP="00AD627D">
      <w:pPr>
        <w:jc w:val="both"/>
        <w:rPr>
          <w:kern w:val="1"/>
          <w:sz w:val="28"/>
          <w:szCs w:val="28"/>
        </w:rPr>
      </w:pP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D627D" w:rsidRPr="00AD627D" w:rsidRDefault="00AD627D" w:rsidP="00AD627D">
      <w:pPr>
        <w:jc w:val="both"/>
        <w:rPr>
          <w:kern w:val="1"/>
          <w:sz w:val="28"/>
          <w:szCs w:val="28"/>
        </w:rPr>
      </w:pP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 xml:space="preserve">5.4.1. 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proofErr w:type="gramStart"/>
      <w:r w:rsidRPr="00AD627D">
        <w:rPr>
          <w:kern w:val="1"/>
          <w:sz w:val="28"/>
          <w:szCs w:val="28"/>
        </w:rPr>
        <w:t>муниципальную</w:t>
      </w:r>
      <w:proofErr w:type="gramEnd"/>
      <w:r w:rsidRPr="00AD627D">
        <w:rPr>
          <w:kern w:val="1"/>
          <w:sz w:val="28"/>
          <w:szCs w:val="28"/>
        </w:rPr>
        <w:t>, а также его должностных лиц: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1)  Федеральный закон от 27 июля 2010 г. № 210-ФЗ «Об организации предоставления государственных и муниципальных услуг»;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2)  постановление администрации Малоархангельского района от   31 октября  2012 года №  376 «Об утверждении Правил подачи и рассмотрения жалоб на решения и действия (бездействие)  администрации Малоархангельского района,  должностных лиц  администрации Малоархангельского района, муниципальных служащих».</w:t>
      </w:r>
    </w:p>
    <w:p w:rsid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5.4.2. 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</w:t>
      </w:r>
      <w:r>
        <w:rPr>
          <w:kern w:val="1"/>
          <w:sz w:val="28"/>
          <w:szCs w:val="28"/>
        </w:rPr>
        <w:t>».</w:t>
      </w:r>
    </w:p>
    <w:p w:rsidR="006A28F3" w:rsidRDefault="006A28F3" w:rsidP="00AD627D">
      <w:pPr>
        <w:ind w:firstLine="709"/>
        <w:jc w:val="both"/>
        <w:rPr>
          <w:kern w:val="1"/>
          <w:sz w:val="28"/>
          <w:szCs w:val="28"/>
        </w:rPr>
      </w:pPr>
      <w:r w:rsidRPr="00346FA9">
        <w:rPr>
          <w:kern w:val="1"/>
          <w:sz w:val="28"/>
          <w:szCs w:val="28"/>
        </w:rPr>
        <w:t xml:space="preserve">2. Настоящее постановление подлежит размещению  на  </w:t>
      </w:r>
      <w:proofErr w:type="gramStart"/>
      <w:r w:rsidRPr="00346FA9">
        <w:rPr>
          <w:kern w:val="1"/>
          <w:sz w:val="28"/>
          <w:szCs w:val="28"/>
        </w:rPr>
        <w:t>информационном</w:t>
      </w:r>
      <w:proofErr w:type="gramEnd"/>
    </w:p>
    <w:p w:rsidR="00346FA9" w:rsidRPr="00346FA9" w:rsidRDefault="00346FA9" w:rsidP="006A28F3">
      <w:pPr>
        <w:contextualSpacing/>
        <w:jc w:val="both"/>
        <w:rPr>
          <w:kern w:val="1"/>
          <w:sz w:val="28"/>
          <w:szCs w:val="28"/>
        </w:rPr>
      </w:pPr>
      <w:proofErr w:type="gramStart"/>
      <w:r w:rsidRPr="00346FA9">
        <w:rPr>
          <w:kern w:val="1"/>
          <w:sz w:val="28"/>
          <w:szCs w:val="28"/>
        </w:rPr>
        <w:lastRenderedPageBreak/>
        <w:t>стенде</w:t>
      </w:r>
      <w:proofErr w:type="gramEnd"/>
      <w:r w:rsidRPr="00346FA9">
        <w:rPr>
          <w:kern w:val="1"/>
          <w:sz w:val="28"/>
          <w:szCs w:val="28"/>
        </w:rPr>
        <w:t xml:space="preserve"> в здании администрации Малоархангельского района и на официальном сайте администрации Малоархангельского района.</w:t>
      </w:r>
    </w:p>
    <w:p w:rsidR="00346FA9" w:rsidRDefault="00346FA9" w:rsidP="00346FA9">
      <w:pPr>
        <w:spacing w:line="276" w:lineRule="auto"/>
        <w:ind w:firstLine="709"/>
        <w:rPr>
          <w:kern w:val="1"/>
          <w:sz w:val="28"/>
          <w:szCs w:val="28"/>
        </w:rPr>
      </w:pPr>
    </w:p>
    <w:p w:rsidR="00346FA9" w:rsidRPr="00E947A2" w:rsidRDefault="00346FA9" w:rsidP="00E947A2">
      <w:pPr>
        <w:ind w:firstLine="709"/>
        <w:rPr>
          <w:sz w:val="28"/>
          <w:szCs w:val="28"/>
        </w:rPr>
      </w:pPr>
      <w:r w:rsidRPr="00E947A2">
        <w:rPr>
          <w:sz w:val="28"/>
          <w:szCs w:val="28"/>
        </w:rPr>
        <w:t xml:space="preserve">Временно </w:t>
      </w:r>
      <w:proofErr w:type="gramStart"/>
      <w:r w:rsidRPr="00E947A2">
        <w:rPr>
          <w:sz w:val="28"/>
          <w:szCs w:val="28"/>
        </w:rPr>
        <w:t>исполняющий</w:t>
      </w:r>
      <w:proofErr w:type="gramEnd"/>
      <w:r w:rsidRPr="00E947A2">
        <w:rPr>
          <w:sz w:val="28"/>
          <w:szCs w:val="28"/>
        </w:rPr>
        <w:t xml:space="preserve"> обязанности</w:t>
      </w:r>
    </w:p>
    <w:p w:rsidR="00346FA9" w:rsidRPr="00E947A2" w:rsidRDefault="00346FA9" w:rsidP="00E947A2">
      <w:pPr>
        <w:ind w:firstLine="709"/>
        <w:rPr>
          <w:sz w:val="28"/>
          <w:szCs w:val="28"/>
        </w:rPr>
      </w:pPr>
      <w:r w:rsidRPr="00E947A2">
        <w:rPr>
          <w:sz w:val="28"/>
          <w:szCs w:val="28"/>
        </w:rPr>
        <w:t>главы Малоархангельского района                                  П.В. Матвейчук</w:t>
      </w:r>
    </w:p>
    <w:p w:rsidR="00346FA9" w:rsidRPr="00E947A2" w:rsidRDefault="00346FA9" w:rsidP="00E947A2">
      <w:pPr>
        <w:ind w:firstLine="709"/>
        <w:rPr>
          <w:sz w:val="28"/>
          <w:szCs w:val="28"/>
        </w:rPr>
      </w:pPr>
    </w:p>
    <w:p w:rsidR="00F3489C" w:rsidRPr="00346FA9" w:rsidRDefault="00F3489C" w:rsidP="000434BB">
      <w:pPr>
        <w:ind w:firstLine="709"/>
        <w:jc w:val="both"/>
        <w:rPr>
          <w:kern w:val="1"/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F3489C" w:rsidRDefault="00F3489C" w:rsidP="000434BB">
      <w:pPr>
        <w:ind w:firstLine="709"/>
        <w:jc w:val="both"/>
        <w:rPr>
          <w:sz w:val="28"/>
          <w:szCs w:val="28"/>
        </w:rPr>
      </w:pPr>
    </w:p>
    <w:p w:rsidR="002B0A5B" w:rsidRPr="00005036" w:rsidRDefault="002B0A5B" w:rsidP="00005036">
      <w:pPr>
        <w:rPr>
          <w:sz w:val="28"/>
          <w:szCs w:val="28"/>
        </w:rPr>
      </w:pPr>
    </w:p>
    <w:sectPr w:rsidR="002B0A5B" w:rsidRPr="00005036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5D"/>
    <w:rsid w:val="000015F2"/>
    <w:rsid w:val="00005036"/>
    <w:rsid w:val="00017FB9"/>
    <w:rsid w:val="00040E2F"/>
    <w:rsid w:val="000434BB"/>
    <w:rsid w:val="000721EE"/>
    <w:rsid w:val="00072D01"/>
    <w:rsid w:val="0008453F"/>
    <w:rsid w:val="0008465D"/>
    <w:rsid w:val="000A28C2"/>
    <w:rsid w:val="000B2F9F"/>
    <w:rsid w:val="000B6994"/>
    <w:rsid w:val="000C4A1E"/>
    <w:rsid w:val="000C735D"/>
    <w:rsid w:val="000E1D1C"/>
    <w:rsid w:val="000E738E"/>
    <w:rsid w:val="000F7E94"/>
    <w:rsid w:val="00110C3B"/>
    <w:rsid w:val="0011133D"/>
    <w:rsid w:val="00122759"/>
    <w:rsid w:val="00123638"/>
    <w:rsid w:val="001317D6"/>
    <w:rsid w:val="001462DD"/>
    <w:rsid w:val="001543F4"/>
    <w:rsid w:val="00171D11"/>
    <w:rsid w:val="00175505"/>
    <w:rsid w:val="001766E0"/>
    <w:rsid w:val="001768E1"/>
    <w:rsid w:val="00183A54"/>
    <w:rsid w:val="001A0F85"/>
    <w:rsid w:val="001A1C07"/>
    <w:rsid w:val="001B0E7C"/>
    <w:rsid w:val="001B5374"/>
    <w:rsid w:val="001C0EBE"/>
    <w:rsid w:val="001D0C27"/>
    <w:rsid w:val="00204CBE"/>
    <w:rsid w:val="00212B6D"/>
    <w:rsid w:val="00226266"/>
    <w:rsid w:val="002268C7"/>
    <w:rsid w:val="00227894"/>
    <w:rsid w:val="00230A6F"/>
    <w:rsid w:val="002339B3"/>
    <w:rsid w:val="00236608"/>
    <w:rsid w:val="00236673"/>
    <w:rsid w:val="00245550"/>
    <w:rsid w:val="002502C8"/>
    <w:rsid w:val="00251270"/>
    <w:rsid w:val="002638B5"/>
    <w:rsid w:val="00271E32"/>
    <w:rsid w:val="002818C2"/>
    <w:rsid w:val="0028781F"/>
    <w:rsid w:val="0029120F"/>
    <w:rsid w:val="00291C82"/>
    <w:rsid w:val="00293135"/>
    <w:rsid w:val="002A63AF"/>
    <w:rsid w:val="002B0A5B"/>
    <w:rsid w:val="002B1A04"/>
    <w:rsid w:val="002C2C7B"/>
    <w:rsid w:val="002D33BB"/>
    <w:rsid w:val="002D3D7D"/>
    <w:rsid w:val="002E315A"/>
    <w:rsid w:val="002E69BF"/>
    <w:rsid w:val="002F0B7C"/>
    <w:rsid w:val="002F1DFA"/>
    <w:rsid w:val="002F22E9"/>
    <w:rsid w:val="00312D19"/>
    <w:rsid w:val="00313231"/>
    <w:rsid w:val="00320C54"/>
    <w:rsid w:val="003343CA"/>
    <w:rsid w:val="00340265"/>
    <w:rsid w:val="003420AA"/>
    <w:rsid w:val="00343510"/>
    <w:rsid w:val="00346FA9"/>
    <w:rsid w:val="003510BF"/>
    <w:rsid w:val="00357980"/>
    <w:rsid w:val="003614CB"/>
    <w:rsid w:val="00364AB6"/>
    <w:rsid w:val="003714CB"/>
    <w:rsid w:val="00381BCE"/>
    <w:rsid w:val="003A0B1F"/>
    <w:rsid w:val="003B5FC7"/>
    <w:rsid w:val="003B6AB7"/>
    <w:rsid w:val="003D096F"/>
    <w:rsid w:val="003E7109"/>
    <w:rsid w:val="0042473A"/>
    <w:rsid w:val="004260D7"/>
    <w:rsid w:val="00430C98"/>
    <w:rsid w:val="00441F53"/>
    <w:rsid w:val="004538E7"/>
    <w:rsid w:val="00470D0B"/>
    <w:rsid w:val="00480000"/>
    <w:rsid w:val="004E185B"/>
    <w:rsid w:val="004E2989"/>
    <w:rsid w:val="005103BD"/>
    <w:rsid w:val="00527C62"/>
    <w:rsid w:val="00535FC3"/>
    <w:rsid w:val="00542E6D"/>
    <w:rsid w:val="005455E7"/>
    <w:rsid w:val="00553989"/>
    <w:rsid w:val="0057647D"/>
    <w:rsid w:val="0058291D"/>
    <w:rsid w:val="005875BC"/>
    <w:rsid w:val="00591665"/>
    <w:rsid w:val="00593441"/>
    <w:rsid w:val="005E7677"/>
    <w:rsid w:val="00602813"/>
    <w:rsid w:val="00604CD9"/>
    <w:rsid w:val="00621251"/>
    <w:rsid w:val="00634BB4"/>
    <w:rsid w:val="00656F73"/>
    <w:rsid w:val="00680970"/>
    <w:rsid w:val="0068703B"/>
    <w:rsid w:val="00696DFD"/>
    <w:rsid w:val="006A28F3"/>
    <w:rsid w:val="006A620D"/>
    <w:rsid w:val="006B2FE5"/>
    <w:rsid w:val="006C7620"/>
    <w:rsid w:val="006C7EC8"/>
    <w:rsid w:val="006D0258"/>
    <w:rsid w:val="006E356E"/>
    <w:rsid w:val="006E7C05"/>
    <w:rsid w:val="007048A9"/>
    <w:rsid w:val="00706E7F"/>
    <w:rsid w:val="007179E4"/>
    <w:rsid w:val="00722712"/>
    <w:rsid w:val="00726C92"/>
    <w:rsid w:val="00750E41"/>
    <w:rsid w:val="00765A62"/>
    <w:rsid w:val="0077454B"/>
    <w:rsid w:val="00775690"/>
    <w:rsid w:val="00776D0E"/>
    <w:rsid w:val="0078786F"/>
    <w:rsid w:val="007A50D8"/>
    <w:rsid w:val="007B6F31"/>
    <w:rsid w:val="007D03EC"/>
    <w:rsid w:val="007E3741"/>
    <w:rsid w:val="007E640C"/>
    <w:rsid w:val="007E7D14"/>
    <w:rsid w:val="008462E1"/>
    <w:rsid w:val="0085760A"/>
    <w:rsid w:val="00877216"/>
    <w:rsid w:val="00883E6A"/>
    <w:rsid w:val="008A3068"/>
    <w:rsid w:val="008B5246"/>
    <w:rsid w:val="008B7925"/>
    <w:rsid w:val="008C1797"/>
    <w:rsid w:val="008C788D"/>
    <w:rsid w:val="008E0D6B"/>
    <w:rsid w:val="008E2F64"/>
    <w:rsid w:val="0091203F"/>
    <w:rsid w:val="00914B5E"/>
    <w:rsid w:val="009178B3"/>
    <w:rsid w:val="009301F9"/>
    <w:rsid w:val="00932648"/>
    <w:rsid w:val="009370F3"/>
    <w:rsid w:val="009420E4"/>
    <w:rsid w:val="009427A9"/>
    <w:rsid w:val="0098685C"/>
    <w:rsid w:val="009B5612"/>
    <w:rsid w:val="009B699C"/>
    <w:rsid w:val="009E2884"/>
    <w:rsid w:val="00A05942"/>
    <w:rsid w:val="00A34503"/>
    <w:rsid w:val="00A352F2"/>
    <w:rsid w:val="00A434A9"/>
    <w:rsid w:val="00A462D4"/>
    <w:rsid w:val="00A506CB"/>
    <w:rsid w:val="00A52139"/>
    <w:rsid w:val="00A5648E"/>
    <w:rsid w:val="00A84D40"/>
    <w:rsid w:val="00AA62C6"/>
    <w:rsid w:val="00AD5F62"/>
    <w:rsid w:val="00AD627D"/>
    <w:rsid w:val="00AE199B"/>
    <w:rsid w:val="00AE38DD"/>
    <w:rsid w:val="00AF3123"/>
    <w:rsid w:val="00AF618A"/>
    <w:rsid w:val="00AF6CDA"/>
    <w:rsid w:val="00B00541"/>
    <w:rsid w:val="00B22033"/>
    <w:rsid w:val="00B41027"/>
    <w:rsid w:val="00B472A7"/>
    <w:rsid w:val="00B57CA7"/>
    <w:rsid w:val="00B60217"/>
    <w:rsid w:val="00B6416C"/>
    <w:rsid w:val="00B67778"/>
    <w:rsid w:val="00BA4324"/>
    <w:rsid w:val="00BA7B9D"/>
    <w:rsid w:val="00BB770E"/>
    <w:rsid w:val="00BC1C5F"/>
    <w:rsid w:val="00BC2C8C"/>
    <w:rsid w:val="00BD3049"/>
    <w:rsid w:val="00BE5BAF"/>
    <w:rsid w:val="00BF3DAD"/>
    <w:rsid w:val="00C058E7"/>
    <w:rsid w:val="00C30B5E"/>
    <w:rsid w:val="00C51071"/>
    <w:rsid w:val="00C828B0"/>
    <w:rsid w:val="00C82F77"/>
    <w:rsid w:val="00C8365B"/>
    <w:rsid w:val="00C86850"/>
    <w:rsid w:val="00CC0831"/>
    <w:rsid w:val="00CC24D0"/>
    <w:rsid w:val="00CC2F06"/>
    <w:rsid w:val="00CE31BF"/>
    <w:rsid w:val="00CE3D57"/>
    <w:rsid w:val="00D04DB6"/>
    <w:rsid w:val="00D31177"/>
    <w:rsid w:val="00D318B7"/>
    <w:rsid w:val="00D342A7"/>
    <w:rsid w:val="00D6001B"/>
    <w:rsid w:val="00D976C0"/>
    <w:rsid w:val="00DA4726"/>
    <w:rsid w:val="00DB0E96"/>
    <w:rsid w:val="00DD64F1"/>
    <w:rsid w:val="00DE5AB8"/>
    <w:rsid w:val="00E06EEA"/>
    <w:rsid w:val="00E26C2F"/>
    <w:rsid w:val="00E373A4"/>
    <w:rsid w:val="00E55184"/>
    <w:rsid w:val="00E669D0"/>
    <w:rsid w:val="00E701C6"/>
    <w:rsid w:val="00E947A2"/>
    <w:rsid w:val="00EA17B2"/>
    <w:rsid w:val="00EC4676"/>
    <w:rsid w:val="00ED3423"/>
    <w:rsid w:val="00EE0378"/>
    <w:rsid w:val="00F17B2E"/>
    <w:rsid w:val="00F2069E"/>
    <w:rsid w:val="00F33E9F"/>
    <w:rsid w:val="00F3489C"/>
    <w:rsid w:val="00F520FE"/>
    <w:rsid w:val="00F77959"/>
    <w:rsid w:val="00F8094F"/>
    <w:rsid w:val="00F81FB6"/>
    <w:rsid w:val="00F952E3"/>
    <w:rsid w:val="00FA1928"/>
    <w:rsid w:val="00FA1DC2"/>
    <w:rsid w:val="00FB6509"/>
    <w:rsid w:val="00FC446C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18B7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Style">
    <w:name w:val="Style"/>
    <w:basedOn w:val="a"/>
    <w:rsid w:val="00932648"/>
    <w:pPr>
      <w:spacing w:line="360" w:lineRule="auto"/>
      <w:ind w:firstLine="709"/>
      <w:jc w:val="both"/>
    </w:pPr>
  </w:style>
  <w:style w:type="character" w:styleId="a9">
    <w:name w:val="Hyperlink"/>
    <w:basedOn w:val="a0"/>
    <w:uiPriority w:val="99"/>
    <w:semiHidden/>
    <w:unhideWhenUsed/>
    <w:rsid w:val="00F3489C"/>
    <w:rPr>
      <w:color w:val="0000FF"/>
      <w:u w:val="single"/>
    </w:rPr>
  </w:style>
  <w:style w:type="paragraph" w:customStyle="1" w:styleId="ConsPlusNormal">
    <w:name w:val="ConsPlusNormal"/>
    <w:rsid w:val="00F3489C"/>
    <w:pPr>
      <w:suppressAutoHyphens/>
      <w:ind w:firstLine="720"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18B7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Style">
    <w:name w:val="Style"/>
    <w:basedOn w:val="a"/>
    <w:rsid w:val="00932648"/>
    <w:pPr>
      <w:spacing w:line="360" w:lineRule="auto"/>
      <w:ind w:firstLine="709"/>
      <w:jc w:val="both"/>
    </w:pPr>
  </w:style>
  <w:style w:type="character" w:styleId="a9">
    <w:name w:val="Hyperlink"/>
    <w:basedOn w:val="a0"/>
    <w:uiPriority w:val="99"/>
    <w:semiHidden/>
    <w:unhideWhenUsed/>
    <w:rsid w:val="00F3489C"/>
    <w:rPr>
      <w:color w:val="0000FF"/>
      <w:u w:val="single"/>
    </w:rPr>
  </w:style>
  <w:style w:type="paragraph" w:customStyle="1" w:styleId="ConsPlusNormal">
    <w:name w:val="ConsPlusNormal"/>
    <w:rsid w:val="00F3489C"/>
    <w:pPr>
      <w:suppressAutoHyphens/>
      <w:ind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2020-02-03T08:44:00Z</cp:lastPrinted>
  <dcterms:created xsi:type="dcterms:W3CDTF">2020-09-22T11:33:00Z</dcterms:created>
  <dcterms:modified xsi:type="dcterms:W3CDTF">2020-09-22T11:33:00Z</dcterms:modified>
</cp:coreProperties>
</file>