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FB" w:rsidRDefault="008A12FB" w:rsidP="008A12F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сельского поселения Орловской области и работников муниципальных учреждений с указанием фактических затрат на их денеж</w:t>
      </w:r>
      <w:r>
        <w:rPr>
          <w:b/>
          <w:bCs/>
          <w:lang w:val="ru-RU"/>
        </w:rPr>
        <w:t>ное содержание за 2 квартал 2020</w:t>
      </w:r>
      <w:r>
        <w:rPr>
          <w:b/>
          <w:bCs/>
          <w:lang w:val="ru-RU"/>
        </w:rPr>
        <w:t xml:space="preserve"> года.</w:t>
      </w:r>
    </w:p>
    <w:p w:rsidR="008A12FB" w:rsidRDefault="008A12FB" w:rsidP="008A12FB">
      <w:pPr>
        <w:pStyle w:val="Standard"/>
        <w:jc w:val="center"/>
        <w:rPr>
          <w:b/>
          <w:bCs/>
          <w:lang w:val="ru-RU"/>
        </w:rPr>
      </w:pPr>
    </w:p>
    <w:p w:rsidR="008A12FB" w:rsidRDefault="008A12FB" w:rsidP="008A12F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(подготовлены в соответствии со статьей 52 Федерального закона от 06.10.2003 №131-ФЗ «Об общих принципах местного самоуправления в Российской Федерации)</w:t>
      </w:r>
    </w:p>
    <w:p w:rsidR="008A12FB" w:rsidRDefault="008A12FB" w:rsidP="008A12FB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8A12FB" w:rsidTr="003747A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категорий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Фактическая численность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Фактические затраты на денежное содержание (в тыс. руб.)</w:t>
            </w:r>
          </w:p>
        </w:tc>
      </w:tr>
      <w:tr w:rsidR="008A12FB" w:rsidTr="003747A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Глава Первомайского сельского поселения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128,4</w:t>
            </w:r>
            <w:bookmarkStart w:id="0" w:name="_GoBack"/>
            <w:bookmarkEnd w:id="0"/>
          </w:p>
        </w:tc>
      </w:tr>
      <w:tr w:rsidR="008A12FB" w:rsidTr="003747A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служащие (администрация Первомайского сельского поселения)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Pr="008A12FB" w:rsidRDefault="008A12FB" w:rsidP="003747A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46,3</w:t>
            </w:r>
          </w:p>
        </w:tc>
      </w:tr>
      <w:tr w:rsidR="008A12FB" w:rsidTr="003747A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Муниципальное бюджетное учреждение «</w:t>
            </w:r>
            <w:r>
              <w:rPr>
                <w:b/>
                <w:bCs/>
                <w:lang w:val="en-US"/>
              </w:rPr>
              <w:t>C</w:t>
            </w:r>
            <w:proofErr w:type="spellStart"/>
            <w:r>
              <w:rPr>
                <w:b/>
                <w:bCs/>
                <w:lang w:val="ru-RU"/>
              </w:rPr>
              <w:t>оциально</w:t>
            </w:r>
            <w:proofErr w:type="spellEnd"/>
            <w:r>
              <w:rPr>
                <w:b/>
                <w:bCs/>
                <w:lang w:val="ru-RU"/>
              </w:rPr>
              <w:t>-культурное объединение «Дом культуры и библиотека» Первомайского се6льского поселения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FB" w:rsidRDefault="008A12FB" w:rsidP="003747AA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66,9</w:t>
            </w:r>
          </w:p>
        </w:tc>
      </w:tr>
    </w:tbl>
    <w:p w:rsidR="008A12FB" w:rsidRDefault="008A12FB" w:rsidP="008A12FB">
      <w:pPr>
        <w:pStyle w:val="Standard"/>
        <w:rPr>
          <w:b/>
          <w:bCs/>
          <w:lang w:val="ru-RU"/>
        </w:rPr>
      </w:pPr>
    </w:p>
    <w:p w:rsidR="008A12FB" w:rsidRDefault="008A12FB" w:rsidP="008A12FB">
      <w:pPr>
        <w:pStyle w:val="Standard"/>
        <w:jc w:val="center"/>
        <w:rPr>
          <w:b/>
          <w:bCs/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8A12FB" w:rsidRDefault="008A12FB" w:rsidP="008A12FB">
      <w:pPr>
        <w:pStyle w:val="Standard"/>
        <w:jc w:val="center"/>
        <w:rPr>
          <w:lang w:val="ru-RU"/>
        </w:rPr>
      </w:pPr>
    </w:p>
    <w:p w:rsidR="005C2133" w:rsidRDefault="005C2133"/>
    <w:sectPr w:rsidR="005C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CF"/>
    <w:rsid w:val="005C2133"/>
    <w:rsid w:val="008A12FB"/>
    <w:rsid w:val="00B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C989-FD29-4E1E-8E61-D7B9D1B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2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2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A12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2020-07-09T07:29:00Z</dcterms:created>
  <dcterms:modified xsi:type="dcterms:W3CDTF">2020-07-09T07:32:00Z</dcterms:modified>
</cp:coreProperties>
</file>