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23" w:rsidRDefault="00E63EB9" w:rsidP="00D51423">
      <w:pPr>
        <w:spacing w:line="360" w:lineRule="auto"/>
        <w:jc w:val="center"/>
        <w:rPr>
          <w:color w:val="0000FF"/>
        </w:rPr>
      </w:pP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земельный контроль район"/>
          </v:shape>
        </w:pict>
      </w:r>
    </w:p>
    <w:p w:rsidR="00C022A9" w:rsidRDefault="00C022A9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E63EB9" w:rsidRDefault="00E63EB9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E63EB9" w:rsidRDefault="00E63EB9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C022A9" w:rsidRDefault="00C022A9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t xml:space="preserve">  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Малоархангельского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</w:t>
      </w:r>
      <w:r w:rsidR="00E63EB9">
        <w:rPr>
          <w:rFonts w:cs="Arial"/>
        </w:rPr>
        <w:t>«20» декабря 2021 г. № 684</w:t>
      </w:r>
    </w:p>
    <w:p w:rsidR="00B770FC" w:rsidRPr="00A060D8" w:rsidRDefault="00B770FC" w:rsidP="00B770FC">
      <w:pPr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 Программа</w:t>
      </w: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ценностей по муниципальному земельному контролю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«09» сентября 2021 года № 63/372 - РС «Об утверждении Положения о муниципальном земельном контроле на территории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2.Индивидуальное </w:t>
            </w:r>
            <w:r w:rsidRPr="00A060D8">
              <w:rPr>
                <w:rFonts w:cs="Arial"/>
              </w:rPr>
              <w:lastRenderedPageBreak/>
              <w:t>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C7C2E"/>
    <w:rsid w:val="000D49D9"/>
    <w:rsid w:val="00283650"/>
    <w:rsid w:val="002F66FF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7E151A"/>
    <w:rsid w:val="008058B7"/>
    <w:rsid w:val="008F61C8"/>
    <w:rsid w:val="009C75F0"/>
    <w:rsid w:val="00A060D8"/>
    <w:rsid w:val="00A073DF"/>
    <w:rsid w:val="00A1716D"/>
    <w:rsid w:val="00A60941"/>
    <w:rsid w:val="00A86FC0"/>
    <w:rsid w:val="00AB008A"/>
    <w:rsid w:val="00B46902"/>
    <w:rsid w:val="00B770FC"/>
    <w:rsid w:val="00BF0B90"/>
    <w:rsid w:val="00C022A9"/>
    <w:rsid w:val="00C20756"/>
    <w:rsid w:val="00C90BC3"/>
    <w:rsid w:val="00CD54D8"/>
    <w:rsid w:val="00D031FE"/>
    <w:rsid w:val="00D32515"/>
    <w:rsid w:val="00D51423"/>
    <w:rsid w:val="00DE424C"/>
    <w:rsid w:val="00DF72C8"/>
    <w:rsid w:val="00E63EB9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5398</Characters>
  <Application>Microsoft Office Word</Application>
  <DocSecurity>0</DocSecurity>
  <Lines>44</Lines>
  <Paragraphs>12</Paragraphs>
  <ScaleCrop>false</ScaleCrop>
  <Company>HP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cp:lastPrinted>2021-12-20T14:56:00Z</cp:lastPrinted>
  <dcterms:created xsi:type="dcterms:W3CDTF">2021-12-29T08:28:00Z</dcterms:created>
  <dcterms:modified xsi:type="dcterms:W3CDTF">2021-12-29T08:28:00Z</dcterms:modified>
</cp:coreProperties>
</file>