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677E5D">
        <w:trPr>
          <w:trHeight w:val="322"/>
        </w:trPr>
        <w:tc>
          <w:tcPr>
            <w:tcW w:w="10492" w:type="dxa"/>
            <w:shd w:val="clear" w:color="auto" w:fill="auto"/>
          </w:tcPr>
          <w:p w:rsidR="00677E5D" w:rsidRDefault="00C2548C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E5D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77E5D" w:rsidRDefault="00677E5D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77E5D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77E5D" w:rsidRDefault="00677E5D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77E5D" w:rsidRDefault="00677E5D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677E5D" w:rsidRDefault="00677E5D"/>
    <w:p w:rsidR="00677E5D" w:rsidRDefault="00677E5D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677E5D" w:rsidRDefault="00677E5D"/>
    <w:p w:rsidR="00677E5D" w:rsidRDefault="00677E5D">
      <w:pPr>
        <w:pStyle w:val="ad"/>
      </w:pPr>
    </w:p>
    <w:p w:rsidR="00677E5D" w:rsidRDefault="002B1300">
      <w:pPr>
        <w:pStyle w:val="af2"/>
        <w:spacing w:before="102" w:after="0"/>
        <w:jc w:val="center"/>
        <w:rPr>
          <w:b/>
          <w:bCs/>
          <w:i/>
          <w:iCs/>
        </w:rPr>
      </w:pPr>
      <w:r>
        <w:rPr>
          <w:b/>
          <w:bCs/>
          <w:iCs/>
        </w:rPr>
        <w:t>В Орловской области правом на досрочную пенсию воспользовались свыше тысячи сельских медиков</w:t>
      </w:r>
    </w:p>
    <w:p w:rsidR="00677E5D" w:rsidRDefault="00677E5D">
      <w:pPr>
        <w:pStyle w:val="af2"/>
        <w:spacing w:before="102" w:after="0"/>
        <w:jc w:val="both"/>
        <w:rPr>
          <w:b/>
          <w:bCs/>
          <w:i/>
          <w:iCs/>
        </w:rPr>
      </w:pPr>
    </w:p>
    <w:p w:rsidR="00677E5D" w:rsidRDefault="00677E5D">
      <w:pPr>
        <w:pStyle w:val="af2"/>
        <w:spacing w:before="102" w:after="0"/>
        <w:jc w:val="both"/>
      </w:pPr>
      <w:r>
        <w:rPr>
          <w:bCs/>
          <w:i/>
          <w:iCs/>
        </w:rPr>
        <w:t>Отделение Пенсионного фонда Российской Федерации по Орловской области напоминает медицинским работникам об их праве на досрочную пенсию.</w:t>
      </w:r>
    </w:p>
    <w:p w:rsidR="00677E5D" w:rsidRPr="007E41D7" w:rsidRDefault="00677E5D" w:rsidP="007E41D7">
      <w:pPr>
        <w:pStyle w:val="af2"/>
        <w:spacing w:before="102" w:after="0"/>
        <w:jc w:val="both"/>
      </w:pPr>
      <w:r>
        <w:t>Согласно действующему законодательству, право на досрочную страховую пенсию имеют медицинские работники, проработавшие не менее 25 лет в учреждениях здравоохранения в сельской местности и поселках городского типа</w:t>
      </w:r>
      <w:r w:rsidR="00862402">
        <w:t>;</w:t>
      </w:r>
      <w:r>
        <w:t xml:space="preserve"> не менее 30 лет в городах</w:t>
      </w:r>
      <w:r w:rsidR="00862402">
        <w:t xml:space="preserve">, сельской </w:t>
      </w:r>
      <w:r w:rsidR="00862402" w:rsidRPr="007E41D7">
        <w:t>местности и поселках городского типа (смешанный стаж).</w:t>
      </w:r>
    </w:p>
    <w:p w:rsidR="00BE2A0A" w:rsidRDefault="00BE2A0A" w:rsidP="007E41D7">
      <w:pPr>
        <w:pStyle w:val="af2"/>
        <w:spacing w:before="102"/>
        <w:jc w:val="both"/>
      </w:pPr>
      <w:r w:rsidRPr="00BE2A0A">
        <w:t xml:space="preserve">Согласно части 3 статьи 10 Закона от 03.10.2018 </w:t>
      </w:r>
      <w:r w:rsidRPr="007E41D7">
        <w:t>№ 350-ФЗ «О внесении изменений в отдельные законодательные акты Российской Федерации по вопросам назначения выплаты пенсий»</w:t>
      </w:r>
      <w:r>
        <w:t xml:space="preserve"> </w:t>
      </w:r>
      <w:r w:rsidRPr="007E41D7">
        <w:t xml:space="preserve">страховой пенсии по старости в соответствии с пунктом </w:t>
      </w:r>
      <w:r>
        <w:t>20</w:t>
      </w:r>
      <w:r w:rsidRPr="007E41D7">
        <w:t xml:space="preserve"> части 1 статьи 30 Закона № 400-ФЗ «О страховых пенсиях»</w:t>
      </w:r>
      <w:r w:rsidRPr="00BE2A0A">
        <w:t xml:space="preserve"> назначается не ранее сроков, указанных в приложении 6 к Закону от 28.12.2013 с учетом переходных положений, то есть в 2021 по истечении — 3-х лет с даты приобретения права на назначение </w:t>
      </w:r>
      <w:r>
        <w:t xml:space="preserve">досрочной </w:t>
      </w:r>
      <w:r w:rsidRPr="00BE2A0A">
        <w:t xml:space="preserve">страховой пенсии по старости (при наличии требуемого стажа и необходимой величины индивидуального пенсионного коэффициента), в 2022 - 4-х лет, в 2023 и последующие годы - 5-ти лет. </w:t>
      </w:r>
    </w:p>
    <w:p w:rsidR="00677E5D" w:rsidRPr="00862402" w:rsidRDefault="00677E5D">
      <w:pPr>
        <w:pStyle w:val="af2"/>
        <w:spacing w:before="102" w:after="0"/>
        <w:jc w:val="both"/>
      </w:pPr>
      <w:r>
        <w:t xml:space="preserve">Кроме того, согласно нормативно-правовым документам периоды работы в сельской местности, имевшие место до 1 ноября 1999 года, засчитываются в стаж в следующем порядке: 1 год работы учитывается как 1 год и 3 месяца. Периоды работы в сельской местности после 1.11.1999 </w:t>
      </w:r>
      <w:r w:rsidR="00862402">
        <w:t>года</w:t>
      </w:r>
      <w:r w:rsidR="007E41D7" w:rsidRPr="007E41D7">
        <w:t xml:space="preserve"> по на</w:t>
      </w:r>
      <w:r w:rsidR="00BE2A0A">
        <w:t>с</w:t>
      </w:r>
      <w:r w:rsidR="007E41D7" w:rsidRPr="007E41D7">
        <w:t>тоящее время</w:t>
      </w:r>
      <w:r w:rsidR="00862402">
        <w:t xml:space="preserve"> исчисляются как </w:t>
      </w:r>
      <w:r w:rsidR="007E41D7">
        <w:t xml:space="preserve">1 </w:t>
      </w:r>
      <w:r w:rsidR="00862402">
        <w:t>год за</w:t>
      </w:r>
      <w:r w:rsidR="007E41D7">
        <w:t xml:space="preserve"> 1</w:t>
      </w:r>
      <w:r w:rsidR="00862402">
        <w:t xml:space="preserve"> год, при смешанном стаже исчисляется как 1 год и 3 мес</w:t>
      </w:r>
      <w:r w:rsidR="007E41D7">
        <w:t>яца</w:t>
      </w:r>
      <w:r w:rsidR="00862402">
        <w:t>.</w:t>
      </w:r>
    </w:p>
    <w:p w:rsidR="008B2793" w:rsidRDefault="008B2793" w:rsidP="008B2793">
      <w:pPr>
        <w:pStyle w:val="af2"/>
        <w:spacing w:before="102"/>
        <w:jc w:val="both"/>
      </w:pPr>
      <w:r>
        <w:t>К п</w:t>
      </w:r>
      <w:r w:rsidRPr="008B2793">
        <w:t>ериод</w:t>
      </w:r>
      <w:r>
        <w:t>ам</w:t>
      </w:r>
      <w:r w:rsidRPr="008B2793">
        <w:t xml:space="preserve"> работы отдельных категорий медицинских работников в отделениях хирургического профиля стационаров,</w:t>
      </w:r>
      <w:r>
        <w:t xml:space="preserve"> в том числе в больницах применяется льготный порядок исчисления стажа</w:t>
      </w:r>
      <w:r w:rsidRPr="008B2793">
        <w:t xml:space="preserve">, когда </w:t>
      </w:r>
      <w:r w:rsidR="007E41D7">
        <w:t xml:space="preserve">1 </w:t>
      </w:r>
      <w:r w:rsidRPr="008B2793">
        <w:t xml:space="preserve">год работы засчитывается в стаж на соответствующих видах работ как </w:t>
      </w:r>
      <w:r w:rsidR="007E41D7">
        <w:t xml:space="preserve">1 </w:t>
      </w:r>
      <w:r w:rsidRPr="008B2793">
        <w:t xml:space="preserve">год и </w:t>
      </w:r>
      <w:r w:rsidR="00862402">
        <w:t>9</w:t>
      </w:r>
      <w:r w:rsidRPr="008B2793">
        <w:t xml:space="preserve"> месяцев</w:t>
      </w:r>
      <w:r w:rsidR="00862402">
        <w:t>.</w:t>
      </w:r>
    </w:p>
    <w:p w:rsidR="00677E5D" w:rsidRDefault="00677E5D">
      <w:pPr>
        <w:pStyle w:val="af2"/>
        <w:spacing w:before="102" w:after="0"/>
        <w:jc w:val="both"/>
        <w:rPr>
          <w:kern w:val="1"/>
        </w:rPr>
      </w:pPr>
      <w:r>
        <w:t xml:space="preserve">Если у медицинского работника, чья деятельность осуществлялась на территории сельской местности, имел место отпуск по уходу за ребенком до 6 октября 1992 года, то он включается в медицинский стаж в календарном порядке. Если отпуск по уходу за ребенком имел место после 6.10.1992 года, то в стаж медицинского работника он не включается. </w:t>
      </w:r>
    </w:p>
    <w:p w:rsidR="00677E5D" w:rsidRPr="008B2793" w:rsidRDefault="00862402">
      <w:pPr>
        <w:pStyle w:val="af2"/>
        <w:spacing w:before="102" w:after="0"/>
        <w:jc w:val="both"/>
        <w:rPr>
          <w:kern w:val="1"/>
        </w:rPr>
      </w:pPr>
      <w:r>
        <w:rPr>
          <w:kern w:val="1"/>
        </w:rPr>
        <w:t xml:space="preserve">В стаж работы, дающей право на досрочное назначение страховой пенсии по старости </w:t>
      </w:r>
      <w:r w:rsidR="00677E5D">
        <w:rPr>
          <w:kern w:val="1"/>
        </w:rPr>
        <w:t>на ряду с работой включаются периоды получения пособия по государственному социальному страхованию в период временной нетрудоспособности, периоды ежегодных оплачиваемых отпусков, включая дополнительные. Включение в стаж на соответствующих видах работ периодов нахождения в отпуске без сохранения заработной платы, прогулов, учебных отпусков, периодов исполнения гособязанностей не предусмотрено.</w:t>
      </w:r>
    </w:p>
    <w:p w:rsidR="00677E5D" w:rsidRDefault="00677E5D">
      <w:pPr>
        <w:pStyle w:val="af2"/>
        <w:spacing w:before="102" w:after="0"/>
        <w:jc w:val="both"/>
        <w:rPr>
          <w:b/>
          <w:sz w:val="26"/>
          <w:szCs w:val="26"/>
        </w:rPr>
      </w:pPr>
      <w:r>
        <w:t xml:space="preserve">Более подробную информацию о назначении досрочной пенсии медработникам можно получить в клиентской службе ПФР, обратившись туда по предварительной записи с пакетом документов, которые подтверждают пенсионные права гражданина. </w:t>
      </w:r>
    </w:p>
    <w:p w:rsidR="00677E5D" w:rsidRDefault="00677E5D">
      <w:pPr>
        <w:jc w:val="center"/>
      </w:pPr>
    </w:p>
    <w:p w:rsidR="00BE2A0A" w:rsidRDefault="00BE2A0A">
      <w:pPr>
        <w:jc w:val="center"/>
      </w:pPr>
    </w:p>
    <w:sectPr w:rsidR="00BE2A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BC" w:rsidRDefault="00D228BC">
      <w:r>
        <w:separator/>
      </w:r>
    </w:p>
  </w:endnote>
  <w:endnote w:type="continuationSeparator" w:id="0">
    <w:p w:rsidR="00D228BC" w:rsidRDefault="00D2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5D" w:rsidRDefault="00677E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5D" w:rsidRDefault="00677E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5D" w:rsidRDefault="00677E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BC" w:rsidRDefault="00D228BC">
      <w:r>
        <w:separator/>
      </w:r>
    </w:p>
  </w:footnote>
  <w:footnote w:type="continuationSeparator" w:id="0">
    <w:p w:rsidR="00D228BC" w:rsidRDefault="00D22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5D" w:rsidRDefault="00677E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5D" w:rsidRDefault="00677E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2793"/>
    <w:rsid w:val="00092DD9"/>
    <w:rsid w:val="002B1300"/>
    <w:rsid w:val="00356D4C"/>
    <w:rsid w:val="0041482B"/>
    <w:rsid w:val="0060226B"/>
    <w:rsid w:val="00677E5D"/>
    <w:rsid w:val="007E41D7"/>
    <w:rsid w:val="008052EF"/>
    <w:rsid w:val="00862402"/>
    <w:rsid w:val="008B2793"/>
    <w:rsid w:val="00AB2816"/>
    <w:rsid w:val="00BE2A0A"/>
    <w:rsid w:val="00C2548C"/>
    <w:rsid w:val="00D2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ar-SA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4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5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eastAsia="ar-SA"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9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a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b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</w:style>
  <w:style w:type="paragraph" w:customStyle="1" w:styleId="62">
    <w:name w:val="????????? 6"/>
    <w:basedOn w:val="53"/>
  </w:style>
  <w:style w:type="paragraph" w:customStyle="1" w:styleId="72">
    <w:name w:val="????????? 7"/>
    <w:basedOn w:val="62"/>
  </w:style>
  <w:style w:type="paragraph" w:customStyle="1" w:styleId="81">
    <w:name w:val="????????? 8"/>
    <w:basedOn w:val="72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2022-06-21T09:03:00Z</cp:lastPrinted>
  <dcterms:created xsi:type="dcterms:W3CDTF">2022-06-22T11:13:00Z</dcterms:created>
  <dcterms:modified xsi:type="dcterms:W3CDTF">2022-06-22T11:13:00Z</dcterms:modified>
</cp:coreProperties>
</file>