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D4" w:rsidRDefault="003222D4" w:rsidP="003222D4">
      <w:pPr>
        <w:rPr>
          <w:b/>
        </w:rPr>
      </w:pPr>
    </w:p>
    <w:p w:rsidR="003222D4" w:rsidRDefault="003222D4" w:rsidP="003222D4">
      <w:pPr>
        <w:rPr>
          <w:b/>
        </w:rPr>
      </w:pPr>
      <w:r>
        <w:rPr>
          <w:b/>
        </w:rPr>
        <w:t xml:space="preserve">                             </w:t>
      </w:r>
      <w:r w:rsidR="00BD19E1">
        <w:rPr>
          <w:b/>
        </w:rPr>
        <w:t xml:space="preserve">                           </w:t>
      </w:r>
      <w:r>
        <w:rPr>
          <w:b/>
        </w:rPr>
        <w:t xml:space="preserve">  </w:t>
      </w:r>
      <w:r w:rsidR="00BD19E1">
        <w:rPr>
          <w:b/>
        </w:rPr>
        <w:t>РОССИЙСКАЯ ФЕДЕРАЦИЯ</w:t>
      </w:r>
      <w:r>
        <w:rPr>
          <w:b/>
        </w:rPr>
        <w:t xml:space="preserve">    </w:t>
      </w:r>
    </w:p>
    <w:p w:rsidR="003222D4" w:rsidRDefault="003222D4" w:rsidP="003222D4">
      <w:pPr>
        <w:rPr>
          <w:b/>
        </w:rPr>
      </w:pPr>
      <w:r>
        <w:rPr>
          <w:b/>
        </w:rPr>
        <w:t xml:space="preserve">                                                             ОРЛОВСКАЯ ОБЛАСТЬ</w:t>
      </w:r>
    </w:p>
    <w:p w:rsidR="003222D4" w:rsidRDefault="003222D4" w:rsidP="003222D4">
      <w:pPr>
        <w:jc w:val="center"/>
        <w:rPr>
          <w:b/>
        </w:rPr>
      </w:pPr>
      <w:r>
        <w:rPr>
          <w:b/>
        </w:rPr>
        <w:t>МАЛОАРХАНГЕЛЬСКИЙ РАЙОН</w:t>
      </w:r>
    </w:p>
    <w:p w:rsidR="003222D4" w:rsidRDefault="004406EA" w:rsidP="003222D4">
      <w:pPr>
        <w:jc w:val="center"/>
        <w:rPr>
          <w:b/>
        </w:rPr>
      </w:pPr>
      <w:r>
        <w:rPr>
          <w:b/>
        </w:rPr>
        <w:t>ЛЕНИНСКИЙ</w:t>
      </w:r>
      <w:r w:rsidR="003222D4">
        <w:rPr>
          <w:b/>
        </w:rPr>
        <w:t xml:space="preserve"> СЕЛЬСКИЙ СОВЕТ НАРОДНЫХ ДЕПУТАТОВ</w:t>
      </w:r>
    </w:p>
    <w:p w:rsidR="00E71742" w:rsidRPr="002653F0" w:rsidRDefault="00E71742" w:rsidP="003222D4">
      <w:pPr>
        <w:pStyle w:val="af3"/>
        <w:ind w:firstLine="0"/>
        <w:rPr>
          <w:b w:val="0"/>
          <w:sz w:val="28"/>
        </w:rPr>
      </w:pPr>
    </w:p>
    <w:p w:rsidR="00BE21A8" w:rsidRDefault="00BE21A8" w:rsidP="00BE21A8">
      <w:pPr>
        <w:ind w:left="-360"/>
        <w:jc w:val="center"/>
        <w:rPr>
          <w:sz w:val="20"/>
          <w:szCs w:val="20"/>
        </w:rPr>
      </w:pPr>
    </w:p>
    <w:p w:rsidR="00C91491" w:rsidRPr="00BE21A8" w:rsidRDefault="00C91491" w:rsidP="00C91491">
      <w:pPr>
        <w:pStyle w:val="af4"/>
        <w:spacing w:line="360" w:lineRule="auto"/>
        <w:ind w:left="-360"/>
        <w:rPr>
          <w:b w:val="0"/>
        </w:rPr>
      </w:pPr>
    </w:p>
    <w:p w:rsidR="00C91491" w:rsidRPr="00FC24A8" w:rsidRDefault="00C91491" w:rsidP="00C91491">
      <w:pPr>
        <w:pStyle w:val="10"/>
        <w:ind w:left="-360"/>
        <w:jc w:val="center"/>
        <w:rPr>
          <w:rFonts w:ascii="Times New Roman" w:hAnsi="Times New Roman" w:cs="Times New Roman"/>
          <w:sz w:val="20"/>
          <w:szCs w:val="20"/>
        </w:rPr>
      </w:pPr>
      <w:r w:rsidRPr="00FC24A8">
        <w:rPr>
          <w:rFonts w:ascii="Times New Roman" w:hAnsi="Times New Roman" w:cs="Times New Roman"/>
          <w:b w:val="0"/>
          <w:sz w:val="20"/>
          <w:szCs w:val="20"/>
        </w:rPr>
        <w:t>РЕШЕНИЕ</w:t>
      </w:r>
    </w:p>
    <w:p w:rsidR="00C91491" w:rsidRPr="00FC24A8" w:rsidRDefault="00C91491" w:rsidP="00C91491">
      <w:pPr>
        <w:ind w:left="-360"/>
        <w:jc w:val="center"/>
        <w:rPr>
          <w:sz w:val="20"/>
          <w:szCs w:val="20"/>
        </w:rPr>
      </w:pPr>
    </w:p>
    <w:p w:rsidR="00C91491" w:rsidRPr="00FC24A8" w:rsidRDefault="00C91491" w:rsidP="00C91491">
      <w:pPr>
        <w:ind w:left="-360" w:firstLine="567"/>
        <w:jc w:val="both"/>
        <w:rPr>
          <w:sz w:val="20"/>
          <w:szCs w:val="20"/>
        </w:rPr>
      </w:pPr>
      <w:r w:rsidRPr="00FC24A8">
        <w:rPr>
          <w:sz w:val="20"/>
          <w:szCs w:val="20"/>
        </w:rPr>
        <w:t xml:space="preserve">От  </w:t>
      </w:r>
      <w:r w:rsidR="002461FC">
        <w:rPr>
          <w:sz w:val="20"/>
          <w:szCs w:val="20"/>
        </w:rPr>
        <w:t>25</w:t>
      </w:r>
      <w:r w:rsidR="00F66F9F" w:rsidRPr="00FC24A8">
        <w:rPr>
          <w:sz w:val="20"/>
          <w:szCs w:val="20"/>
        </w:rPr>
        <w:t xml:space="preserve"> </w:t>
      </w:r>
      <w:r w:rsidRPr="00FC24A8">
        <w:rPr>
          <w:sz w:val="20"/>
          <w:szCs w:val="20"/>
        </w:rPr>
        <w:t>декабря 201</w:t>
      </w:r>
      <w:r w:rsidR="00EE1524">
        <w:rPr>
          <w:sz w:val="20"/>
          <w:szCs w:val="20"/>
        </w:rPr>
        <w:t>5</w:t>
      </w:r>
      <w:r w:rsidRPr="00FC24A8">
        <w:rPr>
          <w:sz w:val="20"/>
          <w:szCs w:val="20"/>
        </w:rPr>
        <w:t xml:space="preserve"> г.                                         </w:t>
      </w:r>
      <w:r w:rsidR="00BD19E1">
        <w:rPr>
          <w:sz w:val="20"/>
          <w:szCs w:val="20"/>
        </w:rPr>
        <w:t xml:space="preserve">                                   </w:t>
      </w:r>
      <w:r w:rsidRPr="00FC24A8">
        <w:rPr>
          <w:sz w:val="20"/>
          <w:szCs w:val="20"/>
        </w:rPr>
        <w:t xml:space="preserve">№  </w:t>
      </w:r>
      <w:r w:rsidR="004406EA">
        <w:rPr>
          <w:sz w:val="20"/>
          <w:szCs w:val="20"/>
        </w:rPr>
        <w:t>53/198</w:t>
      </w:r>
      <w:r w:rsidR="002461FC">
        <w:rPr>
          <w:sz w:val="20"/>
          <w:szCs w:val="20"/>
        </w:rPr>
        <w:t>-СС</w:t>
      </w:r>
    </w:p>
    <w:p w:rsidR="00C91491" w:rsidRPr="00FC24A8" w:rsidRDefault="00C91491" w:rsidP="00C91491">
      <w:pPr>
        <w:ind w:left="-360" w:firstLine="567"/>
        <w:jc w:val="both"/>
        <w:rPr>
          <w:sz w:val="20"/>
          <w:szCs w:val="20"/>
        </w:rPr>
      </w:pPr>
      <w:r w:rsidRPr="00FC24A8">
        <w:rPr>
          <w:sz w:val="20"/>
          <w:szCs w:val="20"/>
        </w:rPr>
        <w:t xml:space="preserve">    г. </w:t>
      </w:r>
      <w:proofErr w:type="spellStart"/>
      <w:r w:rsidRPr="00FC24A8">
        <w:rPr>
          <w:sz w:val="20"/>
          <w:szCs w:val="20"/>
        </w:rPr>
        <w:t>Малоархангельск</w:t>
      </w:r>
      <w:proofErr w:type="spellEnd"/>
    </w:p>
    <w:p w:rsidR="00C91491" w:rsidRPr="00FC24A8" w:rsidRDefault="00C91491" w:rsidP="00C91491">
      <w:pPr>
        <w:ind w:left="-360" w:firstLine="567"/>
        <w:jc w:val="both"/>
        <w:rPr>
          <w:sz w:val="20"/>
          <w:szCs w:val="20"/>
        </w:rPr>
      </w:pPr>
      <w:r w:rsidRPr="00FC24A8">
        <w:rPr>
          <w:sz w:val="20"/>
          <w:szCs w:val="20"/>
        </w:rPr>
        <w:t xml:space="preserve">                                                                            </w:t>
      </w:r>
      <w:r w:rsidR="00BD19E1">
        <w:rPr>
          <w:sz w:val="20"/>
          <w:szCs w:val="20"/>
        </w:rPr>
        <w:t xml:space="preserve">                                    </w:t>
      </w:r>
      <w:r w:rsidRPr="00FC24A8">
        <w:rPr>
          <w:sz w:val="20"/>
          <w:szCs w:val="20"/>
        </w:rPr>
        <w:t xml:space="preserve">  Принято на </w:t>
      </w:r>
      <w:r w:rsidR="004406EA">
        <w:rPr>
          <w:sz w:val="20"/>
          <w:szCs w:val="20"/>
        </w:rPr>
        <w:t>53</w:t>
      </w:r>
      <w:r w:rsidR="00762692">
        <w:rPr>
          <w:sz w:val="20"/>
          <w:szCs w:val="20"/>
        </w:rPr>
        <w:t xml:space="preserve"> </w:t>
      </w:r>
      <w:r w:rsidRPr="00FC24A8">
        <w:rPr>
          <w:sz w:val="20"/>
          <w:szCs w:val="20"/>
        </w:rPr>
        <w:t xml:space="preserve"> заседании</w:t>
      </w:r>
    </w:p>
    <w:p w:rsidR="00C91491" w:rsidRPr="00FC24A8" w:rsidRDefault="00C91491" w:rsidP="00C91491">
      <w:pPr>
        <w:ind w:left="-360" w:firstLine="567"/>
        <w:jc w:val="both"/>
        <w:rPr>
          <w:sz w:val="20"/>
          <w:szCs w:val="20"/>
        </w:rPr>
      </w:pPr>
      <w:r w:rsidRPr="00FC24A8">
        <w:rPr>
          <w:sz w:val="20"/>
          <w:szCs w:val="20"/>
        </w:rPr>
        <w:t xml:space="preserve">                                                       </w:t>
      </w:r>
      <w:r w:rsidR="002461FC">
        <w:rPr>
          <w:sz w:val="20"/>
          <w:szCs w:val="20"/>
        </w:rPr>
        <w:t xml:space="preserve">                      </w:t>
      </w:r>
      <w:r w:rsidR="00BD19E1">
        <w:rPr>
          <w:sz w:val="20"/>
          <w:szCs w:val="20"/>
        </w:rPr>
        <w:t xml:space="preserve">                                    </w:t>
      </w:r>
      <w:r w:rsidR="002461FC">
        <w:rPr>
          <w:sz w:val="20"/>
          <w:szCs w:val="20"/>
        </w:rPr>
        <w:t xml:space="preserve"> сельского</w:t>
      </w:r>
      <w:r w:rsidRPr="00FC24A8">
        <w:rPr>
          <w:sz w:val="20"/>
          <w:szCs w:val="20"/>
        </w:rPr>
        <w:t xml:space="preserve"> Совета народных депутатов</w:t>
      </w:r>
    </w:p>
    <w:p w:rsidR="00C91491" w:rsidRPr="00FC24A8" w:rsidRDefault="00C91491" w:rsidP="00C91491">
      <w:pPr>
        <w:ind w:left="360" w:hanging="180"/>
        <w:rPr>
          <w:sz w:val="20"/>
          <w:szCs w:val="20"/>
        </w:rPr>
      </w:pPr>
      <w:r w:rsidRPr="00FC24A8">
        <w:rPr>
          <w:sz w:val="20"/>
          <w:szCs w:val="20"/>
        </w:rPr>
        <w:t xml:space="preserve"> </w:t>
      </w:r>
    </w:p>
    <w:p w:rsidR="00C91491" w:rsidRPr="00FC24A8" w:rsidRDefault="00C91491" w:rsidP="00C91491">
      <w:pPr>
        <w:rPr>
          <w:sz w:val="20"/>
          <w:szCs w:val="20"/>
        </w:rPr>
      </w:pPr>
    </w:p>
    <w:p w:rsidR="002461FC" w:rsidRDefault="002461FC" w:rsidP="00EE1524">
      <w:pPr>
        <w:ind w:firstLine="85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 </w:t>
      </w:r>
      <w:r w:rsidR="00C91491" w:rsidRPr="00FC24A8">
        <w:rPr>
          <w:bCs/>
          <w:sz w:val="20"/>
          <w:szCs w:val="20"/>
        </w:rPr>
        <w:t xml:space="preserve"> бюджете</w:t>
      </w:r>
      <w:r>
        <w:rPr>
          <w:bCs/>
          <w:sz w:val="20"/>
          <w:szCs w:val="20"/>
        </w:rPr>
        <w:t xml:space="preserve"> </w:t>
      </w:r>
      <w:proofErr w:type="gramStart"/>
      <w:r w:rsidR="004406EA">
        <w:rPr>
          <w:bCs/>
          <w:sz w:val="20"/>
          <w:szCs w:val="20"/>
        </w:rPr>
        <w:t>Ленинского</w:t>
      </w:r>
      <w:proofErr w:type="gramEnd"/>
      <w:r>
        <w:rPr>
          <w:bCs/>
          <w:sz w:val="20"/>
          <w:szCs w:val="20"/>
        </w:rPr>
        <w:t xml:space="preserve"> сельского</w:t>
      </w:r>
    </w:p>
    <w:p w:rsidR="00EE1524" w:rsidRPr="00FC24A8" w:rsidRDefault="002461FC" w:rsidP="00EE1524">
      <w:pPr>
        <w:ind w:firstLine="85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поселения</w:t>
      </w:r>
      <w:r w:rsidR="00C91491" w:rsidRPr="00FC24A8">
        <w:rPr>
          <w:bCs/>
          <w:sz w:val="20"/>
          <w:szCs w:val="20"/>
        </w:rPr>
        <w:t xml:space="preserve"> на 201</w:t>
      </w:r>
      <w:r w:rsidR="00EE1524">
        <w:rPr>
          <w:bCs/>
          <w:sz w:val="20"/>
          <w:szCs w:val="20"/>
        </w:rPr>
        <w:t>6</w:t>
      </w:r>
      <w:r w:rsidR="00C91491" w:rsidRPr="00FC24A8">
        <w:rPr>
          <w:bCs/>
          <w:sz w:val="20"/>
          <w:szCs w:val="20"/>
        </w:rPr>
        <w:t xml:space="preserve"> год</w:t>
      </w:r>
      <w:r w:rsidR="00EE1524">
        <w:rPr>
          <w:bCs/>
          <w:sz w:val="20"/>
          <w:szCs w:val="20"/>
        </w:rPr>
        <w:t>.</w:t>
      </w:r>
    </w:p>
    <w:p w:rsidR="00C91491" w:rsidRPr="00FC24A8" w:rsidRDefault="00C91491" w:rsidP="00C91491">
      <w:pPr>
        <w:ind w:firstLine="851"/>
        <w:jc w:val="both"/>
        <w:rPr>
          <w:bCs/>
          <w:sz w:val="20"/>
          <w:szCs w:val="20"/>
        </w:rPr>
      </w:pPr>
      <w:r w:rsidRPr="00FC24A8">
        <w:rPr>
          <w:bCs/>
          <w:sz w:val="20"/>
          <w:szCs w:val="20"/>
        </w:rPr>
        <w:t xml:space="preserve"> </w:t>
      </w:r>
    </w:p>
    <w:p w:rsidR="00C91491" w:rsidRPr="00FC24A8" w:rsidRDefault="00C91491" w:rsidP="00C91491">
      <w:pPr>
        <w:ind w:firstLine="851"/>
        <w:rPr>
          <w:bCs/>
          <w:sz w:val="20"/>
          <w:szCs w:val="20"/>
        </w:rPr>
      </w:pPr>
    </w:p>
    <w:p w:rsidR="00C91491" w:rsidRPr="00FC24A8" w:rsidRDefault="00C91491" w:rsidP="00C91491">
      <w:pPr>
        <w:ind w:firstLine="851"/>
        <w:rPr>
          <w:bCs/>
          <w:sz w:val="20"/>
          <w:szCs w:val="20"/>
        </w:rPr>
      </w:pP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В соответствии  с Бюджетным Кодекс</w:t>
      </w:r>
      <w:r w:rsidR="002461FC">
        <w:rPr>
          <w:sz w:val="20"/>
          <w:szCs w:val="20"/>
        </w:rPr>
        <w:t>ом РФ, Федеральным Законом</w:t>
      </w:r>
      <w:r w:rsidRPr="00FC24A8">
        <w:rPr>
          <w:sz w:val="20"/>
          <w:szCs w:val="20"/>
        </w:rPr>
        <w:t xml:space="preserve"> № 131-ФЗ от 6.10.2003 года «Об общих принципах организации местного самоуправления в Российской Федерации», законодательством Орловской обл</w:t>
      </w:r>
      <w:r w:rsidR="002461FC">
        <w:rPr>
          <w:sz w:val="20"/>
          <w:szCs w:val="20"/>
        </w:rPr>
        <w:t>ас</w:t>
      </w:r>
      <w:r w:rsidR="004406EA">
        <w:rPr>
          <w:sz w:val="20"/>
          <w:szCs w:val="20"/>
        </w:rPr>
        <w:t>ти, уставом Ленинского</w:t>
      </w:r>
      <w:r w:rsidR="002461FC">
        <w:rPr>
          <w:sz w:val="20"/>
          <w:szCs w:val="20"/>
        </w:rPr>
        <w:t xml:space="preserve"> сель</w:t>
      </w:r>
      <w:r w:rsidR="004406EA">
        <w:rPr>
          <w:sz w:val="20"/>
          <w:szCs w:val="20"/>
        </w:rPr>
        <w:t>ского поселения, Ленинский</w:t>
      </w:r>
      <w:r w:rsidR="002461FC">
        <w:rPr>
          <w:sz w:val="20"/>
          <w:szCs w:val="20"/>
        </w:rPr>
        <w:t xml:space="preserve"> сельский</w:t>
      </w:r>
      <w:r w:rsidRPr="00FC24A8">
        <w:rPr>
          <w:sz w:val="20"/>
          <w:szCs w:val="20"/>
        </w:rPr>
        <w:t xml:space="preserve"> Совет народных депутатов РЕШИЛ:</w:t>
      </w: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1. Утвердить о</w:t>
      </w:r>
      <w:r w:rsidR="002461FC">
        <w:rPr>
          <w:sz w:val="20"/>
          <w:szCs w:val="20"/>
        </w:rPr>
        <w:t xml:space="preserve">сновные характеристики </w:t>
      </w:r>
      <w:r w:rsidRPr="00FC24A8">
        <w:rPr>
          <w:sz w:val="20"/>
          <w:szCs w:val="20"/>
        </w:rPr>
        <w:t xml:space="preserve"> бюджета</w:t>
      </w:r>
      <w:r w:rsidR="004406EA">
        <w:rPr>
          <w:sz w:val="20"/>
          <w:szCs w:val="20"/>
        </w:rPr>
        <w:t xml:space="preserve"> Ленинского</w:t>
      </w:r>
      <w:r w:rsidR="002461FC">
        <w:rPr>
          <w:sz w:val="20"/>
          <w:szCs w:val="20"/>
        </w:rPr>
        <w:t xml:space="preserve"> сельского поселения</w:t>
      </w:r>
      <w:r w:rsidRPr="00FC24A8">
        <w:rPr>
          <w:sz w:val="20"/>
          <w:szCs w:val="20"/>
        </w:rPr>
        <w:t xml:space="preserve"> на 201</w:t>
      </w:r>
      <w:r w:rsidR="00EE1524">
        <w:rPr>
          <w:sz w:val="20"/>
          <w:szCs w:val="20"/>
        </w:rPr>
        <w:t>6</w:t>
      </w:r>
      <w:r w:rsidRPr="00FC24A8">
        <w:rPr>
          <w:sz w:val="20"/>
          <w:szCs w:val="20"/>
        </w:rPr>
        <w:t>год:</w:t>
      </w: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1) прогнозируем</w:t>
      </w:r>
      <w:r w:rsidR="002461FC">
        <w:rPr>
          <w:sz w:val="20"/>
          <w:szCs w:val="20"/>
        </w:rPr>
        <w:t>ый общий объем доходов</w:t>
      </w:r>
      <w:r w:rsidRPr="00FC24A8">
        <w:rPr>
          <w:sz w:val="20"/>
          <w:szCs w:val="20"/>
        </w:rPr>
        <w:t xml:space="preserve"> бюджета</w:t>
      </w:r>
      <w:r w:rsidR="004406EA">
        <w:rPr>
          <w:sz w:val="20"/>
          <w:szCs w:val="20"/>
        </w:rPr>
        <w:t xml:space="preserve"> Ленинского</w:t>
      </w:r>
      <w:r w:rsidR="002461FC">
        <w:rPr>
          <w:sz w:val="20"/>
          <w:szCs w:val="20"/>
        </w:rPr>
        <w:t xml:space="preserve"> сельского поселения</w:t>
      </w:r>
      <w:r w:rsidRPr="00FC24A8">
        <w:rPr>
          <w:sz w:val="20"/>
          <w:szCs w:val="20"/>
        </w:rPr>
        <w:t xml:space="preserve"> в </w:t>
      </w:r>
      <w:r w:rsidR="002461FC">
        <w:rPr>
          <w:sz w:val="20"/>
          <w:szCs w:val="20"/>
        </w:rPr>
        <w:t xml:space="preserve">                               </w:t>
      </w:r>
      <w:r w:rsidRPr="00FC24A8">
        <w:rPr>
          <w:sz w:val="20"/>
          <w:szCs w:val="20"/>
        </w:rPr>
        <w:t>сумме</w:t>
      </w:r>
      <w:r w:rsidR="004406EA">
        <w:rPr>
          <w:sz w:val="20"/>
          <w:szCs w:val="20"/>
        </w:rPr>
        <w:t xml:space="preserve"> 1387.4</w:t>
      </w:r>
      <w:r w:rsidR="007A00D9">
        <w:rPr>
          <w:sz w:val="20"/>
          <w:szCs w:val="20"/>
        </w:rPr>
        <w:t xml:space="preserve"> </w:t>
      </w:r>
      <w:r w:rsidRPr="00FC24A8">
        <w:rPr>
          <w:sz w:val="20"/>
          <w:szCs w:val="20"/>
        </w:rPr>
        <w:t>тыс. рублей;</w:t>
      </w:r>
    </w:p>
    <w:p w:rsidR="00C91491" w:rsidRPr="00FC24A8" w:rsidRDefault="00C91491" w:rsidP="00C91491">
      <w:pPr>
        <w:ind w:firstLine="851"/>
        <w:jc w:val="both"/>
        <w:rPr>
          <w:bCs/>
          <w:sz w:val="20"/>
          <w:szCs w:val="20"/>
        </w:rPr>
      </w:pPr>
      <w:r w:rsidRPr="00FC24A8">
        <w:rPr>
          <w:sz w:val="20"/>
          <w:szCs w:val="20"/>
        </w:rPr>
        <w:t>2</w:t>
      </w:r>
      <w:r w:rsidR="002461FC">
        <w:rPr>
          <w:sz w:val="20"/>
          <w:szCs w:val="20"/>
        </w:rPr>
        <w:t xml:space="preserve">) общий объем расходов </w:t>
      </w:r>
      <w:r w:rsidRPr="00FC24A8">
        <w:rPr>
          <w:sz w:val="20"/>
          <w:szCs w:val="20"/>
        </w:rPr>
        <w:t xml:space="preserve"> бюджета</w:t>
      </w:r>
      <w:r w:rsidR="004406EA">
        <w:rPr>
          <w:sz w:val="20"/>
          <w:szCs w:val="20"/>
        </w:rPr>
        <w:t xml:space="preserve"> Ленинского</w:t>
      </w:r>
      <w:r w:rsidR="002461FC">
        <w:rPr>
          <w:sz w:val="20"/>
          <w:szCs w:val="20"/>
        </w:rPr>
        <w:t xml:space="preserve"> сельского поселения</w:t>
      </w:r>
      <w:r w:rsidRPr="00FC24A8">
        <w:rPr>
          <w:sz w:val="20"/>
          <w:szCs w:val="20"/>
        </w:rPr>
        <w:t xml:space="preserve"> на 201</w:t>
      </w:r>
      <w:r w:rsidR="00EE1524">
        <w:rPr>
          <w:sz w:val="20"/>
          <w:szCs w:val="20"/>
        </w:rPr>
        <w:t>6</w:t>
      </w:r>
      <w:r w:rsidR="004406EA">
        <w:rPr>
          <w:sz w:val="20"/>
          <w:szCs w:val="20"/>
        </w:rPr>
        <w:t>год в сумме 1471.1</w:t>
      </w:r>
      <w:r w:rsidRPr="00FC24A8">
        <w:rPr>
          <w:sz w:val="20"/>
          <w:szCs w:val="20"/>
        </w:rPr>
        <w:t xml:space="preserve"> тыс. рублей;  </w:t>
      </w:r>
    </w:p>
    <w:p w:rsidR="00C91491" w:rsidRPr="00FC24A8" w:rsidRDefault="002461FC" w:rsidP="00C91491">
      <w:pPr>
        <w:ind w:firstLine="85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3)  дефицит </w:t>
      </w:r>
      <w:r w:rsidR="00C91491" w:rsidRPr="00FC24A8">
        <w:rPr>
          <w:bCs/>
          <w:sz w:val="20"/>
          <w:szCs w:val="20"/>
        </w:rPr>
        <w:t xml:space="preserve"> бюджета</w:t>
      </w:r>
      <w:r w:rsidR="004406EA">
        <w:rPr>
          <w:bCs/>
          <w:sz w:val="20"/>
          <w:szCs w:val="20"/>
        </w:rPr>
        <w:t xml:space="preserve"> Ленинского</w:t>
      </w:r>
      <w:r>
        <w:rPr>
          <w:bCs/>
          <w:sz w:val="20"/>
          <w:szCs w:val="20"/>
        </w:rPr>
        <w:t xml:space="preserve"> сельского поселения</w:t>
      </w:r>
      <w:r w:rsidR="00C91491" w:rsidRPr="00FC24A8">
        <w:rPr>
          <w:bCs/>
          <w:sz w:val="20"/>
          <w:szCs w:val="20"/>
        </w:rPr>
        <w:t xml:space="preserve"> на 201</w:t>
      </w:r>
      <w:r w:rsidR="00EE1524">
        <w:rPr>
          <w:bCs/>
          <w:sz w:val="20"/>
          <w:szCs w:val="20"/>
        </w:rPr>
        <w:t>6</w:t>
      </w:r>
      <w:r w:rsidR="004406EA">
        <w:rPr>
          <w:bCs/>
          <w:sz w:val="20"/>
          <w:szCs w:val="20"/>
        </w:rPr>
        <w:t xml:space="preserve"> год  в сумме 83.7</w:t>
      </w:r>
      <w:r w:rsidR="00C91491" w:rsidRPr="00FC24A8">
        <w:rPr>
          <w:bCs/>
          <w:sz w:val="20"/>
          <w:szCs w:val="20"/>
        </w:rPr>
        <w:t xml:space="preserve"> тыс. рублей;</w:t>
      </w: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bCs/>
          <w:sz w:val="20"/>
          <w:szCs w:val="20"/>
        </w:rPr>
        <w:t>4) источники ф</w:t>
      </w:r>
      <w:r w:rsidR="002461FC">
        <w:rPr>
          <w:bCs/>
          <w:sz w:val="20"/>
          <w:szCs w:val="20"/>
        </w:rPr>
        <w:t xml:space="preserve">инансирования дефицита </w:t>
      </w:r>
      <w:r w:rsidRPr="00FC24A8">
        <w:rPr>
          <w:bCs/>
          <w:sz w:val="20"/>
          <w:szCs w:val="20"/>
        </w:rPr>
        <w:t xml:space="preserve"> бюджета</w:t>
      </w:r>
      <w:r w:rsidR="004406EA">
        <w:rPr>
          <w:bCs/>
          <w:sz w:val="20"/>
          <w:szCs w:val="20"/>
        </w:rPr>
        <w:t xml:space="preserve"> Ленинского</w:t>
      </w:r>
      <w:r w:rsidR="002461FC">
        <w:rPr>
          <w:bCs/>
          <w:sz w:val="20"/>
          <w:szCs w:val="20"/>
        </w:rPr>
        <w:t xml:space="preserve"> сельского поселения</w:t>
      </w:r>
      <w:r w:rsidRPr="00FC24A8">
        <w:rPr>
          <w:bCs/>
          <w:sz w:val="20"/>
          <w:szCs w:val="20"/>
        </w:rPr>
        <w:t xml:space="preserve"> на 201</w:t>
      </w:r>
      <w:r w:rsidR="00EE1524">
        <w:rPr>
          <w:bCs/>
          <w:sz w:val="20"/>
          <w:szCs w:val="20"/>
        </w:rPr>
        <w:t>6</w:t>
      </w:r>
      <w:r w:rsidRPr="00FC24A8">
        <w:rPr>
          <w:bCs/>
          <w:sz w:val="20"/>
          <w:szCs w:val="20"/>
        </w:rPr>
        <w:t>год согласно приложению 1;</w:t>
      </w: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 xml:space="preserve">5) нормативную величину резервного фонда </w:t>
      </w:r>
      <w:r w:rsidR="004406EA">
        <w:rPr>
          <w:sz w:val="20"/>
          <w:szCs w:val="20"/>
        </w:rPr>
        <w:t>администрации Ленинского</w:t>
      </w:r>
      <w:r w:rsidR="002461FC">
        <w:rPr>
          <w:sz w:val="20"/>
          <w:szCs w:val="20"/>
        </w:rPr>
        <w:t xml:space="preserve"> сельского поселения в сумме  1</w:t>
      </w:r>
      <w:r w:rsidRPr="00FC24A8">
        <w:rPr>
          <w:sz w:val="20"/>
          <w:szCs w:val="20"/>
        </w:rPr>
        <w:t>,0 тыс. рублей.</w:t>
      </w:r>
    </w:p>
    <w:p w:rsidR="00C91491" w:rsidRPr="00FC24A8" w:rsidRDefault="0098575A" w:rsidP="009857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2461FC">
        <w:rPr>
          <w:sz w:val="20"/>
          <w:szCs w:val="20"/>
        </w:rPr>
        <w:t>2</w:t>
      </w:r>
      <w:r w:rsidR="00C91491" w:rsidRPr="00FC24A8">
        <w:rPr>
          <w:sz w:val="20"/>
          <w:szCs w:val="20"/>
        </w:rPr>
        <w:t>. Утвердить главных администраторов доход</w:t>
      </w:r>
      <w:r w:rsidR="004406EA">
        <w:rPr>
          <w:sz w:val="20"/>
          <w:szCs w:val="20"/>
        </w:rPr>
        <w:t>ов бюджета Ленинского</w:t>
      </w:r>
      <w:r w:rsidR="002461FC">
        <w:rPr>
          <w:sz w:val="20"/>
          <w:szCs w:val="20"/>
        </w:rPr>
        <w:t xml:space="preserve"> сельского поселения</w:t>
      </w:r>
      <w:r w:rsidR="00C91491" w:rsidRPr="00FC24A8">
        <w:rPr>
          <w:sz w:val="20"/>
          <w:szCs w:val="20"/>
        </w:rPr>
        <w:t xml:space="preserve"> - органов местного самоу</w:t>
      </w:r>
      <w:r w:rsidR="002461FC">
        <w:rPr>
          <w:sz w:val="20"/>
          <w:szCs w:val="20"/>
        </w:rPr>
        <w:t>правления</w:t>
      </w:r>
      <w:r w:rsidR="004406EA">
        <w:rPr>
          <w:sz w:val="20"/>
          <w:szCs w:val="20"/>
        </w:rPr>
        <w:t xml:space="preserve">  администрации Ленинского</w:t>
      </w:r>
      <w:r w:rsidR="002461FC">
        <w:rPr>
          <w:sz w:val="20"/>
          <w:szCs w:val="20"/>
        </w:rPr>
        <w:t xml:space="preserve"> сельского поселения</w:t>
      </w:r>
      <w:r w:rsidR="00C91491" w:rsidRPr="00FC24A8">
        <w:rPr>
          <w:sz w:val="20"/>
          <w:szCs w:val="20"/>
        </w:rPr>
        <w:t xml:space="preserve">  согласно приложению </w:t>
      </w:r>
      <w:r w:rsidR="00EE1524">
        <w:rPr>
          <w:sz w:val="20"/>
          <w:szCs w:val="20"/>
        </w:rPr>
        <w:t>2</w:t>
      </w:r>
      <w:r w:rsidR="00C91491" w:rsidRPr="00FC24A8">
        <w:rPr>
          <w:sz w:val="20"/>
          <w:szCs w:val="20"/>
        </w:rPr>
        <w:t>.</w:t>
      </w:r>
    </w:p>
    <w:p w:rsidR="00C91491" w:rsidRPr="00FC24A8" w:rsidRDefault="002461FC" w:rsidP="00C91491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C91491" w:rsidRPr="00FC24A8">
        <w:rPr>
          <w:sz w:val="20"/>
          <w:szCs w:val="20"/>
        </w:rPr>
        <w:t>. Утвердить перечень главных администраторов  доход</w:t>
      </w:r>
      <w:r w:rsidR="004406EA">
        <w:rPr>
          <w:sz w:val="20"/>
          <w:szCs w:val="20"/>
        </w:rPr>
        <w:t>ов бюджета Ленинского</w:t>
      </w:r>
      <w:r>
        <w:rPr>
          <w:sz w:val="20"/>
          <w:szCs w:val="20"/>
        </w:rPr>
        <w:t xml:space="preserve"> сельского поселения</w:t>
      </w:r>
      <w:r w:rsidR="00C91491" w:rsidRPr="00FC24A8">
        <w:rPr>
          <w:sz w:val="20"/>
          <w:szCs w:val="20"/>
        </w:rPr>
        <w:t xml:space="preserve"> - органов государственной власти Российской Федерации, органов государственной власти субъекта Российской федерации согласно приложению </w:t>
      </w:r>
      <w:r w:rsidR="00EE1524">
        <w:rPr>
          <w:sz w:val="20"/>
          <w:szCs w:val="20"/>
        </w:rPr>
        <w:t>3</w:t>
      </w:r>
    </w:p>
    <w:p w:rsidR="00EC7881" w:rsidRPr="00FC24A8" w:rsidRDefault="002461FC" w:rsidP="00EC7881">
      <w:pPr>
        <w:ind w:left="143" w:firstLine="708"/>
        <w:rPr>
          <w:sz w:val="20"/>
          <w:szCs w:val="20"/>
        </w:rPr>
      </w:pPr>
      <w:r>
        <w:rPr>
          <w:sz w:val="20"/>
          <w:szCs w:val="20"/>
        </w:rPr>
        <w:t>4</w:t>
      </w:r>
      <w:r w:rsidR="00C91491" w:rsidRPr="00FC24A8">
        <w:rPr>
          <w:sz w:val="20"/>
          <w:szCs w:val="20"/>
        </w:rPr>
        <w:t>. Утвердить перечень главных</w:t>
      </w:r>
      <w:r w:rsidR="00145030">
        <w:rPr>
          <w:sz w:val="20"/>
          <w:szCs w:val="20"/>
        </w:rPr>
        <w:t xml:space="preserve"> </w:t>
      </w:r>
      <w:r w:rsidR="00C91491" w:rsidRPr="00FC24A8">
        <w:rPr>
          <w:sz w:val="20"/>
          <w:szCs w:val="20"/>
        </w:rPr>
        <w:t xml:space="preserve"> </w:t>
      </w:r>
      <w:proofErr w:type="gramStart"/>
      <w:r w:rsidR="00C91491" w:rsidRPr="00FC24A8">
        <w:rPr>
          <w:sz w:val="20"/>
          <w:szCs w:val="20"/>
        </w:rPr>
        <w:t>администраторов</w:t>
      </w:r>
      <w:r w:rsidR="00682A53">
        <w:rPr>
          <w:sz w:val="20"/>
          <w:szCs w:val="20"/>
        </w:rPr>
        <w:t xml:space="preserve"> </w:t>
      </w:r>
      <w:r w:rsidR="00C91491" w:rsidRPr="00FC24A8">
        <w:rPr>
          <w:sz w:val="20"/>
          <w:szCs w:val="20"/>
        </w:rPr>
        <w:t xml:space="preserve"> источников ф</w:t>
      </w:r>
      <w:r w:rsidR="00AF682E">
        <w:rPr>
          <w:sz w:val="20"/>
          <w:szCs w:val="20"/>
        </w:rPr>
        <w:t xml:space="preserve">инансирования </w:t>
      </w:r>
      <w:r w:rsidR="00682A53">
        <w:rPr>
          <w:sz w:val="20"/>
          <w:szCs w:val="20"/>
        </w:rPr>
        <w:t xml:space="preserve"> </w:t>
      </w:r>
      <w:r w:rsidR="00AF682E">
        <w:rPr>
          <w:sz w:val="20"/>
          <w:szCs w:val="20"/>
        </w:rPr>
        <w:t xml:space="preserve">дефицита </w:t>
      </w:r>
      <w:r w:rsidR="00C91491" w:rsidRPr="00FC24A8">
        <w:rPr>
          <w:sz w:val="20"/>
          <w:szCs w:val="20"/>
        </w:rPr>
        <w:t xml:space="preserve"> бюджета </w:t>
      </w:r>
      <w:r w:rsidR="004406EA">
        <w:rPr>
          <w:sz w:val="20"/>
          <w:szCs w:val="20"/>
        </w:rPr>
        <w:t>Ленинского</w:t>
      </w:r>
      <w:r w:rsidR="00AF682E">
        <w:rPr>
          <w:sz w:val="20"/>
          <w:szCs w:val="20"/>
        </w:rPr>
        <w:t xml:space="preserve"> сельского поселения</w:t>
      </w:r>
      <w:proofErr w:type="gramEnd"/>
      <w:r w:rsidR="00AF682E">
        <w:rPr>
          <w:sz w:val="20"/>
          <w:szCs w:val="20"/>
        </w:rPr>
        <w:t xml:space="preserve"> </w:t>
      </w:r>
      <w:r w:rsidR="00145030">
        <w:rPr>
          <w:sz w:val="20"/>
          <w:szCs w:val="20"/>
        </w:rPr>
        <w:t>согласно приложению</w:t>
      </w:r>
      <w:r w:rsidR="00C91491" w:rsidRPr="00FC24A8">
        <w:rPr>
          <w:sz w:val="20"/>
          <w:szCs w:val="20"/>
        </w:rPr>
        <w:t xml:space="preserve"> </w:t>
      </w:r>
      <w:r w:rsidR="00EE1524">
        <w:rPr>
          <w:sz w:val="20"/>
          <w:szCs w:val="20"/>
        </w:rPr>
        <w:t>4</w:t>
      </w:r>
      <w:r w:rsidR="00EC7881" w:rsidRPr="00FC24A8">
        <w:rPr>
          <w:sz w:val="20"/>
          <w:szCs w:val="20"/>
        </w:rPr>
        <w:t>.</w:t>
      </w:r>
    </w:p>
    <w:p w:rsidR="00C91491" w:rsidRPr="00FC24A8" w:rsidRDefault="002461FC" w:rsidP="00EC7881">
      <w:pPr>
        <w:ind w:left="143" w:firstLine="708"/>
        <w:rPr>
          <w:sz w:val="20"/>
          <w:szCs w:val="20"/>
        </w:rPr>
      </w:pPr>
      <w:r>
        <w:rPr>
          <w:sz w:val="20"/>
          <w:szCs w:val="20"/>
        </w:rPr>
        <w:t>5</w:t>
      </w:r>
      <w:r w:rsidR="00C91491" w:rsidRPr="00FC24A8">
        <w:rPr>
          <w:sz w:val="20"/>
          <w:szCs w:val="20"/>
        </w:rPr>
        <w:t xml:space="preserve">. </w:t>
      </w:r>
      <w:proofErr w:type="gramStart"/>
      <w:r w:rsidR="00C91491" w:rsidRPr="00FC24A8">
        <w:rPr>
          <w:sz w:val="20"/>
          <w:szCs w:val="20"/>
        </w:rPr>
        <w:t>В случае</w:t>
      </w:r>
      <w:r w:rsidR="00682A53">
        <w:rPr>
          <w:sz w:val="20"/>
          <w:szCs w:val="20"/>
        </w:rPr>
        <w:t xml:space="preserve"> </w:t>
      </w:r>
      <w:r w:rsidR="00C91491" w:rsidRPr="00FC24A8">
        <w:rPr>
          <w:sz w:val="20"/>
          <w:szCs w:val="20"/>
        </w:rPr>
        <w:t xml:space="preserve"> изменения в 201</w:t>
      </w:r>
      <w:r w:rsidR="00EE1524">
        <w:rPr>
          <w:sz w:val="20"/>
          <w:szCs w:val="20"/>
        </w:rPr>
        <w:t>6</w:t>
      </w:r>
      <w:r w:rsidR="00C91491" w:rsidRPr="00FC24A8">
        <w:rPr>
          <w:sz w:val="20"/>
          <w:szCs w:val="20"/>
        </w:rPr>
        <w:t xml:space="preserve"> году состава и  (или) функций главных </w:t>
      </w:r>
      <w:r w:rsidR="00145030">
        <w:rPr>
          <w:sz w:val="20"/>
          <w:szCs w:val="20"/>
        </w:rPr>
        <w:t xml:space="preserve"> </w:t>
      </w:r>
      <w:r w:rsidR="00C91491" w:rsidRPr="00FC24A8">
        <w:rPr>
          <w:sz w:val="20"/>
          <w:szCs w:val="20"/>
        </w:rPr>
        <w:t>а</w:t>
      </w:r>
      <w:r w:rsidR="00AF682E">
        <w:rPr>
          <w:sz w:val="20"/>
          <w:szCs w:val="20"/>
        </w:rPr>
        <w:t xml:space="preserve">дминистраторов доходов </w:t>
      </w:r>
      <w:r w:rsidR="00C91491" w:rsidRPr="00FC24A8">
        <w:rPr>
          <w:sz w:val="20"/>
          <w:szCs w:val="20"/>
        </w:rPr>
        <w:t xml:space="preserve"> бюджета </w:t>
      </w:r>
      <w:r w:rsidR="004406EA">
        <w:rPr>
          <w:sz w:val="20"/>
          <w:szCs w:val="20"/>
        </w:rPr>
        <w:t>Ленинского</w:t>
      </w:r>
      <w:r w:rsidR="00AF682E">
        <w:rPr>
          <w:sz w:val="20"/>
          <w:szCs w:val="20"/>
        </w:rPr>
        <w:t xml:space="preserve"> сельского поселения, </w:t>
      </w:r>
      <w:r w:rsidR="00C91491" w:rsidRPr="00FC24A8">
        <w:rPr>
          <w:sz w:val="20"/>
          <w:szCs w:val="20"/>
        </w:rPr>
        <w:t xml:space="preserve"> админис</w:t>
      </w:r>
      <w:r w:rsidR="004406EA">
        <w:rPr>
          <w:sz w:val="20"/>
          <w:szCs w:val="20"/>
        </w:rPr>
        <w:t>трация</w:t>
      </w:r>
      <w:r w:rsidR="00145030">
        <w:rPr>
          <w:sz w:val="20"/>
          <w:szCs w:val="20"/>
        </w:rPr>
        <w:t xml:space="preserve"> </w:t>
      </w:r>
      <w:r w:rsidR="004406EA">
        <w:rPr>
          <w:sz w:val="20"/>
          <w:szCs w:val="20"/>
        </w:rPr>
        <w:t xml:space="preserve"> Ленинского </w:t>
      </w:r>
      <w:r w:rsidR="00AF682E">
        <w:rPr>
          <w:sz w:val="20"/>
          <w:szCs w:val="20"/>
        </w:rPr>
        <w:t xml:space="preserve"> сельского поселения </w:t>
      </w:r>
      <w:r w:rsidR="00C91491" w:rsidRPr="00FC24A8">
        <w:rPr>
          <w:sz w:val="20"/>
          <w:szCs w:val="20"/>
        </w:rPr>
        <w:t xml:space="preserve"> вправе при определении принципов назначения структуры кодов и присвоения кодов классификации доходов бюджетов Российской Федерации вносить в ходе исполнения бюджета соответствующие изменения  в состав закрепленных за ними</w:t>
      </w:r>
      <w:r w:rsidR="00145030">
        <w:rPr>
          <w:sz w:val="20"/>
          <w:szCs w:val="20"/>
        </w:rPr>
        <w:t xml:space="preserve"> </w:t>
      </w:r>
      <w:r w:rsidR="00C91491" w:rsidRPr="00FC24A8">
        <w:rPr>
          <w:sz w:val="20"/>
          <w:szCs w:val="20"/>
        </w:rPr>
        <w:t xml:space="preserve"> кодов классификации доходов бюджетов Российской Федерации с последующим внесением изменений в настоящее</w:t>
      </w:r>
      <w:proofErr w:type="gramEnd"/>
      <w:r w:rsidR="00C91491" w:rsidRPr="00FC24A8">
        <w:rPr>
          <w:sz w:val="20"/>
          <w:szCs w:val="20"/>
        </w:rPr>
        <w:t xml:space="preserve"> решение.</w:t>
      </w:r>
    </w:p>
    <w:p w:rsidR="004232F3" w:rsidRPr="00FC24A8" w:rsidRDefault="002461FC" w:rsidP="004232F3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AF682E">
        <w:rPr>
          <w:sz w:val="20"/>
          <w:szCs w:val="20"/>
        </w:rPr>
        <w:t xml:space="preserve">.Учесть  в </w:t>
      </w:r>
      <w:r w:rsidR="00A02FA3" w:rsidRPr="00FC24A8">
        <w:rPr>
          <w:sz w:val="20"/>
          <w:szCs w:val="20"/>
        </w:rPr>
        <w:t xml:space="preserve"> бюджете</w:t>
      </w:r>
      <w:r w:rsidR="004406EA">
        <w:rPr>
          <w:sz w:val="20"/>
          <w:szCs w:val="20"/>
        </w:rPr>
        <w:t xml:space="preserve"> Ленинского</w:t>
      </w:r>
      <w:r w:rsidR="00AF682E">
        <w:rPr>
          <w:sz w:val="20"/>
          <w:szCs w:val="20"/>
        </w:rPr>
        <w:t xml:space="preserve"> сельского поселения</w:t>
      </w:r>
      <w:r w:rsidR="00A02FA3" w:rsidRPr="00FC24A8">
        <w:rPr>
          <w:sz w:val="20"/>
          <w:szCs w:val="20"/>
        </w:rPr>
        <w:t xml:space="preserve"> прогнозируемое поступление доходов в соответствии с нормативами распределения  налоговых и неналоговых доходов на 201</w:t>
      </w:r>
      <w:r w:rsidR="00EE1524">
        <w:rPr>
          <w:sz w:val="20"/>
          <w:szCs w:val="20"/>
        </w:rPr>
        <w:t>6</w:t>
      </w:r>
      <w:r w:rsidR="0048685E" w:rsidRPr="00FC24A8">
        <w:rPr>
          <w:sz w:val="20"/>
          <w:szCs w:val="20"/>
        </w:rPr>
        <w:t>год</w:t>
      </w:r>
      <w:r w:rsidR="00A02FA3" w:rsidRPr="00FC24A8">
        <w:rPr>
          <w:sz w:val="20"/>
          <w:szCs w:val="20"/>
        </w:rPr>
        <w:t xml:space="preserve"> согласно</w:t>
      </w:r>
      <w:r w:rsidR="00145030">
        <w:rPr>
          <w:sz w:val="20"/>
          <w:szCs w:val="20"/>
        </w:rPr>
        <w:t xml:space="preserve">  приложению</w:t>
      </w:r>
      <w:r w:rsidR="00A02FA3" w:rsidRPr="00FC24A8">
        <w:rPr>
          <w:sz w:val="20"/>
          <w:szCs w:val="20"/>
        </w:rPr>
        <w:t xml:space="preserve"> </w:t>
      </w:r>
      <w:r w:rsidR="00EE1524">
        <w:rPr>
          <w:sz w:val="20"/>
          <w:szCs w:val="20"/>
        </w:rPr>
        <w:t>5.</w:t>
      </w:r>
      <w:r w:rsidR="00A02FA3" w:rsidRPr="00FC24A8">
        <w:rPr>
          <w:sz w:val="20"/>
          <w:szCs w:val="20"/>
        </w:rPr>
        <w:t xml:space="preserve">  </w:t>
      </w:r>
    </w:p>
    <w:p w:rsidR="00D22AC4" w:rsidRPr="00FC24A8" w:rsidRDefault="002461FC" w:rsidP="00AF682E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C91491" w:rsidRPr="00FC24A8">
        <w:rPr>
          <w:sz w:val="20"/>
          <w:szCs w:val="20"/>
        </w:rPr>
        <w:t>. Утвердить прогнозируемо</w:t>
      </w:r>
      <w:r w:rsidR="00AF682E">
        <w:rPr>
          <w:sz w:val="20"/>
          <w:szCs w:val="20"/>
        </w:rPr>
        <w:t>е поступление доходов в</w:t>
      </w:r>
      <w:r w:rsidR="00C91491" w:rsidRPr="00FC24A8">
        <w:rPr>
          <w:sz w:val="20"/>
          <w:szCs w:val="20"/>
        </w:rPr>
        <w:t xml:space="preserve"> бюджет</w:t>
      </w:r>
      <w:r w:rsidR="004406EA">
        <w:rPr>
          <w:sz w:val="20"/>
          <w:szCs w:val="20"/>
        </w:rPr>
        <w:t xml:space="preserve"> Ленинского</w:t>
      </w:r>
      <w:r w:rsidR="00AF682E">
        <w:rPr>
          <w:sz w:val="20"/>
          <w:szCs w:val="20"/>
        </w:rPr>
        <w:t xml:space="preserve"> сельского поселения</w:t>
      </w:r>
      <w:r w:rsidR="00C91491" w:rsidRPr="00FC24A8">
        <w:rPr>
          <w:sz w:val="20"/>
          <w:szCs w:val="20"/>
        </w:rPr>
        <w:t xml:space="preserve"> на 201</w:t>
      </w:r>
      <w:r w:rsidR="00EE1524">
        <w:rPr>
          <w:sz w:val="20"/>
          <w:szCs w:val="20"/>
        </w:rPr>
        <w:t>6</w:t>
      </w:r>
      <w:r w:rsidR="00C91491" w:rsidRPr="00FC24A8">
        <w:rPr>
          <w:sz w:val="20"/>
          <w:szCs w:val="20"/>
        </w:rPr>
        <w:t xml:space="preserve"> год соглас</w:t>
      </w:r>
      <w:r w:rsidR="00145030">
        <w:rPr>
          <w:sz w:val="20"/>
          <w:szCs w:val="20"/>
        </w:rPr>
        <w:t>но приложению</w:t>
      </w:r>
      <w:r w:rsidR="00EE1524">
        <w:rPr>
          <w:sz w:val="20"/>
          <w:szCs w:val="20"/>
        </w:rPr>
        <w:t xml:space="preserve"> </w:t>
      </w:r>
      <w:r w:rsidR="00B71482">
        <w:rPr>
          <w:sz w:val="20"/>
          <w:szCs w:val="20"/>
        </w:rPr>
        <w:t>6</w:t>
      </w:r>
      <w:r w:rsidR="004232F3" w:rsidRPr="00FC24A8">
        <w:rPr>
          <w:sz w:val="20"/>
          <w:szCs w:val="20"/>
        </w:rPr>
        <w:t>.</w:t>
      </w:r>
    </w:p>
    <w:p w:rsidR="00D22AC4" w:rsidRPr="00FC24A8" w:rsidRDefault="00AF682E" w:rsidP="00D22AC4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8. В бюджет посел</w:t>
      </w:r>
      <w:r w:rsidR="00145030">
        <w:rPr>
          <w:sz w:val="20"/>
          <w:szCs w:val="20"/>
        </w:rPr>
        <w:t>ения подлежит зачислению дотации</w:t>
      </w:r>
      <w:r>
        <w:rPr>
          <w:sz w:val="20"/>
          <w:szCs w:val="20"/>
        </w:rPr>
        <w:t xml:space="preserve"> на выравнивание уровня бюджетной обеспеченности</w:t>
      </w:r>
      <w:r w:rsidR="00145030">
        <w:rPr>
          <w:sz w:val="20"/>
          <w:szCs w:val="20"/>
        </w:rPr>
        <w:t>, на сбалансированность бюджета</w:t>
      </w:r>
      <w:r>
        <w:rPr>
          <w:sz w:val="20"/>
          <w:szCs w:val="20"/>
        </w:rPr>
        <w:t xml:space="preserve"> и субвенция на осуществление полномочий по первичному воинскому учету на территориях, где отсутствуют военные комиссариаты.</w:t>
      </w: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 xml:space="preserve">9. Утвердить распределение бюджетных ассигнований на исполнение по разделам и подразделам </w:t>
      </w:r>
      <w:r w:rsidR="00AF682E">
        <w:rPr>
          <w:sz w:val="20"/>
          <w:szCs w:val="20"/>
        </w:rPr>
        <w:t xml:space="preserve">классификации расходов </w:t>
      </w:r>
      <w:r w:rsidRPr="00FC24A8">
        <w:rPr>
          <w:sz w:val="20"/>
          <w:szCs w:val="20"/>
        </w:rPr>
        <w:t xml:space="preserve"> бюджета</w:t>
      </w:r>
      <w:r w:rsidR="00145030">
        <w:rPr>
          <w:sz w:val="20"/>
          <w:szCs w:val="20"/>
        </w:rPr>
        <w:t xml:space="preserve"> Ленинского</w:t>
      </w:r>
      <w:r w:rsidR="00AF682E">
        <w:rPr>
          <w:sz w:val="20"/>
          <w:szCs w:val="20"/>
        </w:rPr>
        <w:t xml:space="preserve"> сельского поселения</w:t>
      </w:r>
      <w:r w:rsidR="00EE1524">
        <w:rPr>
          <w:sz w:val="20"/>
          <w:szCs w:val="20"/>
        </w:rPr>
        <w:t xml:space="preserve">  </w:t>
      </w:r>
      <w:r w:rsidRPr="00FC24A8">
        <w:rPr>
          <w:sz w:val="20"/>
          <w:szCs w:val="20"/>
        </w:rPr>
        <w:t>на 201</w:t>
      </w:r>
      <w:r w:rsidR="00EE1524">
        <w:rPr>
          <w:sz w:val="20"/>
          <w:szCs w:val="20"/>
        </w:rPr>
        <w:t>6</w:t>
      </w:r>
      <w:r w:rsidRPr="00FC24A8">
        <w:rPr>
          <w:sz w:val="20"/>
          <w:szCs w:val="20"/>
        </w:rPr>
        <w:t xml:space="preserve"> год  </w:t>
      </w:r>
      <w:proofErr w:type="gramStart"/>
      <w:r w:rsidRPr="00FC24A8">
        <w:rPr>
          <w:sz w:val="20"/>
          <w:szCs w:val="20"/>
        </w:rPr>
        <w:t>согласно приложени</w:t>
      </w:r>
      <w:r w:rsidR="00EE1524">
        <w:rPr>
          <w:sz w:val="20"/>
          <w:szCs w:val="20"/>
        </w:rPr>
        <w:t>я</w:t>
      </w:r>
      <w:proofErr w:type="gramEnd"/>
      <w:r w:rsidRPr="00FC24A8">
        <w:rPr>
          <w:sz w:val="20"/>
          <w:szCs w:val="20"/>
        </w:rPr>
        <w:t xml:space="preserve"> </w:t>
      </w:r>
      <w:r w:rsidR="00B71482">
        <w:rPr>
          <w:sz w:val="20"/>
          <w:szCs w:val="20"/>
        </w:rPr>
        <w:t>7</w:t>
      </w:r>
      <w:r w:rsidRPr="00FC24A8">
        <w:rPr>
          <w:sz w:val="20"/>
          <w:szCs w:val="20"/>
        </w:rPr>
        <w:t>;</w:t>
      </w:r>
    </w:p>
    <w:p w:rsidR="00682A53" w:rsidRDefault="0098575A" w:rsidP="00BE1009">
      <w:pPr>
        <w:widowControl w:val="0"/>
        <w:autoSpaceDE w:val="0"/>
        <w:spacing w:before="120" w:after="120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91491" w:rsidRPr="00FC24A8">
        <w:rPr>
          <w:sz w:val="20"/>
          <w:szCs w:val="20"/>
        </w:rPr>
        <w:t>10. Утвердить р</w:t>
      </w:r>
      <w:r w:rsidR="00C91491" w:rsidRPr="00FC24A8">
        <w:rPr>
          <w:color w:val="000000"/>
          <w:sz w:val="20"/>
          <w:szCs w:val="20"/>
        </w:rPr>
        <w:t xml:space="preserve">аспределение бюджетных ассигнований по разделам, подразделам, целевым статьям (муниципальным программам </w:t>
      </w:r>
      <w:proofErr w:type="spellStart"/>
      <w:r w:rsidR="00C91491" w:rsidRPr="00FC24A8">
        <w:rPr>
          <w:color w:val="000000"/>
          <w:sz w:val="20"/>
          <w:szCs w:val="20"/>
        </w:rPr>
        <w:t>Малоархангельского</w:t>
      </w:r>
      <w:proofErr w:type="spellEnd"/>
      <w:r w:rsidR="00C91491" w:rsidRPr="00FC24A8">
        <w:rPr>
          <w:color w:val="000000"/>
          <w:sz w:val="20"/>
          <w:szCs w:val="20"/>
        </w:rPr>
        <w:t xml:space="preserve"> района и не</w:t>
      </w:r>
      <w:r w:rsidR="00145030">
        <w:rPr>
          <w:color w:val="000000"/>
          <w:sz w:val="20"/>
          <w:szCs w:val="20"/>
        </w:rPr>
        <w:t xml:space="preserve"> </w:t>
      </w:r>
      <w:r w:rsidR="00C91491" w:rsidRPr="00FC24A8">
        <w:rPr>
          <w:color w:val="000000"/>
          <w:sz w:val="20"/>
          <w:szCs w:val="20"/>
        </w:rPr>
        <w:t xml:space="preserve">программным направлениям деятельности), группам и подгруппам </w:t>
      </w:r>
      <w:proofErr w:type="gramStart"/>
      <w:r w:rsidR="00C91491" w:rsidRPr="00FC24A8">
        <w:rPr>
          <w:color w:val="000000"/>
          <w:sz w:val="20"/>
          <w:szCs w:val="20"/>
        </w:rPr>
        <w:t xml:space="preserve">видов расходов </w:t>
      </w:r>
      <w:r w:rsidR="00AF682E">
        <w:rPr>
          <w:color w:val="000000"/>
          <w:sz w:val="20"/>
          <w:szCs w:val="20"/>
        </w:rPr>
        <w:t xml:space="preserve">классификации расходов </w:t>
      </w:r>
      <w:r w:rsidR="00C91491" w:rsidRPr="00FC24A8">
        <w:rPr>
          <w:color w:val="000000"/>
          <w:sz w:val="20"/>
          <w:szCs w:val="20"/>
        </w:rPr>
        <w:t xml:space="preserve"> бюджета</w:t>
      </w:r>
      <w:r w:rsidR="00145030">
        <w:rPr>
          <w:color w:val="000000"/>
          <w:sz w:val="20"/>
          <w:szCs w:val="20"/>
        </w:rPr>
        <w:t xml:space="preserve"> Ленинского</w:t>
      </w:r>
      <w:r w:rsidR="00AF682E">
        <w:rPr>
          <w:color w:val="000000"/>
          <w:sz w:val="20"/>
          <w:szCs w:val="20"/>
        </w:rPr>
        <w:t xml:space="preserve"> сельского поселения</w:t>
      </w:r>
      <w:proofErr w:type="gramEnd"/>
      <w:r w:rsidR="00AF682E">
        <w:rPr>
          <w:color w:val="000000"/>
          <w:sz w:val="20"/>
          <w:szCs w:val="20"/>
        </w:rPr>
        <w:t xml:space="preserve"> </w:t>
      </w:r>
      <w:r w:rsidR="00C91491" w:rsidRPr="00FC24A8">
        <w:rPr>
          <w:color w:val="000000"/>
          <w:sz w:val="20"/>
          <w:szCs w:val="20"/>
        </w:rPr>
        <w:t xml:space="preserve"> </w:t>
      </w:r>
      <w:r w:rsidR="00C91491" w:rsidRPr="00FC24A8">
        <w:rPr>
          <w:sz w:val="20"/>
          <w:szCs w:val="20"/>
        </w:rPr>
        <w:t>на 201</w:t>
      </w:r>
      <w:r w:rsidR="00EE1524">
        <w:rPr>
          <w:sz w:val="20"/>
          <w:szCs w:val="20"/>
        </w:rPr>
        <w:t>6</w:t>
      </w:r>
      <w:r w:rsidR="00C91491" w:rsidRPr="00FC24A8">
        <w:rPr>
          <w:sz w:val="20"/>
          <w:szCs w:val="20"/>
        </w:rPr>
        <w:t xml:space="preserve"> год - согласно приложению </w:t>
      </w:r>
      <w:r w:rsidR="00AF682E">
        <w:rPr>
          <w:sz w:val="20"/>
          <w:szCs w:val="20"/>
        </w:rPr>
        <w:t xml:space="preserve">8.   </w:t>
      </w:r>
    </w:p>
    <w:p w:rsidR="00682A53" w:rsidRDefault="00682A53" w:rsidP="00BE1009">
      <w:pPr>
        <w:widowControl w:val="0"/>
        <w:autoSpaceDE w:val="0"/>
        <w:spacing w:before="120" w:after="120"/>
        <w:ind w:left="567"/>
        <w:rPr>
          <w:sz w:val="20"/>
          <w:szCs w:val="20"/>
        </w:rPr>
      </w:pPr>
    </w:p>
    <w:p w:rsidR="00BE1009" w:rsidRDefault="00AF682E" w:rsidP="00BE1009">
      <w:pPr>
        <w:widowControl w:val="0"/>
        <w:autoSpaceDE w:val="0"/>
        <w:spacing w:before="120" w:after="120"/>
        <w:ind w:left="56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</w:t>
      </w:r>
      <w:r w:rsidR="00BE1009">
        <w:rPr>
          <w:sz w:val="20"/>
          <w:szCs w:val="20"/>
        </w:rPr>
        <w:t xml:space="preserve">        </w:t>
      </w:r>
    </w:p>
    <w:p w:rsidR="00C91491" w:rsidRPr="00FC24A8" w:rsidRDefault="00682A53" w:rsidP="00682A53">
      <w:pPr>
        <w:widowControl w:val="0"/>
        <w:autoSpaceDE w:val="0"/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98575A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="00BE1009">
        <w:rPr>
          <w:sz w:val="20"/>
          <w:szCs w:val="20"/>
        </w:rPr>
        <w:t>11</w:t>
      </w:r>
      <w:r w:rsidR="00C91491" w:rsidRPr="00FC24A8">
        <w:rPr>
          <w:sz w:val="20"/>
          <w:szCs w:val="20"/>
        </w:rPr>
        <w:t>. Заключение и оплата муниципальными казенными учреждениями и ад</w:t>
      </w:r>
      <w:r w:rsidR="00BE1009">
        <w:rPr>
          <w:sz w:val="20"/>
          <w:szCs w:val="20"/>
        </w:rPr>
        <w:t xml:space="preserve">министрацией  </w:t>
      </w:r>
      <w:r w:rsidR="00145030">
        <w:rPr>
          <w:sz w:val="20"/>
          <w:szCs w:val="20"/>
        </w:rPr>
        <w:t>Ленинского</w:t>
      </w:r>
      <w:r>
        <w:rPr>
          <w:sz w:val="20"/>
          <w:szCs w:val="20"/>
        </w:rPr>
        <w:t xml:space="preserve"> </w:t>
      </w:r>
      <w:r w:rsidR="00BE1009">
        <w:rPr>
          <w:sz w:val="20"/>
          <w:szCs w:val="20"/>
        </w:rPr>
        <w:t>сельского поселения</w:t>
      </w:r>
      <w:r w:rsidR="00C91491" w:rsidRPr="00FC24A8">
        <w:rPr>
          <w:sz w:val="20"/>
          <w:szCs w:val="20"/>
        </w:rPr>
        <w:t xml:space="preserve"> договоров, исполнение которых осуществ</w:t>
      </w:r>
      <w:r w:rsidR="00BE1009">
        <w:rPr>
          <w:sz w:val="20"/>
          <w:szCs w:val="20"/>
        </w:rPr>
        <w:t xml:space="preserve">ляется за счет средств </w:t>
      </w:r>
      <w:r w:rsidR="00C91491" w:rsidRPr="00FC24A8">
        <w:rPr>
          <w:sz w:val="20"/>
          <w:szCs w:val="20"/>
        </w:rPr>
        <w:t xml:space="preserve"> бюджета</w:t>
      </w:r>
      <w:r w:rsidR="00145030">
        <w:rPr>
          <w:sz w:val="20"/>
          <w:szCs w:val="20"/>
        </w:rPr>
        <w:t xml:space="preserve"> Ленинского </w:t>
      </w:r>
      <w:r w:rsidR="00BE1009">
        <w:rPr>
          <w:sz w:val="20"/>
          <w:szCs w:val="20"/>
        </w:rPr>
        <w:t>сельского поселения</w:t>
      </w:r>
      <w:r w:rsidR="00C91491" w:rsidRPr="00FC24A8">
        <w:rPr>
          <w:sz w:val="20"/>
          <w:szCs w:val="20"/>
        </w:rPr>
        <w:t xml:space="preserve">, производятся в пределах утвержденных им лимитов бюджетных ассигнований в соответствии с кодами классификации </w:t>
      </w:r>
      <w:r w:rsidR="00BE1009">
        <w:rPr>
          <w:sz w:val="20"/>
          <w:szCs w:val="20"/>
        </w:rPr>
        <w:t xml:space="preserve">расходов </w:t>
      </w:r>
      <w:r w:rsidR="00C91491" w:rsidRPr="00FC24A8">
        <w:rPr>
          <w:sz w:val="20"/>
          <w:szCs w:val="20"/>
        </w:rPr>
        <w:t xml:space="preserve"> бюджета</w:t>
      </w:r>
      <w:r w:rsidR="00145030">
        <w:rPr>
          <w:sz w:val="20"/>
          <w:szCs w:val="20"/>
        </w:rPr>
        <w:t xml:space="preserve"> Ленинского</w:t>
      </w:r>
      <w:r w:rsidR="00BE1009">
        <w:rPr>
          <w:sz w:val="20"/>
          <w:szCs w:val="20"/>
        </w:rPr>
        <w:t xml:space="preserve"> сельского поселения</w:t>
      </w:r>
      <w:r w:rsidR="00C91491" w:rsidRPr="00FC24A8">
        <w:rPr>
          <w:sz w:val="20"/>
          <w:szCs w:val="20"/>
        </w:rPr>
        <w:t>.</w:t>
      </w:r>
    </w:p>
    <w:p w:rsidR="00C91491" w:rsidRPr="00FC24A8" w:rsidRDefault="00C91491" w:rsidP="00EE1524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1</w:t>
      </w:r>
      <w:r w:rsidR="00EE1524">
        <w:rPr>
          <w:sz w:val="20"/>
          <w:szCs w:val="20"/>
        </w:rPr>
        <w:t>2</w:t>
      </w:r>
      <w:r w:rsidRPr="00FC24A8">
        <w:rPr>
          <w:sz w:val="20"/>
          <w:szCs w:val="20"/>
        </w:rPr>
        <w:t>. Установить, что 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</w:t>
      </w:r>
      <w:r w:rsidR="00EE1524">
        <w:rPr>
          <w:sz w:val="20"/>
          <w:szCs w:val="20"/>
        </w:rPr>
        <w:t xml:space="preserve"> </w:t>
      </w:r>
      <w:r w:rsidRPr="00FC24A8">
        <w:rPr>
          <w:sz w:val="20"/>
          <w:szCs w:val="20"/>
        </w:rPr>
        <w:t>деятельности и приобретенное за счет этих доходов имущество</w:t>
      </w:r>
      <w:r w:rsidR="00C325A9" w:rsidRPr="00FC24A8">
        <w:rPr>
          <w:sz w:val="20"/>
          <w:szCs w:val="20"/>
        </w:rPr>
        <w:t>,</w:t>
      </w:r>
      <w:r w:rsidRPr="00FC24A8">
        <w:rPr>
          <w:sz w:val="20"/>
          <w:szCs w:val="20"/>
        </w:rPr>
        <w:t xml:space="preserve">  поступают в самостоятельное распоряжение бюджетного учреждения.</w:t>
      </w: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1</w:t>
      </w:r>
      <w:r w:rsidR="00EE1524">
        <w:rPr>
          <w:sz w:val="20"/>
          <w:szCs w:val="20"/>
        </w:rPr>
        <w:t>3</w:t>
      </w:r>
      <w:r w:rsidRPr="00FC24A8">
        <w:rPr>
          <w:sz w:val="20"/>
          <w:szCs w:val="20"/>
        </w:rPr>
        <w:t>. Средства</w:t>
      </w:r>
      <w:r w:rsidR="00C325A9" w:rsidRPr="00FC24A8">
        <w:rPr>
          <w:sz w:val="20"/>
          <w:szCs w:val="20"/>
        </w:rPr>
        <w:t>,</w:t>
      </w:r>
      <w:r w:rsidR="00BE1009">
        <w:rPr>
          <w:sz w:val="20"/>
          <w:szCs w:val="20"/>
        </w:rPr>
        <w:t xml:space="preserve"> полученные </w:t>
      </w:r>
      <w:r w:rsidRPr="00FC24A8">
        <w:rPr>
          <w:sz w:val="20"/>
          <w:szCs w:val="20"/>
        </w:rPr>
        <w:t>учреждениями от приносящей доход деятельности, подле</w:t>
      </w:r>
      <w:r w:rsidR="00BE1009">
        <w:rPr>
          <w:sz w:val="20"/>
          <w:szCs w:val="20"/>
        </w:rPr>
        <w:t xml:space="preserve">жат зачислению в доход </w:t>
      </w:r>
      <w:r w:rsidRPr="00FC24A8">
        <w:rPr>
          <w:sz w:val="20"/>
          <w:szCs w:val="20"/>
        </w:rPr>
        <w:t xml:space="preserve"> бюджета</w:t>
      </w:r>
      <w:r w:rsidR="00145030">
        <w:rPr>
          <w:sz w:val="20"/>
          <w:szCs w:val="20"/>
        </w:rPr>
        <w:t xml:space="preserve"> Ленинского</w:t>
      </w:r>
      <w:r w:rsidR="00BE1009">
        <w:rPr>
          <w:sz w:val="20"/>
          <w:szCs w:val="20"/>
        </w:rPr>
        <w:t xml:space="preserve"> сельского поселения</w:t>
      </w:r>
      <w:r w:rsidRPr="00FC24A8">
        <w:rPr>
          <w:sz w:val="20"/>
          <w:szCs w:val="20"/>
        </w:rPr>
        <w:t>.</w:t>
      </w: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1</w:t>
      </w:r>
      <w:r w:rsidR="00EE1524">
        <w:rPr>
          <w:sz w:val="20"/>
          <w:szCs w:val="20"/>
        </w:rPr>
        <w:t>4</w:t>
      </w:r>
      <w:r w:rsidRPr="00FC24A8">
        <w:rPr>
          <w:sz w:val="20"/>
          <w:szCs w:val="20"/>
        </w:rPr>
        <w:t>.Установить, что в ходе исполнения бюджета по представлению р</w:t>
      </w:r>
      <w:r w:rsidR="00BE1009">
        <w:rPr>
          <w:sz w:val="20"/>
          <w:szCs w:val="20"/>
        </w:rPr>
        <w:t xml:space="preserve">аспорядителей средств </w:t>
      </w:r>
      <w:r w:rsidRPr="00FC24A8">
        <w:rPr>
          <w:sz w:val="20"/>
          <w:szCs w:val="20"/>
        </w:rPr>
        <w:t>бюджета</w:t>
      </w:r>
      <w:r w:rsidR="00145030">
        <w:rPr>
          <w:sz w:val="20"/>
          <w:szCs w:val="20"/>
        </w:rPr>
        <w:t xml:space="preserve"> Ленинского</w:t>
      </w:r>
      <w:r w:rsidR="00BE1009">
        <w:rPr>
          <w:sz w:val="20"/>
          <w:szCs w:val="20"/>
        </w:rPr>
        <w:t xml:space="preserve"> сельского поселения</w:t>
      </w:r>
      <w:r w:rsidRPr="00FC24A8">
        <w:rPr>
          <w:sz w:val="20"/>
          <w:szCs w:val="20"/>
        </w:rPr>
        <w:t xml:space="preserve"> и в иных случаях, установленных законодательством Российской Феде</w:t>
      </w:r>
      <w:r w:rsidR="00BE1009">
        <w:rPr>
          <w:sz w:val="20"/>
          <w:szCs w:val="20"/>
        </w:rPr>
        <w:t>рации, администра</w:t>
      </w:r>
      <w:r w:rsidR="00145030">
        <w:rPr>
          <w:sz w:val="20"/>
          <w:szCs w:val="20"/>
        </w:rPr>
        <w:t>цией Ленинского</w:t>
      </w:r>
      <w:r w:rsidR="00BE1009">
        <w:rPr>
          <w:sz w:val="20"/>
          <w:szCs w:val="20"/>
        </w:rPr>
        <w:t xml:space="preserve"> сельского поселения </w:t>
      </w:r>
      <w:r w:rsidRPr="00FC24A8">
        <w:rPr>
          <w:sz w:val="20"/>
          <w:szCs w:val="20"/>
        </w:rPr>
        <w:t xml:space="preserve"> вносятся изменения, с последующим вн</w:t>
      </w:r>
      <w:r w:rsidR="00BE1009">
        <w:rPr>
          <w:sz w:val="20"/>
          <w:szCs w:val="20"/>
        </w:rPr>
        <w:t>есением изм</w:t>
      </w:r>
      <w:r w:rsidR="00145030">
        <w:rPr>
          <w:sz w:val="20"/>
          <w:szCs w:val="20"/>
        </w:rPr>
        <w:t>енений в бюджет Ленинского</w:t>
      </w:r>
      <w:r w:rsidR="00BE1009">
        <w:rPr>
          <w:sz w:val="20"/>
          <w:szCs w:val="20"/>
        </w:rPr>
        <w:t xml:space="preserve"> сельского поселения</w:t>
      </w:r>
      <w:r w:rsidRPr="00FC24A8">
        <w:rPr>
          <w:sz w:val="20"/>
          <w:szCs w:val="20"/>
        </w:rPr>
        <w:t xml:space="preserve"> в следующих случаях:</w:t>
      </w: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1) получения безвозмездных средств от бюджетов других уровней и иных безвозмездных поступлений;</w:t>
      </w: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 xml:space="preserve">2) необходимости перераспределения ассигнований в пределах 10 процентов бюджетных ассигнований, выделенных </w:t>
      </w:r>
      <w:r w:rsidR="00BE1009">
        <w:rPr>
          <w:sz w:val="20"/>
          <w:szCs w:val="20"/>
        </w:rPr>
        <w:t xml:space="preserve"> распорядителю средств </w:t>
      </w:r>
      <w:r w:rsidRPr="00FC24A8">
        <w:rPr>
          <w:sz w:val="20"/>
          <w:szCs w:val="20"/>
        </w:rPr>
        <w:t xml:space="preserve"> бюджета;</w:t>
      </w:r>
    </w:p>
    <w:p w:rsidR="00D22AC4" w:rsidRPr="00FC24A8" w:rsidRDefault="00C91491" w:rsidP="00D22AC4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3) передачи полномочий по финансированию отдельных учреждений, мероприятий  и (или) видов расходов;</w:t>
      </w:r>
    </w:p>
    <w:p w:rsidR="00C91491" w:rsidRPr="00FC24A8" w:rsidRDefault="00C91491" w:rsidP="00D22AC4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4) образования экономии по отдельным разделам, подразделам, целевым статьям, видам расходов и статьям экономической классификации расходов</w:t>
      </w:r>
      <w:r w:rsidR="00145030">
        <w:rPr>
          <w:sz w:val="20"/>
          <w:szCs w:val="20"/>
        </w:rPr>
        <w:t>,</w:t>
      </w:r>
      <w:r w:rsidRPr="00FC24A8">
        <w:rPr>
          <w:sz w:val="20"/>
          <w:szCs w:val="20"/>
        </w:rPr>
        <w:t xml:space="preserve"> </w:t>
      </w:r>
      <w:r w:rsidR="00BE1009">
        <w:rPr>
          <w:sz w:val="20"/>
          <w:szCs w:val="20"/>
        </w:rPr>
        <w:t xml:space="preserve">распорядителей средств </w:t>
      </w:r>
      <w:r w:rsidRPr="00FC24A8">
        <w:rPr>
          <w:sz w:val="20"/>
          <w:szCs w:val="20"/>
        </w:rPr>
        <w:t xml:space="preserve"> бюд</w:t>
      </w:r>
      <w:r w:rsidR="00BE1009">
        <w:rPr>
          <w:sz w:val="20"/>
          <w:szCs w:val="20"/>
        </w:rPr>
        <w:t xml:space="preserve">жета в ходе исполнения </w:t>
      </w:r>
      <w:r w:rsidRPr="00FC24A8">
        <w:rPr>
          <w:sz w:val="20"/>
          <w:szCs w:val="20"/>
        </w:rPr>
        <w:t xml:space="preserve"> бюджета</w:t>
      </w:r>
      <w:r w:rsidR="00145030">
        <w:rPr>
          <w:sz w:val="20"/>
          <w:szCs w:val="20"/>
        </w:rPr>
        <w:t xml:space="preserve"> Ленинского</w:t>
      </w:r>
      <w:r w:rsidR="00BE1009">
        <w:rPr>
          <w:sz w:val="20"/>
          <w:szCs w:val="20"/>
        </w:rPr>
        <w:t xml:space="preserve"> сельского поселения</w:t>
      </w:r>
      <w:r w:rsidRPr="00FC24A8">
        <w:rPr>
          <w:sz w:val="20"/>
          <w:szCs w:val="20"/>
        </w:rPr>
        <w:t xml:space="preserve"> на 201</w:t>
      </w:r>
      <w:r w:rsidR="00EE1524">
        <w:rPr>
          <w:sz w:val="20"/>
          <w:szCs w:val="20"/>
        </w:rPr>
        <w:t>6</w:t>
      </w:r>
      <w:r w:rsidRPr="00FC24A8">
        <w:rPr>
          <w:sz w:val="20"/>
          <w:szCs w:val="20"/>
        </w:rPr>
        <w:t xml:space="preserve"> год.</w:t>
      </w: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5) выделения средств из резервного фо</w:t>
      </w:r>
      <w:r w:rsidR="00BE1009">
        <w:rPr>
          <w:sz w:val="20"/>
          <w:szCs w:val="20"/>
        </w:rPr>
        <w:t>нда поселения</w:t>
      </w:r>
      <w:r w:rsidRPr="00FC24A8">
        <w:rPr>
          <w:sz w:val="20"/>
          <w:szCs w:val="20"/>
        </w:rPr>
        <w:t>;</w:t>
      </w: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6) внесения изменений в бюджетную классификацию Российской Федерации.</w:t>
      </w:r>
    </w:p>
    <w:p w:rsidR="00EE1524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 xml:space="preserve"> 1</w:t>
      </w:r>
      <w:r w:rsidR="00EE1524">
        <w:rPr>
          <w:sz w:val="20"/>
          <w:szCs w:val="20"/>
        </w:rPr>
        <w:t>5</w:t>
      </w:r>
      <w:r w:rsidR="0015468D">
        <w:rPr>
          <w:sz w:val="20"/>
          <w:szCs w:val="20"/>
        </w:rPr>
        <w:t>. Установить,</w:t>
      </w:r>
      <w:r w:rsidR="005401AF">
        <w:rPr>
          <w:sz w:val="20"/>
          <w:szCs w:val="20"/>
        </w:rPr>
        <w:t xml:space="preserve"> </w:t>
      </w:r>
      <w:r w:rsidR="00145030">
        <w:rPr>
          <w:sz w:val="20"/>
          <w:szCs w:val="20"/>
        </w:rPr>
        <w:t>что</w:t>
      </w:r>
      <w:r w:rsidR="00BE1009">
        <w:rPr>
          <w:sz w:val="20"/>
          <w:szCs w:val="20"/>
        </w:rPr>
        <w:t xml:space="preserve"> сверхплановые</w:t>
      </w:r>
      <w:r w:rsidR="00145030">
        <w:rPr>
          <w:sz w:val="20"/>
          <w:szCs w:val="20"/>
        </w:rPr>
        <w:t xml:space="preserve"> доходы,</w:t>
      </w:r>
      <w:r w:rsidR="00D77ABE">
        <w:rPr>
          <w:sz w:val="20"/>
          <w:szCs w:val="20"/>
        </w:rPr>
        <w:t xml:space="preserve"> полученные в процессе исполнения бюджета могут направляться на финансирование дополнительных расходов поселения.</w:t>
      </w: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1</w:t>
      </w:r>
      <w:r w:rsidR="00EE1524">
        <w:rPr>
          <w:sz w:val="20"/>
          <w:szCs w:val="20"/>
        </w:rPr>
        <w:t>6</w:t>
      </w:r>
      <w:r w:rsidRPr="00FC24A8">
        <w:rPr>
          <w:sz w:val="20"/>
          <w:szCs w:val="20"/>
        </w:rPr>
        <w:t>. У</w:t>
      </w:r>
      <w:r w:rsidR="00145030">
        <w:rPr>
          <w:sz w:val="20"/>
          <w:szCs w:val="20"/>
        </w:rPr>
        <w:t>становить, что расходы Ленинского</w:t>
      </w:r>
      <w:r w:rsidR="00D77ABE">
        <w:rPr>
          <w:sz w:val="20"/>
          <w:szCs w:val="20"/>
        </w:rPr>
        <w:t xml:space="preserve"> сельского поселения</w:t>
      </w:r>
      <w:r w:rsidRPr="00FC24A8">
        <w:rPr>
          <w:sz w:val="20"/>
          <w:szCs w:val="20"/>
        </w:rPr>
        <w:t xml:space="preserve"> на 201</w:t>
      </w:r>
      <w:r w:rsidR="00893A77">
        <w:rPr>
          <w:sz w:val="20"/>
          <w:szCs w:val="20"/>
        </w:rPr>
        <w:t>6</w:t>
      </w:r>
      <w:r w:rsidRPr="00FC24A8">
        <w:rPr>
          <w:sz w:val="20"/>
          <w:szCs w:val="20"/>
        </w:rPr>
        <w:t xml:space="preserve"> год финансируются по мер</w:t>
      </w:r>
      <w:r w:rsidR="00D77ABE">
        <w:rPr>
          <w:sz w:val="20"/>
          <w:szCs w:val="20"/>
        </w:rPr>
        <w:t xml:space="preserve">е поступления доходов в </w:t>
      </w:r>
      <w:r w:rsidRPr="00FC24A8">
        <w:rPr>
          <w:sz w:val="20"/>
          <w:szCs w:val="20"/>
        </w:rPr>
        <w:t xml:space="preserve"> бюджет</w:t>
      </w:r>
      <w:r w:rsidR="00D77ABE">
        <w:rPr>
          <w:sz w:val="20"/>
          <w:szCs w:val="20"/>
        </w:rPr>
        <w:t xml:space="preserve"> поселения </w:t>
      </w:r>
      <w:r w:rsidRPr="00FC24A8">
        <w:rPr>
          <w:sz w:val="20"/>
          <w:szCs w:val="20"/>
        </w:rPr>
        <w:t xml:space="preserve"> пропорционально выделенным средствам, за исключением защищ</w:t>
      </w:r>
      <w:r w:rsidR="00D77ABE">
        <w:rPr>
          <w:sz w:val="20"/>
          <w:szCs w:val="20"/>
        </w:rPr>
        <w:t xml:space="preserve">енных статей  расходов </w:t>
      </w:r>
      <w:r w:rsidRPr="00FC24A8">
        <w:rPr>
          <w:sz w:val="20"/>
          <w:szCs w:val="20"/>
        </w:rPr>
        <w:t xml:space="preserve"> бюджета</w:t>
      </w:r>
      <w:r w:rsidR="00D77ABE">
        <w:rPr>
          <w:sz w:val="20"/>
          <w:szCs w:val="20"/>
        </w:rPr>
        <w:t xml:space="preserve"> поселения</w:t>
      </w:r>
      <w:r w:rsidRPr="00FC24A8">
        <w:rPr>
          <w:sz w:val="20"/>
          <w:szCs w:val="20"/>
        </w:rPr>
        <w:t>.</w:t>
      </w: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1</w:t>
      </w:r>
      <w:r w:rsidR="00EE1524">
        <w:rPr>
          <w:sz w:val="20"/>
          <w:szCs w:val="20"/>
        </w:rPr>
        <w:t>7</w:t>
      </w:r>
      <w:r w:rsidRPr="00FC24A8">
        <w:rPr>
          <w:sz w:val="20"/>
          <w:szCs w:val="20"/>
        </w:rPr>
        <w:t>. Утвердить в качестве защищ</w:t>
      </w:r>
      <w:r w:rsidR="00D77ABE">
        <w:rPr>
          <w:sz w:val="20"/>
          <w:szCs w:val="20"/>
        </w:rPr>
        <w:t>енных статей  расходов</w:t>
      </w:r>
      <w:r w:rsidRPr="00FC24A8">
        <w:rPr>
          <w:sz w:val="20"/>
          <w:szCs w:val="20"/>
        </w:rPr>
        <w:t xml:space="preserve"> бюджета</w:t>
      </w:r>
      <w:r w:rsidR="00D77ABE">
        <w:rPr>
          <w:sz w:val="20"/>
          <w:szCs w:val="20"/>
        </w:rPr>
        <w:t xml:space="preserve"> поселения</w:t>
      </w:r>
      <w:r w:rsidRPr="00FC24A8">
        <w:rPr>
          <w:sz w:val="20"/>
          <w:szCs w:val="20"/>
        </w:rPr>
        <w:t xml:space="preserve"> на 201</w:t>
      </w:r>
      <w:r w:rsidR="00893A77">
        <w:rPr>
          <w:sz w:val="20"/>
          <w:szCs w:val="20"/>
        </w:rPr>
        <w:t>6</w:t>
      </w:r>
      <w:r w:rsidRPr="00FC24A8">
        <w:rPr>
          <w:sz w:val="20"/>
          <w:szCs w:val="20"/>
        </w:rPr>
        <w:t xml:space="preserve"> год, подлежащих финансированию в полном объеме, расходы на заработную плату работников бюджетной сферы с начислениями на нее.</w:t>
      </w: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1</w:t>
      </w:r>
      <w:r w:rsidR="00B71482">
        <w:rPr>
          <w:sz w:val="20"/>
          <w:szCs w:val="20"/>
        </w:rPr>
        <w:t>8</w:t>
      </w:r>
      <w:r w:rsidR="0015468D">
        <w:rPr>
          <w:sz w:val="20"/>
          <w:szCs w:val="20"/>
        </w:rPr>
        <w:t xml:space="preserve">. </w:t>
      </w:r>
      <w:proofErr w:type="gramStart"/>
      <w:r w:rsidR="0015468D">
        <w:rPr>
          <w:sz w:val="20"/>
          <w:szCs w:val="20"/>
        </w:rPr>
        <w:t xml:space="preserve">Установить, </w:t>
      </w:r>
      <w:r w:rsidRPr="00FC24A8">
        <w:rPr>
          <w:sz w:val="20"/>
          <w:szCs w:val="20"/>
        </w:rPr>
        <w:t>что нормативные и иные правовые акты, влекущие дополнительные р</w:t>
      </w:r>
      <w:r w:rsidR="00D77ABE">
        <w:rPr>
          <w:sz w:val="20"/>
          <w:szCs w:val="20"/>
        </w:rPr>
        <w:t>асходы</w:t>
      </w:r>
      <w:r w:rsidR="0015468D">
        <w:rPr>
          <w:sz w:val="20"/>
          <w:szCs w:val="20"/>
        </w:rPr>
        <w:t>,</w:t>
      </w:r>
      <w:r w:rsidR="00D77ABE">
        <w:rPr>
          <w:sz w:val="20"/>
          <w:szCs w:val="20"/>
        </w:rPr>
        <w:t xml:space="preserve"> за счет средств </w:t>
      </w:r>
      <w:r w:rsidRPr="00FC24A8">
        <w:rPr>
          <w:sz w:val="20"/>
          <w:szCs w:val="20"/>
        </w:rPr>
        <w:t xml:space="preserve"> бюджета</w:t>
      </w:r>
      <w:r w:rsidR="00D77ABE">
        <w:rPr>
          <w:sz w:val="20"/>
          <w:szCs w:val="20"/>
        </w:rPr>
        <w:t xml:space="preserve"> поселения</w:t>
      </w:r>
      <w:r w:rsidRPr="00FC24A8">
        <w:rPr>
          <w:sz w:val="20"/>
          <w:szCs w:val="20"/>
        </w:rPr>
        <w:t xml:space="preserve"> на 201</w:t>
      </w:r>
      <w:r w:rsidR="00EE1524">
        <w:rPr>
          <w:sz w:val="20"/>
          <w:szCs w:val="20"/>
        </w:rPr>
        <w:t xml:space="preserve">6 </w:t>
      </w:r>
      <w:r w:rsidR="0015468D">
        <w:rPr>
          <w:sz w:val="20"/>
          <w:szCs w:val="20"/>
        </w:rPr>
        <w:t>год, а так</w:t>
      </w:r>
      <w:r w:rsidRPr="00FC24A8">
        <w:rPr>
          <w:sz w:val="20"/>
          <w:szCs w:val="20"/>
        </w:rPr>
        <w:t xml:space="preserve"> 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</w:t>
      </w:r>
      <w:r w:rsidR="0015468D">
        <w:rPr>
          <w:sz w:val="20"/>
          <w:szCs w:val="20"/>
        </w:rPr>
        <w:t>,</w:t>
      </w:r>
      <w:r w:rsidRPr="00FC24A8">
        <w:rPr>
          <w:sz w:val="20"/>
          <w:szCs w:val="20"/>
        </w:rPr>
        <w:t xml:space="preserve"> либо в текущем финансовом году только после внесения соответствующих изменений в настоящее решение при наличии соответствующих</w:t>
      </w:r>
      <w:proofErr w:type="gramEnd"/>
      <w:r w:rsidRPr="00FC24A8">
        <w:rPr>
          <w:sz w:val="20"/>
          <w:szCs w:val="20"/>
        </w:rPr>
        <w:t xml:space="preserve"> источников допол</w:t>
      </w:r>
      <w:r w:rsidR="00D77ABE">
        <w:rPr>
          <w:sz w:val="20"/>
          <w:szCs w:val="20"/>
        </w:rPr>
        <w:t>нительных поступлений в</w:t>
      </w:r>
      <w:r w:rsidRPr="00FC24A8">
        <w:rPr>
          <w:sz w:val="20"/>
          <w:szCs w:val="20"/>
        </w:rPr>
        <w:t xml:space="preserve"> бюджет </w:t>
      </w:r>
      <w:r w:rsidR="00D77ABE">
        <w:rPr>
          <w:sz w:val="20"/>
          <w:szCs w:val="20"/>
        </w:rPr>
        <w:t xml:space="preserve"> поселения </w:t>
      </w:r>
      <w:r w:rsidRPr="00FC24A8">
        <w:rPr>
          <w:sz w:val="20"/>
          <w:szCs w:val="20"/>
        </w:rPr>
        <w:t>и (или) при сокращении расходо</w:t>
      </w:r>
      <w:r w:rsidR="00D77ABE">
        <w:rPr>
          <w:sz w:val="20"/>
          <w:szCs w:val="20"/>
        </w:rPr>
        <w:t xml:space="preserve">в по отдельным статьям </w:t>
      </w:r>
      <w:r w:rsidRPr="00FC24A8">
        <w:rPr>
          <w:sz w:val="20"/>
          <w:szCs w:val="20"/>
        </w:rPr>
        <w:t xml:space="preserve"> бюджета</w:t>
      </w:r>
      <w:r w:rsidR="0015468D">
        <w:rPr>
          <w:sz w:val="20"/>
          <w:szCs w:val="20"/>
        </w:rPr>
        <w:t xml:space="preserve"> Ленинского</w:t>
      </w:r>
      <w:r w:rsidR="00D77ABE">
        <w:rPr>
          <w:sz w:val="20"/>
          <w:szCs w:val="20"/>
        </w:rPr>
        <w:t xml:space="preserve"> сельского поселения</w:t>
      </w:r>
      <w:r w:rsidRPr="00FC24A8">
        <w:rPr>
          <w:sz w:val="20"/>
          <w:szCs w:val="20"/>
        </w:rPr>
        <w:t xml:space="preserve"> на 201</w:t>
      </w:r>
      <w:r w:rsidR="00EE1524">
        <w:rPr>
          <w:sz w:val="20"/>
          <w:szCs w:val="20"/>
        </w:rPr>
        <w:t>6 г</w:t>
      </w:r>
      <w:r w:rsidRPr="00FC24A8">
        <w:rPr>
          <w:sz w:val="20"/>
          <w:szCs w:val="20"/>
        </w:rPr>
        <w:t>од.</w:t>
      </w:r>
    </w:p>
    <w:p w:rsidR="004232F3" w:rsidRPr="00FC24A8" w:rsidRDefault="004232F3" w:rsidP="00C91491">
      <w:pPr>
        <w:ind w:firstLine="851"/>
        <w:jc w:val="both"/>
        <w:rPr>
          <w:sz w:val="20"/>
          <w:szCs w:val="20"/>
        </w:rPr>
      </w:pPr>
    </w:p>
    <w:p w:rsidR="00C91491" w:rsidRPr="00FC24A8" w:rsidRDefault="00C91491" w:rsidP="00D77ABE">
      <w:pPr>
        <w:jc w:val="both"/>
        <w:rPr>
          <w:sz w:val="20"/>
          <w:szCs w:val="20"/>
        </w:rPr>
      </w:pPr>
      <w:r w:rsidRPr="00FC24A8">
        <w:rPr>
          <w:sz w:val="20"/>
          <w:szCs w:val="20"/>
        </w:rPr>
        <w:t>1</w:t>
      </w:r>
      <w:r w:rsidR="00B71482">
        <w:rPr>
          <w:sz w:val="20"/>
          <w:szCs w:val="20"/>
        </w:rPr>
        <w:t>9</w:t>
      </w:r>
      <w:r w:rsidR="00D77ABE">
        <w:rPr>
          <w:sz w:val="20"/>
          <w:szCs w:val="20"/>
        </w:rPr>
        <w:t xml:space="preserve">. Исполнение </w:t>
      </w:r>
      <w:r w:rsidRPr="00FC24A8">
        <w:rPr>
          <w:sz w:val="20"/>
          <w:szCs w:val="20"/>
        </w:rPr>
        <w:t xml:space="preserve"> бюджета </w:t>
      </w:r>
      <w:r w:rsidR="0015468D">
        <w:rPr>
          <w:sz w:val="20"/>
          <w:szCs w:val="20"/>
        </w:rPr>
        <w:t>Ленинского</w:t>
      </w:r>
      <w:r w:rsidR="00D77ABE">
        <w:rPr>
          <w:sz w:val="20"/>
          <w:szCs w:val="20"/>
        </w:rPr>
        <w:t xml:space="preserve"> сельского поселения</w:t>
      </w:r>
      <w:r w:rsidRPr="00FC24A8">
        <w:rPr>
          <w:sz w:val="20"/>
          <w:szCs w:val="20"/>
        </w:rPr>
        <w:t xml:space="preserve"> 201</w:t>
      </w:r>
      <w:r w:rsidR="00EE1524">
        <w:rPr>
          <w:sz w:val="20"/>
          <w:szCs w:val="20"/>
        </w:rPr>
        <w:t>6</w:t>
      </w:r>
      <w:r w:rsidRPr="00FC24A8">
        <w:rPr>
          <w:sz w:val="20"/>
          <w:szCs w:val="20"/>
        </w:rPr>
        <w:t xml:space="preserve"> года завершается 31декабря 201</w:t>
      </w:r>
      <w:r w:rsidR="00EE1524">
        <w:rPr>
          <w:sz w:val="20"/>
          <w:szCs w:val="20"/>
        </w:rPr>
        <w:t>6</w:t>
      </w:r>
      <w:r w:rsidRPr="00FC24A8">
        <w:rPr>
          <w:sz w:val="20"/>
          <w:szCs w:val="20"/>
        </w:rPr>
        <w:t xml:space="preserve"> год</w:t>
      </w:r>
      <w:r w:rsidR="0015468D">
        <w:rPr>
          <w:sz w:val="20"/>
          <w:szCs w:val="20"/>
        </w:rPr>
        <w:t>а. Лимит бюджетных обязатель</w:t>
      </w:r>
      <w:proofErr w:type="gramStart"/>
      <w:r w:rsidR="0015468D">
        <w:rPr>
          <w:sz w:val="20"/>
          <w:szCs w:val="20"/>
        </w:rPr>
        <w:t xml:space="preserve">ств </w:t>
      </w:r>
      <w:r w:rsidRPr="00FC24A8">
        <w:rPr>
          <w:sz w:val="20"/>
          <w:szCs w:val="20"/>
        </w:rPr>
        <w:t>пр</w:t>
      </w:r>
      <w:proofErr w:type="gramEnd"/>
      <w:r w:rsidRPr="00FC24A8">
        <w:rPr>
          <w:sz w:val="20"/>
          <w:szCs w:val="20"/>
        </w:rPr>
        <w:t>екращает свое действие 31 декабря 201</w:t>
      </w:r>
      <w:r w:rsidR="00EE1524">
        <w:rPr>
          <w:sz w:val="20"/>
          <w:szCs w:val="20"/>
        </w:rPr>
        <w:t>6</w:t>
      </w:r>
      <w:r w:rsidRPr="00FC24A8">
        <w:rPr>
          <w:sz w:val="20"/>
          <w:szCs w:val="20"/>
        </w:rPr>
        <w:t xml:space="preserve"> года. Неиспользованны</w:t>
      </w:r>
      <w:r w:rsidR="00D77ABE">
        <w:rPr>
          <w:sz w:val="20"/>
          <w:szCs w:val="20"/>
        </w:rPr>
        <w:t>е объемы финансирования</w:t>
      </w:r>
      <w:r w:rsidRPr="00FC24A8">
        <w:rPr>
          <w:sz w:val="20"/>
          <w:szCs w:val="20"/>
        </w:rPr>
        <w:t xml:space="preserve"> бюджета</w:t>
      </w:r>
      <w:r w:rsidR="00D77ABE">
        <w:rPr>
          <w:sz w:val="20"/>
          <w:szCs w:val="20"/>
        </w:rPr>
        <w:t xml:space="preserve"> поселения</w:t>
      </w:r>
      <w:r w:rsidRPr="00FC24A8">
        <w:rPr>
          <w:sz w:val="20"/>
          <w:szCs w:val="20"/>
        </w:rPr>
        <w:t xml:space="preserve"> на 201</w:t>
      </w:r>
      <w:r w:rsidR="00EE1524">
        <w:rPr>
          <w:sz w:val="20"/>
          <w:szCs w:val="20"/>
        </w:rPr>
        <w:t>6</w:t>
      </w:r>
      <w:r w:rsidRPr="00FC24A8">
        <w:rPr>
          <w:sz w:val="20"/>
          <w:szCs w:val="20"/>
        </w:rPr>
        <w:t>год прекращают свое действие 31 декабря 201</w:t>
      </w:r>
      <w:r w:rsidR="00EE1524">
        <w:rPr>
          <w:sz w:val="20"/>
          <w:szCs w:val="20"/>
        </w:rPr>
        <w:t>6</w:t>
      </w:r>
      <w:r w:rsidRPr="00FC24A8">
        <w:rPr>
          <w:sz w:val="20"/>
          <w:szCs w:val="20"/>
        </w:rPr>
        <w:t>года.</w:t>
      </w:r>
    </w:p>
    <w:p w:rsidR="004D77D4" w:rsidRDefault="004D77D4" w:rsidP="004D77D4">
      <w:pPr>
        <w:jc w:val="both"/>
        <w:rPr>
          <w:sz w:val="20"/>
          <w:szCs w:val="20"/>
        </w:rPr>
      </w:pPr>
    </w:p>
    <w:p w:rsidR="004D77D4" w:rsidRDefault="004D77D4" w:rsidP="004D77D4">
      <w:pPr>
        <w:jc w:val="both"/>
        <w:rPr>
          <w:sz w:val="20"/>
          <w:szCs w:val="20"/>
        </w:rPr>
      </w:pPr>
      <w:r>
        <w:rPr>
          <w:sz w:val="20"/>
          <w:szCs w:val="20"/>
        </w:rPr>
        <w:t>20. Настоящее   решение опубликовать в районной газете  «Звезда»</w:t>
      </w:r>
      <w:proofErr w:type="gramStart"/>
      <w:r>
        <w:rPr>
          <w:sz w:val="20"/>
          <w:szCs w:val="20"/>
        </w:rPr>
        <w:t>.</w:t>
      </w:r>
      <w:r w:rsidR="0015468D">
        <w:rPr>
          <w:sz w:val="20"/>
          <w:szCs w:val="20"/>
        </w:rPr>
        <w:t>и</w:t>
      </w:r>
      <w:proofErr w:type="gramEnd"/>
      <w:r w:rsidR="0015468D">
        <w:rPr>
          <w:sz w:val="20"/>
          <w:szCs w:val="20"/>
        </w:rPr>
        <w:t>ли на сайте</w:t>
      </w:r>
    </w:p>
    <w:p w:rsidR="004D77D4" w:rsidRDefault="004D77D4" w:rsidP="004D77D4">
      <w:pPr>
        <w:jc w:val="both"/>
        <w:rPr>
          <w:sz w:val="20"/>
          <w:szCs w:val="20"/>
        </w:rPr>
      </w:pPr>
    </w:p>
    <w:p w:rsidR="004D77D4" w:rsidRDefault="004D77D4" w:rsidP="004D77D4">
      <w:pPr>
        <w:jc w:val="both"/>
        <w:rPr>
          <w:sz w:val="20"/>
          <w:szCs w:val="20"/>
        </w:rPr>
      </w:pPr>
    </w:p>
    <w:p w:rsidR="004D77D4" w:rsidRDefault="004D77D4" w:rsidP="004D77D4">
      <w:pPr>
        <w:jc w:val="both"/>
        <w:rPr>
          <w:sz w:val="20"/>
          <w:szCs w:val="20"/>
        </w:rPr>
      </w:pPr>
    </w:p>
    <w:p w:rsidR="004D77D4" w:rsidRDefault="004D77D4" w:rsidP="004D77D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5468D">
        <w:rPr>
          <w:sz w:val="20"/>
          <w:szCs w:val="20"/>
        </w:rPr>
        <w:t xml:space="preserve">          Глава </w:t>
      </w:r>
      <w:proofErr w:type="gramStart"/>
      <w:r w:rsidR="0015468D">
        <w:rPr>
          <w:sz w:val="20"/>
          <w:szCs w:val="20"/>
        </w:rPr>
        <w:t>Ленинского</w:t>
      </w:r>
      <w:proofErr w:type="gramEnd"/>
    </w:p>
    <w:p w:rsidR="004D77D4" w:rsidRDefault="004D77D4" w:rsidP="004D77D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сельского поселения                                                </w:t>
      </w:r>
      <w:r w:rsidR="0015468D">
        <w:rPr>
          <w:sz w:val="20"/>
          <w:szCs w:val="20"/>
        </w:rPr>
        <w:t xml:space="preserve">                  Г.П.Журавлева</w:t>
      </w:r>
    </w:p>
    <w:p w:rsidR="004D77D4" w:rsidRPr="00FC24A8" w:rsidRDefault="004D77D4" w:rsidP="004D77D4">
      <w:pPr>
        <w:jc w:val="both"/>
        <w:rPr>
          <w:sz w:val="20"/>
          <w:szCs w:val="20"/>
        </w:rPr>
        <w:sectPr w:rsidR="004D77D4" w:rsidRPr="00FC24A8" w:rsidSect="00EC7881">
          <w:headerReference w:type="default" r:id="rId8"/>
          <w:pgSz w:w="11906" w:h="16838" w:code="9"/>
          <w:pgMar w:top="794" w:right="737" w:bottom="680" w:left="1077" w:header="709" w:footer="720" w:gutter="0"/>
          <w:cols w:space="720"/>
          <w:docGrid w:linePitch="600" w:charSpace="32768"/>
        </w:sectPr>
      </w:pPr>
      <w:r>
        <w:rPr>
          <w:sz w:val="20"/>
          <w:szCs w:val="20"/>
        </w:rPr>
        <w:t xml:space="preserve">                  </w:t>
      </w:r>
    </w:p>
    <w:p w:rsidR="00682A53" w:rsidRDefault="00FF1D6D" w:rsidP="00C91491">
      <w:pPr>
        <w:pStyle w:val="31"/>
        <w:ind w:left="1416" w:firstLine="5040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</w:t>
      </w:r>
      <w:r w:rsidR="00682A53">
        <w:rPr>
          <w:sz w:val="20"/>
        </w:rPr>
        <w:t xml:space="preserve">                                                     </w:t>
      </w:r>
    </w:p>
    <w:p w:rsidR="00C91491" w:rsidRPr="00FC24A8" w:rsidRDefault="00682A53" w:rsidP="00682A53">
      <w:pPr>
        <w:pStyle w:val="31"/>
        <w:rPr>
          <w:sz w:val="20"/>
        </w:rPr>
      </w:pPr>
      <w:r>
        <w:rPr>
          <w:sz w:val="20"/>
        </w:rPr>
        <w:t xml:space="preserve">                                                                      </w:t>
      </w:r>
      <w:r w:rsidR="00201F02">
        <w:rPr>
          <w:sz w:val="20"/>
        </w:rPr>
        <w:t xml:space="preserve">                          </w:t>
      </w:r>
      <w:r>
        <w:rPr>
          <w:sz w:val="20"/>
        </w:rPr>
        <w:t xml:space="preserve"> </w:t>
      </w:r>
      <w:r w:rsidR="00FF1D6D">
        <w:rPr>
          <w:sz w:val="20"/>
        </w:rPr>
        <w:t>П</w:t>
      </w:r>
      <w:r w:rsidR="00C91491" w:rsidRPr="00FC24A8">
        <w:rPr>
          <w:sz w:val="20"/>
        </w:rPr>
        <w:t>риложение 1</w:t>
      </w:r>
    </w:p>
    <w:p w:rsidR="00C91491" w:rsidRPr="00FC24A8" w:rsidRDefault="00201F02" w:rsidP="00201F02">
      <w:pPr>
        <w:pStyle w:val="3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4D77D4">
        <w:rPr>
          <w:sz w:val="20"/>
        </w:rPr>
        <w:t>к  решению</w:t>
      </w:r>
      <w:r w:rsidR="0015468D">
        <w:rPr>
          <w:sz w:val="20"/>
        </w:rPr>
        <w:t xml:space="preserve"> </w:t>
      </w:r>
      <w:proofErr w:type="gramStart"/>
      <w:r w:rsidR="0015468D">
        <w:rPr>
          <w:sz w:val="20"/>
        </w:rPr>
        <w:t>Ленинского</w:t>
      </w:r>
      <w:proofErr w:type="gramEnd"/>
      <w:r w:rsidR="004D77D4">
        <w:rPr>
          <w:sz w:val="20"/>
        </w:rPr>
        <w:t xml:space="preserve"> сельского</w:t>
      </w:r>
      <w:r w:rsidR="00C91491" w:rsidRPr="00FC24A8">
        <w:rPr>
          <w:sz w:val="20"/>
        </w:rPr>
        <w:t xml:space="preserve"> </w:t>
      </w:r>
    </w:p>
    <w:p w:rsidR="00201F02" w:rsidRDefault="004D77D4" w:rsidP="00201F02">
      <w:pPr>
        <w:pStyle w:val="31"/>
        <w:rPr>
          <w:sz w:val="20"/>
        </w:rPr>
      </w:pPr>
      <w:r>
        <w:rPr>
          <w:sz w:val="20"/>
        </w:rPr>
        <w:t xml:space="preserve">                                                                                 </w:t>
      </w:r>
      <w:r w:rsidR="00201F02">
        <w:rPr>
          <w:sz w:val="20"/>
        </w:rPr>
        <w:t xml:space="preserve">                </w:t>
      </w:r>
      <w:r w:rsidR="00C91491" w:rsidRPr="00FC24A8">
        <w:rPr>
          <w:sz w:val="20"/>
        </w:rPr>
        <w:t xml:space="preserve">Совета народных </w:t>
      </w:r>
      <w:r w:rsidR="00201F02">
        <w:rPr>
          <w:sz w:val="20"/>
        </w:rPr>
        <w:t xml:space="preserve"> депутат</w:t>
      </w:r>
      <w:bookmarkStart w:id="0" w:name="RANGE!A1%3AC421"/>
      <w:bookmarkStart w:id="1" w:name="RANGE!A1%3AD35"/>
      <w:bookmarkEnd w:id="0"/>
      <w:bookmarkEnd w:id="1"/>
      <w:r w:rsidR="00201F02">
        <w:rPr>
          <w:sz w:val="20"/>
        </w:rPr>
        <w:t xml:space="preserve">ов  </w:t>
      </w:r>
    </w:p>
    <w:p w:rsidR="00C91491" w:rsidRPr="00201F02" w:rsidRDefault="00201F02" w:rsidP="00201F02">
      <w:pPr>
        <w:pStyle w:val="3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5C2CB3" w:rsidRPr="00FC24A8">
        <w:rPr>
          <w:sz w:val="20"/>
        </w:rPr>
        <w:t>№</w:t>
      </w:r>
      <w:r w:rsidR="0015468D">
        <w:rPr>
          <w:sz w:val="20"/>
        </w:rPr>
        <w:t xml:space="preserve"> 53/198</w:t>
      </w:r>
      <w:r w:rsidR="004D77D4">
        <w:rPr>
          <w:sz w:val="20"/>
        </w:rPr>
        <w:t>-С</w:t>
      </w:r>
      <w:r w:rsidR="00C91491" w:rsidRPr="00FC24A8">
        <w:rPr>
          <w:sz w:val="20"/>
        </w:rPr>
        <w:t>С от</w:t>
      </w:r>
      <w:r w:rsidR="004D77D4">
        <w:rPr>
          <w:sz w:val="20"/>
        </w:rPr>
        <w:t xml:space="preserve"> 25</w:t>
      </w:r>
      <w:r w:rsidR="00C91491" w:rsidRPr="00FC24A8">
        <w:rPr>
          <w:sz w:val="20"/>
        </w:rPr>
        <w:t xml:space="preserve"> декабря 201</w:t>
      </w:r>
      <w:r w:rsidR="00F56D24">
        <w:rPr>
          <w:sz w:val="20"/>
        </w:rPr>
        <w:t>5</w:t>
      </w:r>
      <w:r w:rsidR="00C91491" w:rsidRPr="00FC24A8">
        <w:rPr>
          <w:sz w:val="20"/>
        </w:rPr>
        <w:t>года</w:t>
      </w:r>
    </w:p>
    <w:p w:rsidR="00C91491" w:rsidRPr="00FC24A8" w:rsidRDefault="00C91491" w:rsidP="00C91491">
      <w:pPr>
        <w:spacing w:before="120" w:after="120"/>
        <w:jc w:val="center"/>
        <w:rPr>
          <w:bCs/>
          <w:sz w:val="20"/>
          <w:szCs w:val="20"/>
        </w:rPr>
      </w:pPr>
      <w:r w:rsidRPr="00FC24A8">
        <w:rPr>
          <w:b/>
          <w:bCs/>
          <w:sz w:val="20"/>
          <w:szCs w:val="20"/>
        </w:rPr>
        <w:t xml:space="preserve">Источники </w:t>
      </w:r>
      <w:r w:rsidR="004D77D4">
        <w:rPr>
          <w:b/>
          <w:bCs/>
          <w:sz w:val="20"/>
          <w:szCs w:val="20"/>
        </w:rPr>
        <w:t xml:space="preserve">финансирования дефицита </w:t>
      </w:r>
      <w:r w:rsidRPr="00FC24A8">
        <w:rPr>
          <w:b/>
          <w:bCs/>
          <w:sz w:val="20"/>
          <w:szCs w:val="20"/>
        </w:rPr>
        <w:t xml:space="preserve"> бюджета на 201</w:t>
      </w:r>
      <w:r w:rsidR="00F56D24">
        <w:rPr>
          <w:b/>
          <w:bCs/>
          <w:sz w:val="20"/>
          <w:szCs w:val="20"/>
        </w:rPr>
        <w:t>6</w:t>
      </w:r>
      <w:r w:rsidRPr="00FC24A8">
        <w:rPr>
          <w:b/>
          <w:bCs/>
          <w:sz w:val="20"/>
          <w:szCs w:val="20"/>
        </w:rPr>
        <w:t xml:space="preserve"> год</w:t>
      </w:r>
    </w:p>
    <w:tbl>
      <w:tblPr>
        <w:tblW w:w="0" w:type="auto"/>
        <w:tblInd w:w="83" w:type="dxa"/>
        <w:tblLayout w:type="fixed"/>
        <w:tblLook w:val="0000"/>
      </w:tblPr>
      <w:tblGrid>
        <w:gridCol w:w="2567"/>
        <w:gridCol w:w="5953"/>
        <w:gridCol w:w="1428"/>
      </w:tblGrid>
      <w:tr w:rsidR="00C91491" w:rsidRPr="00FC24A8" w:rsidTr="004417E4">
        <w:trPr>
          <w:cantSplit/>
          <w:trHeight w:val="2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Сумма,</w:t>
            </w:r>
          </w:p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тыс</w:t>
            </w:r>
            <w:proofErr w:type="gramStart"/>
            <w:r w:rsidRPr="00FC24A8">
              <w:rPr>
                <w:bCs/>
                <w:sz w:val="20"/>
                <w:szCs w:val="20"/>
              </w:rPr>
              <w:t>.р</w:t>
            </w:r>
            <w:proofErr w:type="gramEnd"/>
            <w:r w:rsidRPr="00FC24A8">
              <w:rPr>
                <w:bCs/>
                <w:sz w:val="20"/>
                <w:szCs w:val="20"/>
              </w:rPr>
              <w:t>ублей</w:t>
            </w:r>
          </w:p>
        </w:tc>
      </w:tr>
      <w:tr w:rsidR="00C91491" w:rsidRPr="00FC24A8" w:rsidTr="004417E4">
        <w:trPr>
          <w:cantSplit/>
          <w:trHeight w:val="23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b/>
                <w:sz w:val="20"/>
                <w:szCs w:val="20"/>
              </w:rPr>
            </w:pPr>
            <w:r w:rsidRPr="00FC24A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sz w:val="20"/>
                <w:szCs w:val="20"/>
              </w:rPr>
              <w:t>Источники фи</w:t>
            </w:r>
            <w:r w:rsidR="004D77D4">
              <w:rPr>
                <w:b/>
                <w:sz w:val="20"/>
                <w:szCs w:val="20"/>
              </w:rPr>
              <w:t xml:space="preserve">нансирования дефицита </w:t>
            </w:r>
            <w:r w:rsidRPr="00FC24A8">
              <w:rPr>
                <w:b/>
                <w:sz w:val="20"/>
                <w:szCs w:val="20"/>
              </w:rPr>
              <w:t xml:space="preserve"> бюджета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91" w:rsidRPr="00FC24A8" w:rsidRDefault="0015468D" w:rsidP="004417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83.7</w:t>
            </w:r>
          </w:p>
        </w:tc>
      </w:tr>
      <w:tr w:rsidR="00C91491" w:rsidRPr="00FC24A8" w:rsidTr="004417E4">
        <w:trPr>
          <w:cantSplit/>
          <w:trHeight w:val="23"/>
        </w:trPr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FC24A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C24A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C24A8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91" w:rsidRPr="00FC24A8" w:rsidRDefault="0015468D" w:rsidP="0008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83.7</w:t>
            </w:r>
          </w:p>
        </w:tc>
      </w:tr>
      <w:tr w:rsidR="00C91491" w:rsidRPr="00FC24A8" w:rsidTr="004417E4">
        <w:trPr>
          <w:cantSplit/>
          <w:trHeight w:val="23"/>
        </w:trPr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01 05 00 </w:t>
            </w:r>
            <w:proofErr w:type="spellStart"/>
            <w:r w:rsidRPr="00FC24A8">
              <w:rPr>
                <w:sz w:val="20"/>
                <w:szCs w:val="20"/>
              </w:rPr>
              <w:t>00</w:t>
            </w:r>
            <w:proofErr w:type="spellEnd"/>
            <w:r w:rsidRPr="00FC24A8">
              <w:rPr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sz w:val="20"/>
                <w:szCs w:val="20"/>
              </w:rPr>
              <w:t>00</w:t>
            </w:r>
            <w:proofErr w:type="spellEnd"/>
            <w:r w:rsidRPr="00FC24A8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91491" w:rsidRPr="00FC24A8" w:rsidTr="004417E4">
        <w:trPr>
          <w:cantSplit/>
          <w:trHeight w:val="23"/>
        </w:trPr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 xml:space="preserve">01 05 02 00 </w:t>
            </w:r>
            <w:proofErr w:type="spellStart"/>
            <w:r w:rsidRPr="00FC24A8">
              <w:rPr>
                <w:bCs/>
                <w:sz w:val="20"/>
                <w:szCs w:val="20"/>
              </w:rPr>
              <w:t>00</w:t>
            </w:r>
            <w:proofErr w:type="spellEnd"/>
            <w:r w:rsidRPr="00FC24A8">
              <w:rPr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91491" w:rsidRPr="00FC24A8" w:rsidTr="004417E4">
        <w:trPr>
          <w:cantSplit/>
          <w:trHeight w:val="23"/>
        </w:trPr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01 05 02 01 00 0000 510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91491" w:rsidRPr="00FC24A8" w:rsidTr="004417E4">
        <w:trPr>
          <w:cantSplit/>
          <w:trHeight w:val="23"/>
        </w:trPr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01 05 02 01 050000 510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91491" w:rsidRPr="00FC24A8" w:rsidTr="004417E4">
        <w:trPr>
          <w:cantSplit/>
          <w:trHeight w:val="23"/>
        </w:trPr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01 05 00 </w:t>
            </w:r>
            <w:proofErr w:type="spellStart"/>
            <w:r w:rsidRPr="00FC24A8">
              <w:rPr>
                <w:sz w:val="20"/>
                <w:szCs w:val="20"/>
              </w:rPr>
              <w:t>00</w:t>
            </w:r>
            <w:proofErr w:type="spellEnd"/>
            <w:r w:rsidRPr="00FC24A8">
              <w:rPr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sz w:val="20"/>
                <w:szCs w:val="20"/>
              </w:rPr>
              <w:t>00</w:t>
            </w:r>
            <w:proofErr w:type="spellEnd"/>
            <w:r w:rsidRPr="00FC24A8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91" w:rsidRPr="00FC24A8" w:rsidRDefault="0015468D" w:rsidP="0008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83.7</w:t>
            </w:r>
          </w:p>
        </w:tc>
      </w:tr>
      <w:tr w:rsidR="00C91491" w:rsidRPr="00FC24A8" w:rsidTr="004417E4">
        <w:trPr>
          <w:cantSplit/>
          <w:trHeight w:val="23"/>
        </w:trPr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01 05 02 00 </w:t>
            </w:r>
            <w:proofErr w:type="spellStart"/>
            <w:r w:rsidRPr="00FC24A8">
              <w:rPr>
                <w:sz w:val="20"/>
                <w:szCs w:val="20"/>
              </w:rPr>
              <w:t>00</w:t>
            </w:r>
            <w:proofErr w:type="spellEnd"/>
            <w:r w:rsidRPr="00FC24A8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91" w:rsidRPr="00FC24A8" w:rsidRDefault="0015468D" w:rsidP="004417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83.7</w:t>
            </w:r>
          </w:p>
        </w:tc>
      </w:tr>
      <w:tr w:rsidR="00C91491" w:rsidRPr="00FC24A8" w:rsidTr="004417E4">
        <w:trPr>
          <w:cantSplit/>
          <w:trHeight w:val="23"/>
        </w:trPr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01 05 02 01 00 0000 610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91" w:rsidRPr="00FC24A8" w:rsidRDefault="0015468D" w:rsidP="0008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83.7</w:t>
            </w:r>
          </w:p>
        </w:tc>
      </w:tr>
      <w:tr w:rsidR="00C91491" w:rsidRPr="00FC24A8" w:rsidTr="004417E4">
        <w:trPr>
          <w:cantSplit/>
          <w:trHeight w:val="23"/>
        </w:trPr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01 05 02 01 05 0000 610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91" w:rsidRPr="00FC24A8" w:rsidRDefault="0015468D" w:rsidP="0008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83.7</w:t>
            </w:r>
          </w:p>
        </w:tc>
      </w:tr>
    </w:tbl>
    <w:p w:rsidR="00C91491" w:rsidRPr="00FC24A8" w:rsidRDefault="00C91491" w:rsidP="00C91491">
      <w:pPr>
        <w:jc w:val="right"/>
        <w:rPr>
          <w:sz w:val="20"/>
          <w:szCs w:val="20"/>
        </w:rPr>
      </w:pPr>
      <w:r w:rsidRPr="00FC24A8">
        <w:rPr>
          <w:sz w:val="20"/>
          <w:szCs w:val="20"/>
        </w:rPr>
        <w:t xml:space="preserve">                             </w:t>
      </w:r>
    </w:p>
    <w:p w:rsidR="00C91491" w:rsidRDefault="00C91491" w:rsidP="002653F0">
      <w:pPr>
        <w:pStyle w:val="31"/>
        <w:jc w:val="right"/>
        <w:rPr>
          <w:sz w:val="20"/>
        </w:rPr>
      </w:pPr>
    </w:p>
    <w:p w:rsidR="00682A53" w:rsidRDefault="00682A53" w:rsidP="002653F0">
      <w:pPr>
        <w:pStyle w:val="31"/>
        <w:jc w:val="right"/>
        <w:rPr>
          <w:sz w:val="20"/>
        </w:rPr>
      </w:pPr>
    </w:p>
    <w:p w:rsidR="00682A53" w:rsidRDefault="00682A53" w:rsidP="002653F0">
      <w:pPr>
        <w:pStyle w:val="31"/>
        <w:jc w:val="right"/>
        <w:rPr>
          <w:sz w:val="20"/>
        </w:rPr>
      </w:pPr>
    </w:p>
    <w:p w:rsidR="00682A53" w:rsidRDefault="00682A53" w:rsidP="002653F0">
      <w:pPr>
        <w:pStyle w:val="31"/>
        <w:jc w:val="right"/>
        <w:rPr>
          <w:sz w:val="20"/>
        </w:rPr>
      </w:pPr>
    </w:p>
    <w:p w:rsidR="00682A53" w:rsidRDefault="00682A53" w:rsidP="002653F0">
      <w:pPr>
        <w:pStyle w:val="31"/>
        <w:jc w:val="right"/>
        <w:rPr>
          <w:sz w:val="20"/>
        </w:rPr>
      </w:pPr>
    </w:p>
    <w:p w:rsidR="00682A53" w:rsidRDefault="00682A53" w:rsidP="002653F0">
      <w:pPr>
        <w:pStyle w:val="31"/>
        <w:jc w:val="right"/>
        <w:rPr>
          <w:sz w:val="20"/>
        </w:rPr>
      </w:pPr>
    </w:p>
    <w:p w:rsidR="00682A53" w:rsidRDefault="00682A53" w:rsidP="002653F0">
      <w:pPr>
        <w:pStyle w:val="31"/>
        <w:jc w:val="right"/>
        <w:rPr>
          <w:sz w:val="20"/>
        </w:rPr>
      </w:pPr>
    </w:p>
    <w:p w:rsidR="00682A53" w:rsidRDefault="00682A53" w:rsidP="002653F0">
      <w:pPr>
        <w:pStyle w:val="31"/>
        <w:jc w:val="right"/>
        <w:rPr>
          <w:sz w:val="20"/>
        </w:rPr>
      </w:pPr>
    </w:p>
    <w:p w:rsidR="00682A53" w:rsidRDefault="00682A53" w:rsidP="002653F0">
      <w:pPr>
        <w:pStyle w:val="31"/>
        <w:jc w:val="right"/>
        <w:rPr>
          <w:sz w:val="20"/>
        </w:rPr>
      </w:pPr>
    </w:p>
    <w:p w:rsidR="00682A53" w:rsidRDefault="00682A53" w:rsidP="002653F0">
      <w:pPr>
        <w:pStyle w:val="31"/>
        <w:jc w:val="right"/>
        <w:rPr>
          <w:sz w:val="20"/>
        </w:rPr>
      </w:pPr>
    </w:p>
    <w:p w:rsidR="00682A53" w:rsidRDefault="00682A53" w:rsidP="002653F0">
      <w:pPr>
        <w:pStyle w:val="31"/>
        <w:jc w:val="right"/>
        <w:rPr>
          <w:sz w:val="20"/>
        </w:rPr>
      </w:pPr>
    </w:p>
    <w:p w:rsidR="00682A53" w:rsidRDefault="00682A53" w:rsidP="002653F0">
      <w:pPr>
        <w:pStyle w:val="31"/>
        <w:jc w:val="right"/>
        <w:rPr>
          <w:sz w:val="20"/>
        </w:rPr>
      </w:pPr>
    </w:p>
    <w:p w:rsidR="00682A53" w:rsidRDefault="00682A53" w:rsidP="002653F0">
      <w:pPr>
        <w:pStyle w:val="31"/>
        <w:jc w:val="right"/>
        <w:rPr>
          <w:sz w:val="20"/>
        </w:rPr>
      </w:pPr>
    </w:p>
    <w:p w:rsidR="00682A53" w:rsidRDefault="00682A53" w:rsidP="002653F0">
      <w:pPr>
        <w:pStyle w:val="31"/>
        <w:jc w:val="right"/>
        <w:rPr>
          <w:sz w:val="20"/>
        </w:rPr>
      </w:pPr>
    </w:p>
    <w:p w:rsidR="00682A53" w:rsidRDefault="00682A53" w:rsidP="002653F0">
      <w:pPr>
        <w:pStyle w:val="31"/>
        <w:jc w:val="right"/>
        <w:rPr>
          <w:sz w:val="20"/>
        </w:rPr>
      </w:pPr>
    </w:p>
    <w:p w:rsidR="00682A53" w:rsidRDefault="00682A53" w:rsidP="002653F0">
      <w:pPr>
        <w:pStyle w:val="31"/>
        <w:jc w:val="right"/>
        <w:rPr>
          <w:sz w:val="20"/>
        </w:rPr>
      </w:pPr>
    </w:p>
    <w:p w:rsidR="00682A53" w:rsidRDefault="00682A53" w:rsidP="002653F0">
      <w:pPr>
        <w:pStyle w:val="31"/>
        <w:jc w:val="right"/>
        <w:rPr>
          <w:sz w:val="20"/>
        </w:rPr>
      </w:pPr>
    </w:p>
    <w:p w:rsidR="00682A53" w:rsidRDefault="00682A53" w:rsidP="002653F0">
      <w:pPr>
        <w:pStyle w:val="31"/>
        <w:jc w:val="right"/>
        <w:rPr>
          <w:sz w:val="20"/>
        </w:rPr>
      </w:pPr>
    </w:p>
    <w:p w:rsidR="00E335C2" w:rsidRDefault="00E335C2" w:rsidP="002653F0">
      <w:pPr>
        <w:pStyle w:val="31"/>
        <w:jc w:val="right"/>
        <w:rPr>
          <w:sz w:val="20"/>
        </w:rPr>
      </w:pPr>
    </w:p>
    <w:p w:rsidR="00E335C2" w:rsidRDefault="00E335C2" w:rsidP="002653F0">
      <w:pPr>
        <w:pStyle w:val="31"/>
        <w:jc w:val="right"/>
        <w:rPr>
          <w:sz w:val="20"/>
        </w:rPr>
      </w:pPr>
    </w:p>
    <w:p w:rsidR="00E335C2" w:rsidRDefault="00E335C2" w:rsidP="002653F0">
      <w:pPr>
        <w:pStyle w:val="31"/>
        <w:jc w:val="right"/>
        <w:rPr>
          <w:sz w:val="20"/>
        </w:rPr>
      </w:pPr>
    </w:p>
    <w:p w:rsidR="00E335C2" w:rsidRDefault="00E335C2" w:rsidP="002653F0">
      <w:pPr>
        <w:pStyle w:val="31"/>
        <w:jc w:val="right"/>
        <w:rPr>
          <w:sz w:val="20"/>
        </w:rPr>
      </w:pPr>
    </w:p>
    <w:p w:rsidR="00E335C2" w:rsidRDefault="00E335C2" w:rsidP="002653F0">
      <w:pPr>
        <w:pStyle w:val="31"/>
        <w:jc w:val="right"/>
        <w:rPr>
          <w:sz w:val="20"/>
        </w:rPr>
      </w:pPr>
    </w:p>
    <w:p w:rsidR="00E335C2" w:rsidRDefault="00E335C2" w:rsidP="002653F0">
      <w:pPr>
        <w:pStyle w:val="31"/>
        <w:jc w:val="right"/>
        <w:rPr>
          <w:sz w:val="20"/>
        </w:rPr>
      </w:pPr>
    </w:p>
    <w:p w:rsidR="00E335C2" w:rsidRDefault="00E335C2" w:rsidP="002653F0">
      <w:pPr>
        <w:pStyle w:val="31"/>
        <w:jc w:val="right"/>
        <w:rPr>
          <w:sz w:val="20"/>
        </w:rPr>
      </w:pPr>
    </w:p>
    <w:p w:rsidR="00E335C2" w:rsidRDefault="00E335C2" w:rsidP="002653F0">
      <w:pPr>
        <w:pStyle w:val="31"/>
        <w:jc w:val="right"/>
        <w:rPr>
          <w:sz w:val="20"/>
        </w:rPr>
      </w:pPr>
    </w:p>
    <w:p w:rsidR="00E335C2" w:rsidRDefault="00E335C2" w:rsidP="002653F0">
      <w:pPr>
        <w:pStyle w:val="31"/>
        <w:jc w:val="right"/>
        <w:rPr>
          <w:sz w:val="20"/>
        </w:rPr>
      </w:pPr>
    </w:p>
    <w:p w:rsidR="00E335C2" w:rsidRDefault="00E335C2" w:rsidP="002653F0">
      <w:pPr>
        <w:pStyle w:val="31"/>
        <w:jc w:val="right"/>
        <w:rPr>
          <w:sz w:val="20"/>
        </w:rPr>
      </w:pPr>
    </w:p>
    <w:p w:rsidR="00E335C2" w:rsidRDefault="00E335C2" w:rsidP="002653F0">
      <w:pPr>
        <w:pStyle w:val="31"/>
        <w:jc w:val="right"/>
        <w:rPr>
          <w:sz w:val="20"/>
        </w:rPr>
      </w:pPr>
    </w:p>
    <w:p w:rsidR="00E335C2" w:rsidRDefault="00E335C2" w:rsidP="002653F0">
      <w:pPr>
        <w:pStyle w:val="31"/>
        <w:jc w:val="right"/>
        <w:rPr>
          <w:sz w:val="20"/>
        </w:rPr>
      </w:pPr>
    </w:p>
    <w:p w:rsidR="00E335C2" w:rsidRDefault="00E335C2" w:rsidP="002653F0">
      <w:pPr>
        <w:pStyle w:val="31"/>
        <w:jc w:val="right"/>
        <w:rPr>
          <w:sz w:val="20"/>
        </w:rPr>
      </w:pPr>
    </w:p>
    <w:p w:rsidR="00E335C2" w:rsidRDefault="00E335C2" w:rsidP="002653F0">
      <w:pPr>
        <w:pStyle w:val="31"/>
        <w:jc w:val="right"/>
        <w:rPr>
          <w:sz w:val="20"/>
        </w:rPr>
      </w:pPr>
    </w:p>
    <w:p w:rsidR="00E335C2" w:rsidRDefault="00E335C2" w:rsidP="002653F0">
      <w:pPr>
        <w:pStyle w:val="31"/>
        <w:jc w:val="right"/>
        <w:rPr>
          <w:sz w:val="20"/>
        </w:rPr>
      </w:pPr>
    </w:p>
    <w:p w:rsidR="00E335C2" w:rsidRDefault="00E335C2" w:rsidP="002653F0">
      <w:pPr>
        <w:pStyle w:val="31"/>
        <w:jc w:val="right"/>
        <w:rPr>
          <w:sz w:val="20"/>
        </w:rPr>
      </w:pPr>
    </w:p>
    <w:p w:rsidR="00E335C2" w:rsidRDefault="00E335C2" w:rsidP="002653F0">
      <w:pPr>
        <w:pStyle w:val="31"/>
        <w:jc w:val="right"/>
        <w:rPr>
          <w:sz w:val="20"/>
        </w:rPr>
      </w:pPr>
    </w:p>
    <w:p w:rsidR="00E335C2" w:rsidRDefault="00E335C2" w:rsidP="002653F0">
      <w:pPr>
        <w:pStyle w:val="31"/>
        <w:jc w:val="right"/>
        <w:rPr>
          <w:sz w:val="20"/>
        </w:rPr>
      </w:pPr>
    </w:p>
    <w:p w:rsidR="00682A53" w:rsidRDefault="00682A53" w:rsidP="00B20A03">
      <w:pPr>
        <w:pStyle w:val="31"/>
        <w:ind w:firstLine="0"/>
        <w:rPr>
          <w:sz w:val="20"/>
        </w:rPr>
      </w:pPr>
    </w:p>
    <w:p w:rsidR="00B20A03" w:rsidRDefault="00B20A03" w:rsidP="00B20A03">
      <w:pPr>
        <w:pStyle w:val="31"/>
        <w:ind w:firstLine="0"/>
        <w:rPr>
          <w:sz w:val="20"/>
        </w:rPr>
      </w:pPr>
    </w:p>
    <w:p w:rsidR="00E335C2" w:rsidRDefault="00E335C2" w:rsidP="00B20A03">
      <w:pPr>
        <w:pStyle w:val="31"/>
        <w:ind w:firstLine="0"/>
        <w:rPr>
          <w:sz w:val="20"/>
        </w:rPr>
      </w:pPr>
    </w:p>
    <w:p w:rsidR="00E335C2" w:rsidRDefault="00E335C2" w:rsidP="00B20A03">
      <w:pPr>
        <w:pStyle w:val="31"/>
        <w:ind w:firstLine="0"/>
        <w:rPr>
          <w:sz w:val="20"/>
        </w:rPr>
      </w:pPr>
    </w:p>
    <w:p w:rsidR="00B20A03" w:rsidRDefault="00B20A03" w:rsidP="00B20A03">
      <w:pPr>
        <w:pStyle w:val="31"/>
        <w:ind w:firstLine="0"/>
        <w:rPr>
          <w:sz w:val="20"/>
        </w:rPr>
      </w:pPr>
    </w:p>
    <w:p w:rsidR="00201F02" w:rsidRPr="00FC24A8" w:rsidRDefault="00B20A03" w:rsidP="007E20C3">
      <w:pPr>
        <w:pStyle w:val="31"/>
        <w:ind w:firstLine="0"/>
        <w:rPr>
          <w:sz w:val="20"/>
        </w:rPr>
      </w:pPr>
      <w:r>
        <w:rPr>
          <w:sz w:val="20"/>
        </w:rPr>
        <w:lastRenderedPageBreak/>
        <w:t xml:space="preserve">        </w:t>
      </w:r>
      <w:r w:rsidR="00E335C2">
        <w:rPr>
          <w:sz w:val="20"/>
        </w:rPr>
        <w:t xml:space="preserve">                                                                                                  </w:t>
      </w:r>
      <w:r>
        <w:rPr>
          <w:sz w:val="20"/>
        </w:rPr>
        <w:t xml:space="preserve">   </w:t>
      </w:r>
      <w:r w:rsidR="007E20C3">
        <w:rPr>
          <w:sz w:val="20"/>
        </w:rPr>
        <w:t xml:space="preserve"> </w:t>
      </w:r>
      <w:r w:rsidR="00201F02">
        <w:rPr>
          <w:sz w:val="20"/>
        </w:rPr>
        <w:t>Приложение 2</w:t>
      </w:r>
    </w:p>
    <w:p w:rsidR="00201F02" w:rsidRPr="00FC24A8" w:rsidRDefault="00201F02" w:rsidP="00201F02">
      <w:pPr>
        <w:pStyle w:val="3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</w:t>
      </w:r>
      <w:r w:rsidR="0015468D">
        <w:rPr>
          <w:sz w:val="20"/>
        </w:rPr>
        <w:t xml:space="preserve">     к  решению </w:t>
      </w:r>
      <w:proofErr w:type="gramStart"/>
      <w:r w:rsidR="0015468D">
        <w:rPr>
          <w:sz w:val="20"/>
        </w:rPr>
        <w:t>Ленинского</w:t>
      </w:r>
      <w:proofErr w:type="gramEnd"/>
      <w:r>
        <w:rPr>
          <w:sz w:val="20"/>
        </w:rPr>
        <w:t xml:space="preserve"> сельского</w:t>
      </w:r>
      <w:r w:rsidRPr="00FC24A8">
        <w:rPr>
          <w:sz w:val="20"/>
        </w:rPr>
        <w:t xml:space="preserve"> </w:t>
      </w:r>
    </w:p>
    <w:p w:rsidR="00201F02" w:rsidRDefault="00201F02" w:rsidP="00201F02">
      <w:pPr>
        <w:pStyle w:val="3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Pr="00FC24A8">
        <w:rPr>
          <w:sz w:val="20"/>
        </w:rPr>
        <w:t xml:space="preserve">Совета народных </w:t>
      </w:r>
      <w:r>
        <w:rPr>
          <w:sz w:val="20"/>
        </w:rPr>
        <w:t xml:space="preserve"> депутатов  </w:t>
      </w:r>
    </w:p>
    <w:p w:rsidR="00201F02" w:rsidRPr="00201F02" w:rsidRDefault="00201F02" w:rsidP="00201F02">
      <w:pPr>
        <w:pStyle w:val="3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Pr="00FC24A8">
        <w:rPr>
          <w:sz w:val="20"/>
        </w:rPr>
        <w:t>№</w:t>
      </w:r>
      <w:r w:rsidR="0015468D">
        <w:rPr>
          <w:sz w:val="20"/>
        </w:rPr>
        <w:t xml:space="preserve"> 53/198</w:t>
      </w:r>
      <w:r>
        <w:rPr>
          <w:sz w:val="20"/>
        </w:rPr>
        <w:t>-С</w:t>
      </w:r>
      <w:r w:rsidRPr="00FC24A8">
        <w:rPr>
          <w:sz w:val="20"/>
        </w:rPr>
        <w:t>С от</w:t>
      </w:r>
      <w:r>
        <w:rPr>
          <w:sz w:val="20"/>
        </w:rPr>
        <w:t xml:space="preserve"> 25</w:t>
      </w:r>
      <w:r w:rsidRPr="00FC24A8">
        <w:rPr>
          <w:sz w:val="20"/>
        </w:rPr>
        <w:t xml:space="preserve"> декабря 201</w:t>
      </w:r>
      <w:r>
        <w:rPr>
          <w:sz w:val="20"/>
        </w:rPr>
        <w:t>5</w:t>
      </w:r>
      <w:r w:rsidRPr="00FC24A8">
        <w:rPr>
          <w:sz w:val="20"/>
        </w:rPr>
        <w:t>года</w:t>
      </w:r>
    </w:p>
    <w:p w:rsidR="00201F02" w:rsidRPr="00FC24A8" w:rsidRDefault="00201F02" w:rsidP="00682A53">
      <w:pPr>
        <w:pStyle w:val="31"/>
        <w:rPr>
          <w:sz w:val="20"/>
        </w:rPr>
      </w:pPr>
    </w:p>
    <w:p w:rsidR="007E20C3" w:rsidRPr="007E20C3" w:rsidRDefault="00682A53" w:rsidP="007E20C3">
      <w:pPr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</w:t>
      </w:r>
      <w:r w:rsidR="007E20C3">
        <w:rPr>
          <w:b/>
          <w:bCs/>
          <w:sz w:val="20"/>
          <w:szCs w:val="20"/>
        </w:rPr>
        <w:t xml:space="preserve">               </w:t>
      </w:r>
    </w:p>
    <w:p w:rsidR="007E20C3" w:rsidRPr="007E20C3" w:rsidRDefault="007E20C3" w:rsidP="007E20C3">
      <w:pPr>
        <w:jc w:val="center"/>
        <w:rPr>
          <w:sz w:val="20"/>
          <w:szCs w:val="20"/>
        </w:rPr>
      </w:pPr>
      <w:r w:rsidRPr="007E20C3">
        <w:rPr>
          <w:b/>
          <w:sz w:val="20"/>
          <w:szCs w:val="20"/>
        </w:rPr>
        <w:t xml:space="preserve">Перечень главных администраторов </w:t>
      </w:r>
      <w:r w:rsidR="0015468D">
        <w:rPr>
          <w:b/>
          <w:sz w:val="20"/>
          <w:szCs w:val="20"/>
        </w:rPr>
        <w:t>доходов бюджета Ленинского</w:t>
      </w:r>
      <w:r w:rsidRPr="007E20C3">
        <w:rPr>
          <w:b/>
          <w:sz w:val="20"/>
          <w:szCs w:val="20"/>
        </w:rPr>
        <w:t xml:space="preserve"> сельского   поселения – органов местного самоуправления</w:t>
      </w:r>
      <w:r w:rsidRPr="007E20C3">
        <w:rPr>
          <w:sz w:val="20"/>
          <w:szCs w:val="20"/>
        </w:rPr>
        <w:t xml:space="preserve">   </w:t>
      </w:r>
      <w:r w:rsidR="0015468D">
        <w:rPr>
          <w:b/>
          <w:sz w:val="20"/>
          <w:szCs w:val="20"/>
        </w:rPr>
        <w:t>администрации Ленинского</w:t>
      </w:r>
      <w:r w:rsidRPr="007E20C3">
        <w:rPr>
          <w:b/>
          <w:sz w:val="20"/>
          <w:szCs w:val="20"/>
        </w:rPr>
        <w:t xml:space="preserve"> сельского поселения</w:t>
      </w:r>
    </w:p>
    <w:p w:rsidR="00893A77" w:rsidRDefault="00893A77" w:rsidP="00C91491">
      <w:pPr>
        <w:jc w:val="center"/>
        <w:rPr>
          <w:sz w:val="20"/>
          <w:szCs w:val="20"/>
        </w:rPr>
      </w:pPr>
    </w:p>
    <w:p w:rsidR="00893A77" w:rsidRDefault="00893A77" w:rsidP="00C91491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-54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2"/>
        <w:gridCol w:w="3348"/>
        <w:gridCol w:w="5040"/>
      </w:tblGrid>
      <w:tr w:rsidR="005D0C8E" w:rsidTr="000F0744">
        <w:trPr>
          <w:trHeight w:val="52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tabs>
                <w:tab w:val="left" w:pos="3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913</w:t>
            </w:r>
          </w:p>
        </w:tc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tabs>
                <w:tab w:val="left" w:pos="3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Доходы бюджета Ленинского сельского поселения</w:t>
            </w:r>
          </w:p>
          <w:p w:rsidR="005D0C8E" w:rsidRDefault="005D0C8E" w:rsidP="000F0744">
            <w:pPr>
              <w:tabs>
                <w:tab w:val="left" w:pos="3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ИНН 5716000410 КПП 571601001</w:t>
            </w:r>
          </w:p>
        </w:tc>
      </w:tr>
      <w:tr w:rsidR="005D0C8E" w:rsidTr="000F0744">
        <w:trPr>
          <w:trHeight w:val="35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tabs>
                <w:tab w:val="left" w:pos="3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114 06025 10 0000 430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продажи земельных участков,  находящихся в собственности поселений </w:t>
            </w:r>
          </w:p>
        </w:tc>
      </w:tr>
      <w:tr w:rsidR="005D0C8E" w:rsidTr="000F0744">
        <w:trPr>
          <w:trHeight w:val="35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tabs>
                <w:tab w:val="left" w:pos="3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117 05050 10 0000 180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неналоговые доходы бюджетов поселений</w:t>
            </w:r>
          </w:p>
        </w:tc>
      </w:tr>
      <w:tr w:rsidR="005D0C8E" w:rsidTr="000F0744">
        <w:trPr>
          <w:trHeight w:val="35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tabs>
                <w:tab w:val="left" w:pos="3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117 01050 10 0000 180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</w:tr>
      <w:tr w:rsidR="005D0C8E" w:rsidTr="000F0744">
        <w:trPr>
          <w:trHeight w:val="35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tabs>
                <w:tab w:val="left" w:pos="3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202 01001 10 0000 151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</w:tr>
      <w:tr w:rsidR="005D0C8E" w:rsidTr="000F0744">
        <w:trPr>
          <w:trHeight w:val="438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tabs>
                <w:tab w:val="left" w:pos="3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202 01003 10 0000 151</w:t>
            </w:r>
          </w:p>
          <w:p w:rsidR="005D0C8E" w:rsidRDefault="005D0C8E" w:rsidP="000F0744">
            <w:pPr>
              <w:rPr>
                <w:sz w:val="16"/>
                <w:szCs w:val="16"/>
              </w:rPr>
            </w:pPr>
          </w:p>
          <w:p w:rsidR="005D0C8E" w:rsidRDefault="005D0C8E" w:rsidP="000F0744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5D0C8E" w:rsidTr="000F0744">
        <w:trPr>
          <w:trHeight w:val="35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tabs>
                <w:tab w:val="left" w:pos="3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202 02077 10 0000  151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 сельских поселений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</w:tr>
      <w:tr w:rsidR="005D0C8E" w:rsidTr="000F0744">
        <w:trPr>
          <w:trHeight w:val="35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tabs>
                <w:tab w:val="left" w:pos="3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202 02088 10 0001 151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сельских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</w:t>
            </w:r>
            <w:proofErr w:type="gramStart"/>
            <w:r>
              <w:rPr>
                <w:sz w:val="16"/>
                <w:szCs w:val="16"/>
              </w:rPr>
              <w:t>и-</w:t>
            </w:r>
            <w:proofErr w:type="gramEnd"/>
            <w:r>
              <w:rPr>
                <w:sz w:val="16"/>
                <w:szCs w:val="16"/>
              </w:rPr>
              <w:t xml:space="preserve"> Фонда содействия реформированию жилищно-коммунального хозяйства</w:t>
            </w:r>
          </w:p>
        </w:tc>
      </w:tr>
      <w:tr w:rsidR="005D0C8E" w:rsidTr="000F0744">
        <w:trPr>
          <w:trHeight w:val="35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tabs>
                <w:tab w:val="left" w:pos="3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202 02089 10 0001 151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сельских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</w:tr>
      <w:tr w:rsidR="005D0C8E" w:rsidTr="000F0744">
        <w:trPr>
          <w:trHeight w:val="35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tabs>
                <w:tab w:val="left" w:pos="3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202 02216 10 0000 151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D0C8E" w:rsidTr="000F0744">
        <w:trPr>
          <w:trHeight w:val="488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tabs>
                <w:tab w:val="left" w:pos="3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202 03015 10 0000 151</w:t>
            </w:r>
          </w:p>
          <w:p w:rsidR="005D0C8E" w:rsidRDefault="005D0C8E" w:rsidP="000F0744">
            <w:pPr>
              <w:rPr>
                <w:sz w:val="16"/>
                <w:szCs w:val="16"/>
              </w:rPr>
            </w:pPr>
          </w:p>
          <w:p w:rsidR="005D0C8E" w:rsidRDefault="005D0C8E" w:rsidP="000F0744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D0C8E" w:rsidTr="000F0744">
        <w:trPr>
          <w:trHeight w:val="419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tabs>
                <w:tab w:val="left" w:pos="3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202 03002 10 0000 151</w:t>
            </w:r>
          </w:p>
          <w:p w:rsidR="005D0C8E" w:rsidRDefault="005D0C8E" w:rsidP="000F0744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5D0C8E" w:rsidTr="000F0744">
        <w:trPr>
          <w:trHeight w:val="35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8E" w:rsidRDefault="005D0C8E" w:rsidP="000F0744">
            <w:pPr>
              <w:tabs>
                <w:tab w:val="left" w:pos="3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8E" w:rsidRDefault="005D0C8E" w:rsidP="000F0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202 04056 100000 151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8E" w:rsidRDefault="005D0C8E" w:rsidP="000F0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трансферты, передаваемые бюджетам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5D0C8E" w:rsidTr="000F0744">
        <w:trPr>
          <w:trHeight w:val="35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tabs>
                <w:tab w:val="left" w:pos="3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202 04999 10 0000 151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трансферты,  передаваемые бюджетам поселений</w:t>
            </w:r>
          </w:p>
        </w:tc>
      </w:tr>
      <w:tr w:rsidR="005D0C8E" w:rsidTr="000F0744">
        <w:trPr>
          <w:trHeight w:val="35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tabs>
                <w:tab w:val="left" w:pos="3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207 05030 10 0000 180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поступления, зачисляемые в бюджеты поселений</w:t>
            </w:r>
          </w:p>
        </w:tc>
      </w:tr>
      <w:tr w:rsidR="005D0C8E" w:rsidTr="000F0744">
        <w:trPr>
          <w:trHeight w:val="35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tabs>
                <w:tab w:val="left" w:pos="3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208 05000 10 0000 180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D0C8E" w:rsidTr="000F0744">
        <w:trPr>
          <w:trHeight w:val="35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tabs>
                <w:tab w:val="left" w:pos="3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202 02999 10 0000 151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бюджетам поселений</w:t>
            </w:r>
          </w:p>
        </w:tc>
      </w:tr>
      <w:tr w:rsidR="005D0C8E" w:rsidTr="000F0744">
        <w:trPr>
          <w:trHeight w:val="35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tabs>
                <w:tab w:val="left" w:pos="3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tabs>
                <w:tab w:val="left" w:pos="3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Отдел по управлению имуществом и землеустройству администрации </w:t>
            </w:r>
            <w:proofErr w:type="spellStart"/>
            <w:r>
              <w:rPr>
                <w:b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b/>
                <w:sz w:val="16"/>
                <w:szCs w:val="16"/>
              </w:rPr>
              <w:t xml:space="preserve"> района</w:t>
            </w:r>
          </w:p>
          <w:p w:rsidR="005D0C8E" w:rsidRDefault="005D0C8E" w:rsidP="000F074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ИНН 5716000762 КПП 571601001</w:t>
            </w:r>
          </w:p>
        </w:tc>
      </w:tr>
      <w:tr w:rsidR="005D0C8E" w:rsidTr="000F0744">
        <w:trPr>
          <w:trHeight w:val="868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tabs>
                <w:tab w:val="left" w:pos="3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tabs>
                <w:tab w:val="left" w:pos="3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1 11 0501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 xml:space="preserve"> 0000 120</w:t>
            </w:r>
          </w:p>
          <w:p w:rsidR="005D0C8E" w:rsidRDefault="005D0C8E" w:rsidP="000F0744">
            <w:pPr>
              <w:tabs>
                <w:tab w:val="left" w:pos="3440"/>
              </w:tabs>
              <w:rPr>
                <w:sz w:val="16"/>
                <w:szCs w:val="16"/>
              </w:rPr>
            </w:pPr>
          </w:p>
          <w:p w:rsidR="005D0C8E" w:rsidRDefault="005D0C8E" w:rsidP="000F0744">
            <w:pPr>
              <w:tabs>
                <w:tab w:val="left" w:pos="3440"/>
              </w:tabs>
              <w:rPr>
                <w:sz w:val="16"/>
                <w:szCs w:val="16"/>
              </w:rPr>
            </w:pPr>
          </w:p>
          <w:p w:rsidR="005D0C8E" w:rsidRDefault="005D0C8E" w:rsidP="000F0744">
            <w:pPr>
              <w:tabs>
                <w:tab w:val="left" w:pos="3440"/>
              </w:tabs>
              <w:rPr>
                <w:sz w:val="16"/>
                <w:szCs w:val="16"/>
              </w:rPr>
            </w:pPr>
          </w:p>
          <w:p w:rsidR="005D0C8E" w:rsidRDefault="005D0C8E" w:rsidP="000F0744">
            <w:pPr>
              <w:tabs>
                <w:tab w:val="left" w:pos="3440"/>
              </w:tabs>
              <w:rPr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tabs>
                <w:tab w:val="left" w:pos="3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</w:tc>
      </w:tr>
      <w:tr w:rsidR="005D0C8E" w:rsidTr="000F0744">
        <w:trPr>
          <w:trHeight w:val="66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tabs>
                <w:tab w:val="left" w:pos="3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tabs>
                <w:tab w:val="left" w:pos="3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114 06013 10 0000 430</w:t>
            </w:r>
          </w:p>
          <w:p w:rsidR="005D0C8E" w:rsidRDefault="005D0C8E" w:rsidP="000F0744">
            <w:pPr>
              <w:tabs>
                <w:tab w:val="left" w:pos="3440"/>
              </w:tabs>
              <w:rPr>
                <w:sz w:val="16"/>
                <w:szCs w:val="16"/>
              </w:rPr>
            </w:pPr>
          </w:p>
          <w:p w:rsidR="005D0C8E" w:rsidRDefault="005D0C8E" w:rsidP="000F0744">
            <w:pPr>
              <w:tabs>
                <w:tab w:val="left" w:pos="3440"/>
              </w:tabs>
              <w:rPr>
                <w:sz w:val="16"/>
                <w:szCs w:val="16"/>
              </w:rPr>
            </w:pPr>
          </w:p>
          <w:p w:rsidR="005D0C8E" w:rsidRDefault="005D0C8E" w:rsidP="000F0744">
            <w:pPr>
              <w:tabs>
                <w:tab w:val="left" w:pos="3440"/>
              </w:tabs>
              <w:rPr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tabs>
                <w:tab w:val="left" w:pos="3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продажи земельных участков, государственная </w:t>
            </w:r>
            <w:proofErr w:type="spellStart"/>
            <w:proofErr w:type="gramStart"/>
            <w:r>
              <w:rPr>
                <w:sz w:val="16"/>
                <w:szCs w:val="16"/>
              </w:rPr>
              <w:t>собствен-ность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на которые не разграничена и которые расположены в </w:t>
            </w:r>
            <w:proofErr w:type="spellStart"/>
            <w:r>
              <w:rPr>
                <w:sz w:val="16"/>
                <w:szCs w:val="16"/>
              </w:rPr>
              <w:t>грани-цах</w:t>
            </w:r>
            <w:proofErr w:type="spellEnd"/>
            <w:r>
              <w:rPr>
                <w:sz w:val="16"/>
                <w:szCs w:val="16"/>
              </w:rPr>
              <w:t xml:space="preserve"> поселений</w:t>
            </w:r>
          </w:p>
        </w:tc>
      </w:tr>
      <w:tr w:rsidR="005D0C8E" w:rsidTr="000F0744">
        <w:trPr>
          <w:trHeight w:val="306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tabs>
                <w:tab w:val="left" w:pos="3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tabs>
                <w:tab w:val="left" w:pos="3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117 01050 10 0000 180</w:t>
            </w:r>
          </w:p>
          <w:p w:rsidR="005D0C8E" w:rsidRDefault="005D0C8E" w:rsidP="000F0744">
            <w:pPr>
              <w:tabs>
                <w:tab w:val="left" w:pos="3440"/>
              </w:tabs>
              <w:rPr>
                <w:sz w:val="16"/>
                <w:szCs w:val="16"/>
              </w:rPr>
            </w:pPr>
          </w:p>
          <w:p w:rsidR="005D0C8E" w:rsidRDefault="005D0C8E" w:rsidP="000F0744">
            <w:pPr>
              <w:tabs>
                <w:tab w:val="left" w:pos="3440"/>
              </w:tabs>
              <w:rPr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F0744">
            <w:pPr>
              <w:tabs>
                <w:tab w:val="left" w:pos="3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</w:tr>
    </w:tbl>
    <w:p w:rsidR="00893A77" w:rsidRDefault="00893A77" w:rsidP="00C91491">
      <w:pPr>
        <w:jc w:val="center"/>
        <w:rPr>
          <w:sz w:val="20"/>
          <w:szCs w:val="20"/>
        </w:rPr>
      </w:pPr>
    </w:p>
    <w:p w:rsidR="00367675" w:rsidRPr="00FC24A8" w:rsidRDefault="007E5670" w:rsidP="00367675">
      <w:pPr>
        <w:pStyle w:val="31"/>
        <w:ind w:firstLine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</w:t>
      </w:r>
      <w:r w:rsidR="00367675">
        <w:rPr>
          <w:sz w:val="20"/>
        </w:rPr>
        <w:t xml:space="preserve">      Приложение 3</w:t>
      </w:r>
    </w:p>
    <w:p w:rsidR="00367675" w:rsidRPr="00FC24A8" w:rsidRDefault="00367675" w:rsidP="00367675">
      <w:pPr>
        <w:pStyle w:val="3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</w:t>
      </w:r>
      <w:r w:rsidR="005D0C8E">
        <w:rPr>
          <w:sz w:val="20"/>
        </w:rPr>
        <w:t xml:space="preserve">     к  решению </w:t>
      </w:r>
      <w:proofErr w:type="gramStart"/>
      <w:r w:rsidR="005D0C8E">
        <w:rPr>
          <w:sz w:val="20"/>
        </w:rPr>
        <w:t>Ленинского</w:t>
      </w:r>
      <w:proofErr w:type="gramEnd"/>
      <w:r>
        <w:rPr>
          <w:sz w:val="20"/>
        </w:rPr>
        <w:t xml:space="preserve"> сельского</w:t>
      </w:r>
      <w:r w:rsidRPr="00FC24A8">
        <w:rPr>
          <w:sz w:val="20"/>
        </w:rPr>
        <w:t xml:space="preserve"> </w:t>
      </w:r>
    </w:p>
    <w:p w:rsidR="00367675" w:rsidRDefault="00367675" w:rsidP="00367675">
      <w:pPr>
        <w:pStyle w:val="3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Pr="00FC24A8">
        <w:rPr>
          <w:sz w:val="20"/>
        </w:rPr>
        <w:t xml:space="preserve">Совета народных </w:t>
      </w:r>
      <w:r>
        <w:rPr>
          <w:sz w:val="20"/>
        </w:rPr>
        <w:t xml:space="preserve"> депутатов  </w:t>
      </w:r>
    </w:p>
    <w:p w:rsidR="00367675" w:rsidRPr="00201F02" w:rsidRDefault="00367675" w:rsidP="00367675">
      <w:pPr>
        <w:pStyle w:val="3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Pr="00FC24A8">
        <w:rPr>
          <w:sz w:val="20"/>
        </w:rPr>
        <w:t>№</w:t>
      </w:r>
      <w:r w:rsidR="005D0C8E">
        <w:rPr>
          <w:sz w:val="20"/>
        </w:rPr>
        <w:t xml:space="preserve"> 53/198</w:t>
      </w:r>
      <w:r>
        <w:rPr>
          <w:sz w:val="20"/>
        </w:rPr>
        <w:t>-С</w:t>
      </w:r>
      <w:r w:rsidRPr="00FC24A8">
        <w:rPr>
          <w:sz w:val="20"/>
        </w:rPr>
        <w:t>С от</w:t>
      </w:r>
      <w:r>
        <w:rPr>
          <w:sz w:val="20"/>
        </w:rPr>
        <w:t xml:space="preserve"> 25</w:t>
      </w:r>
      <w:r w:rsidRPr="00FC24A8">
        <w:rPr>
          <w:sz w:val="20"/>
        </w:rPr>
        <w:t xml:space="preserve"> декабря 201</w:t>
      </w:r>
      <w:r>
        <w:rPr>
          <w:sz w:val="20"/>
        </w:rPr>
        <w:t>5</w:t>
      </w:r>
      <w:r w:rsidRPr="00FC24A8">
        <w:rPr>
          <w:sz w:val="20"/>
        </w:rPr>
        <w:t>года</w:t>
      </w:r>
    </w:p>
    <w:p w:rsidR="00367675" w:rsidRPr="00FC24A8" w:rsidRDefault="00367675" w:rsidP="00367675">
      <w:pPr>
        <w:pStyle w:val="31"/>
        <w:rPr>
          <w:sz w:val="20"/>
        </w:rPr>
      </w:pPr>
    </w:p>
    <w:p w:rsidR="007E20C3" w:rsidRDefault="007E20C3" w:rsidP="00C91491">
      <w:pPr>
        <w:jc w:val="center"/>
        <w:rPr>
          <w:sz w:val="20"/>
          <w:szCs w:val="20"/>
        </w:rPr>
      </w:pPr>
    </w:p>
    <w:p w:rsidR="00C91491" w:rsidRPr="00FC24A8" w:rsidRDefault="00C91491" w:rsidP="00C91491">
      <w:pPr>
        <w:jc w:val="center"/>
        <w:rPr>
          <w:sz w:val="20"/>
          <w:szCs w:val="20"/>
        </w:rPr>
      </w:pPr>
      <w:r w:rsidRPr="00FC24A8">
        <w:rPr>
          <w:sz w:val="20"/>
          <w:szCs w:val="20"/>
        </w:rPr>
        <w:t xml:space="preserve">                                                                                 </w:t>
      </w:r>
    </w:p>
    <w:p w:rsidR="002653F0" w:rsidRPr="00FC24A8" w:rsidRDefault="00B505C8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 xml:space="preserve">                                                                        </w:t>
      </w:r>
      <w:r w:rsidR="002653F0" w:rsidRPr="00FC24A8">
        <w:rPr>
          <w:sz w:val="20"/>
        </w:rPr>
        <w:t xml:space="preserve">         </w:t>
      </w:r>
    </w:p>
    <w:p w:rsidR="00464706" w:rsidRDefault="007E20C3" w:rsidP="007E20C3">
      <w:pPr>
        <w:pStyle w:val="31"/>
        <w:ind w:left="1416" w:firstLine="5040"/>
        <w:rPr>
          <w:sz w:val="20"/>
        </w:rPr>
      </w:pPr>
      <w:r>
        <w:rPr>
          <w:sz w:val="20"/>
        </w:rPr>
        <w:t xml:space="preserve">                           </w:t>
      </w:r>
    </w:p>
    <w:p w:rsidR="00464706" w:rsidRDefault="00464706" w:rsidP="002653F0">
      <w:pPr>
        <w:pStyle w:val="31"/>
        <w:ind w:left="1416" w:firstLine="5040"/>
        <w:rPr>
          <w:sz w:val="20"/>
        </w:rPr>
      </w:pPr>
    </w:p>
    <w:p w:rsidR="00C91491" w:rsidRPr="00367675" w:rsidRDefault="00F56D24" w:rsidP="00367675">
      <w:pPr>
        <w:pStyle w:val="31"/>
        <w:ind w:left="1416" w:firstLine="5040"/>
        <w:rPr>
          <w:sz w:val="20"/>
        </w:rPr>
      </w:pPr>
      <w:r>
        <w:rPr>
          <w:sz w:val="20"/>
        </w:rPr>
        <w:t xml:space="preserve">                                                                    </w:t>
      </w:r>
      <w:r w:rsidR="00367675">
        <w:rPr>
          <w:sz w:val="20"/>
        </w:rPr>
        <w:t xml:space="preserve">                       </w:t>
      </w:r>
      <w:r w:rsidR="00367675">
        <w:rPr>
          <w:b/>
          <w:bCs/>
          <w:sz w:val="20"/>
        </w:rPr>
        <w:t xml:space="preserve">АДМИНИСТРАТОРЫ   </w:t>
      </w:r>
      <w:r w:rsidR="00464706">
        <w:rPr>
          <w:b/>
          <w:bCs/>
          <w:sz w:val="20"/>
        </w:rPr>
        <w:t xml:space="preserve">ДОХОДОВ </w:t>
      </w:r>
      <w:r w:rsidR="00C91491" w:rsidRPr="00FC24A8">
        <w:rPr>
          <w:b/>
          <w:bCs/>
          <w:sz w:val="20"/>
        </w:rPr>
        <w:t xml:space="preserve"> БЮДЖЕТА –</w:t>
      </w:r>
    </w:p>
    <w:p w:rsidR="00C91491" w:rsidRPr="00FC24A8" w:rsidRDefault="00C91491" w:rsidP="005C2CB3">
      <w:pPr>
        <w:jc w:val="center"/>
        <w:rPr>
          <w:b/>
          <w:bCs/>
          <w:sz w:val="20"/>
          <w:szCs w:val="20"/>
        </w:rPr>
      </w:pPr>
      <w:r w:rsidRPr="00FC24A8">
        <w:rPr>
          <w:b/>
          <w:bCs/>
          <w:sz w:val="20"/>
          <w:szCs w:val="20"/>
        </w:rPr>
        <w:t>органы государственной власти Российской федерации и Орловской области</w:t>
      </w:r>
    </w:p>
    <w:p w:rsidR="00C91491" w:rsidRPr="00FC24A8" w:rsidRDefault="00C91491" w:rsidP="00C91491">
      <w:pPr>
        <w:jc w:val="center"/>
        <w:rPr>
          <w:b/>
          <w:bCs/>
          <w:sz w:val="20"/>
          <w:szCs w:val="20"/>
        </w:rPr>
      </w:pPr>
    </w:p>
    <w:p w:rsidR="00C91491" w:rsidRPr="00FC24A8" w:rsidRDefault="00C91491" w:rsidP="00C91491">
      <w:pPr>
        <w:rPr>
          <w:sz w:val="20"/>
          <w:szCs w:val="20"/>
        </w:rPr>
      </w:pPr>
    </w:p>
    <w:p w:rsidR="00C91491" w:rsidRPr="00FC24A8" w:rsidRDefault="00C91491" w:rsidP="00C91491">
      <w:pPr>
        <w:pStyle w:val="31"/>
        <w:ind w:firstLine="0"/>
        <w:rPr>
          <w:sz w:val="20"/>
        </w:rPr>
      </w:pPr>
    </w:p>
    <w:p w:rsidR="00C91491" w:rsidRDefault="00C91491" w:rsidP="00EB4F19">
      <w:pPr>
        <w:pStyle w:val="31"/>
        <w:rPr>
          <w:sz w:val="20"/>
        </w:rPr>
      </w:pPr>
    </w:p>
    <w:p w:rsidR="00EB4F19" w:rsidRDefault="00EB4F19" w:rsidP="00EB4F19">
      <w:pPr>
        <w:pStyle w:val="31"/>
        <w:rPr>
          <w:sz w:val="20"/>
        </w:rPr>
      </w:pPr>
    </w:p>
    <w:p w:rsidR="00EB4F19" w:rsidRDefault="00EB4F19" w:rsidP="00EB4F19">
      <w:pPr>
        <w:pStyle w:val="31"/>
        <w:rPr>
          <w:sz w:val="20"/>
        </w:rPr>
      </w:pPr>
    </w:p>
    <w:tbl>
      <w:tblPr>
        <w:tblpPr w:leftFromText="180" w:rightFromText="180" w:vertAnchor="text" w:horzAnchor="margin" w:tblpYSpec="inside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1260"/>
        <w:gridCol w:w="3347"/>
        <w:gridCol w:w="5042"/>
      </w:tblGrid>
      <w:tr w:rsidR="00FA7C10" w:rsidTr="00FA7C10">
        <w:trPr>
          <w:trHeight w:val="9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10" w:rsidRDefault="00FA7C10" w:rsidP="00FA7C10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FA7C10" w:rsidRDefault="00FA7C10" w:rsidP="00FA7C10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sz w:val="20"/>
                <w:szCs w:val="20"/>
              </w:rPr>
              <w:t>-</w:t>
            </w:r>
          </w:p>
          <w:p w:rsidR="00FA7C10" w:rsidRDefault="00FA7C10" w:rsidP="00FA7C10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A7C10" w:rsidRDefault="00FA7C10" w:rsidP="00FA7C10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10" w:rsidRDefault="00FA7C10" w:rsidP="00FA7C10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8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0" w:rsidRDefault="00FA7C10" w:rsidP="00FA7C10">
            <w:pPr>
              <w:tabs>
                <w:tab w:val="left" w:pos="34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МРИ</w:t>
            </w:r>
            <w:proofErr w:type="gramEnd"/>
            <w:r>
              <w:rPr>
                <w:b/>
                <w:sz w:val="20"/>
                <w:szCs w:val="20"/>
              </w:rPr>
              <w:t xml:space="preserve"> ФНС России №6 по Орловской области</w:t>
            </w:r>
          </w:p>
          <w:p w:rsidR="00FA7C10" w:rsidRDefault="00FA7C10" w:rsidP="00FA7C10">
            <w:pPr>
              <w:tabs>
                <w:tab w:val="left" w:pos="344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ИНН 5722111301 КПП 57</w:t>
            </w:r>
            <w:r>
              <w:rPr>
                <w:b/>
                <w:sz w:val="20"/>
                <w:szCs w:val="20"/>
                <w:lang w:val="en-US"/>
              </w:rPr>
              <w:t>2201001</w:t>
            </w:r>
          </w:p>
          <w:p w:rsidR="00FA7C10" w:rsidRDefault="00FA7C10" w:rsidP="00FA7C10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</w:p>
        </w:tc>
      </w:tr>
      <w:tr w:rsidR="00FA7C10" w:rsidTr="00FA7C10">
        <w:trPr>
          <w:trHeight w:val="5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10" w:rsidRDefault="00FA7C10" w:rsidP="00FA7C10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10" w:rsidRDefault="00FA7C10" w:rsidP="00FA7C10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10" w:rsidRDefault="00FA7C10" w:rsidP="00FA7C10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10" w:rsidRDefault="00FA7C10" w:rsidP="00FA7C10">
            <w:pPr>
              <w:tabs>
                <w:tab w:val="left" w:pos="3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лиц.</w:t>
            </w:r>
          </w:p>
        </w:tc>
      </w:tr>
      <w:tr w:rsidR="00FA7C10" w:rsidTr="00FA7C10">
        <w:trPr>
          <w:trHeight w:val="60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10" w:rsidRDefault="00FA7C10" w:rsidP="00FA7C10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10" w:rsidRDefault="00FA7C10" w:rsidP="00FA7C10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10" w:rsidRDefault="00FA7C10" w:rsidP="00FA7C10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10" w:rsidRDefault="00FA7C10" w:rsidP="00FA7C10">
            <w:pPr>
              <w:tabs>
                <w:tab w:val="left" w:pos="3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</w:t>
            </w:r>
            <w:r w:rsidR="005D0C8E">
              <w:rPr>
                <w:sz w:val="20"/>
                <w:szCs w:val="20"/>
              </w:rPr>
              <w:t>рименяемым к объектам налогообло</w:t>
            </w:r>
            <w:r>
              <w:rPr>
                <w:sz w:val="20"/>
                <w:szCs w:val="20"/>
              </w:rPr>
              <w:t>жения, расположенным в границах сельских поселений</w:t>
            </w:r>
          </w:p>
        </w:tc>
      </w:tr>
      <w:tr w:rsidR="00FA7C10" w:rsidTr="00FA7C10">
        <w:trPr>
          <w:trHeight w:val="60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10" w:rsidRDefault="00FA7C10" w:rsidP="00FA7C10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10" w:rsidRDefault="00FA7C10" w:rsidP="00FA7C10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10" w:rsidRDefault="00FA7C10" w:rsidP="00FA7C10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10" w:rsidRDefault="00FA7C10" w:rsidP="00FA7C10">
            <w:pPr>
              <w:tabs>
                <w:tab w:val="left" w:pos="3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</w:tr>
      <w:tr w:rsidR="00FA7C10" w:rsidTr="00FA7C10">
        <w:trPr>
          <w:trHeight w:val="60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10" w:rsidRDefault="00FA7C10" w:rsidP="00FA7C10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10" w:rsidRDefault="00FA7C10" w:rsidP="00FA7C10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10" w:rsidRDefault="00FA7C10" w:rsidP="00FA7C10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1 06 06033 10 0000 110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10" w:rsidRDefault="00FA7C10" w:rsidP="00FA7C10">
            <w:pPr>
              <w:tabs>
                <w:tab w:val="left" w:pos="3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</w:tr>
      <w:tr w:rsidR="00FA7C10" w:rsidTr="00FA7C10">
        <w:trPr>
          <w:trHeight w:val="60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10" w:rsidRDefault="00FA7C10" w:rsidP="00FA7C10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10" w:rsidRDefault="00FA7C10" w:rsidP="00FA7C10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10" w:rsidRDefault="00FA7C10" w:rsidP="00FA7C10">
            <w:pPr>
              <w:tabs>
                <w:tab w:val="left" w:pos="3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1 09 0405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10 0000 110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10" w:rsidRDefault="00FA7C10" w:rsidP="00FA7C10">
            <w:pPr>
              <w:tabs>
                <w:tab w:val="left" w:pos="3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поселения.</w:t>
            </w:r>
          </w:p>
        </w:tc>
      </w:tr>
    </w:tbl>
    <w:p w:rsidR="00EB4F19" w:rsidRDefault="00EB4F19" w:rsidP="00EB4F19">
      <w:pPr>
        <w:pStyle w:val="31"/>
        <w:rPr>
          <w:sz w:val="20"/>
        </w:rPr>
      </w:pPr>
    </w:p>
    <w:p w:rsidR="00EB4F19" w:rsidRDefault="00EB4F19" w:rsidP="00EB4F19">
      <w:pPr>
        <w:pStyle w:val="31"/>
        <w:rPr>
          <w:sz w:val="20"/>
        </w:rPr>
      </w:pPr>
    </w:p>
    <w:p w:rsidR="00EB4F19" w:rsidRDefault="00EB4F19" w:rsidP="00EB4F19">
      <w:pPr>
        <w:pStyle w:val="31"/>
        <w:rPr>
          <w:sz w:val="20"/>
        </w:rPr>
      </w:pPr>
    </w:p>
    <w:p w:rsidR="00EB4F19" w:rsidRDefault="00EB4F19" w:rsidP="00EB4F19">
      <w:pPr>
        <w:pStyle w:val="31"/>
        <w:rPr>
          <w:sz w:val="20"/>
        </w:rPr>
      </w:pPr>
    </w:p>
    <w:p w:rsidR="00EB4F19" w:rsidRDefault="00FA7C10" w:rsidP="00FA7C10">
      <w:pPr>
        <w:pStyle w:val="31"/>
        <w:tabs>
          <w:tab w:val="clear" w:pos="2977"/>
          <w:tab w:val="left" w:pos="4483"/>
        </w:tabs>
        <w:rPr>
          <w:sz w:val="20"/>
        </w:rPr>
      </w:pPr>
      <w:r>
        <w:rPr>
          <w:sz w:val="20"/>
        </w:rPr>
        <w:tab/>
      </w:r>
    </w:p>
    <w:p w:rsidR="00EB4F19" w:rsidRDefault="00EB4F19" w:rsidP="00EB4F19">
      <w:pPr>
        <w:pStyle w:val="31"/>
        <w:rPr>
          <w:sz w:val="20"/>
        </w:rPr>
      </w:pPr>
    </w:p>
    <w:p w:rsidR="00EB4F19" w:rsidRDefault="00EB4F19" w:rsidP="00EB4F19">
      <w:pPr>
        <w:pStyle w:val="31"/>
        <w:rPr>
          <w:sz w:val="20"/>
        </w:rPr>
      </w:pPr>
    </w:p>
    <w:p w:rsidR="00EB4F19" w:rsidRDefault="00EB4F19" w:rsidP="00EB4F19">
      <w:pPr>
        <w:pStyle w:val="31"/>
        <w:rPr>
          <w:sz w:val="20"/>
        </w:rPr>
      </w:pPr>
    </w:p>
    <w:p w:rsidR="00EB4F19" w:rsidRDefault="00EB4F19" w:rsidP="00EB4F19">
      <w:pPr>
        <w:pStyle w:val="31"/>
        <w:rPr>
          <w:sz w:val="20"/>
        </w:rPr>
      </w:pPr>
    </w:p>
    <w:p w:rsidR="00EB4F19" w:rsidRDefault="00EB4F19" w:rsidP="00EB4F19">
      <w:pPr>
        <w:pStyle w:val="31"/>
        <w:rPr>
          <w:sz w:val="20"/>
        </w:rPr>
      </w:pPr>
    </w:p>
    <w:p w:rsidR="00EB4F19" w:rsidRDefault="00EB4F19" w:rsidP="00EB4F19">
      <w:pPr>
        <w:pStyle w:val="31"/>
        <w:rPr>
          <w:sz w:val="20"/>
        </w:rPr>
      </w:pPr>
    </w:p>
    <w:p w:rsidR="00EB4F19" w:rsidRDefault="00EB4F19" w:rsidP="00EB4F19">
      <w:pPr>
        <w:pStyle w:val="31"/>
        <w:rPr>
          <w:sz w:val="20"/>
        </w:rPr>
      </w:pPr>
    </w:p>
    <w:p w:rsidR="00EB4F19" w:rsidRDefault="00EB4F19" w:rsidP="00EB4F19">
      <w:pPr>
        <w:pStyle w:val="31"/>
        <w:rPr>
          <w:sz w:val="20"/>
        </w:rPr>
      </w:pPr>
    </w:p>
    <w:p w:rsidR="00EB4F19" w:rsidRDefault="00EB4F19" w:rsidP="00EB4F19">
      <w:pPr>
        <w:pStyle w:val="31"/>
        <w:rPr>
          <w:sz w:val="20"/>
        </w:rPr>
      </w:pPr>
    </w:p>
    <w:p w:rsidR="00EB4F19" w:rsidRDefault="00EB4F19" w:rsidP="00EB4F19">
      <w:pPr>
        <w:pStyle w:val="31"/>
        <w:rPr>
          <w:sz w:val="20"/>
        </w:rPr>
      </w:pPr>
    </w:p>
    <w:p w:rsidR="00EB4F19" w:rsidRDefault="00EB4F19" w:rsidP="00EB4F19">
      <w:pPr>
        <w:pStyle w:val="31"/>
        <w:rPr>
          <w:sz w:val="20"/>
        </w:rPr>
      </w:pPr>
    </w:p>
    <w:p w:rsidR="00EB4F19" w:rsidRDefault="00EB4F19" w:rsidP="00EB4F19">
      <w:pPr>
        <w:pStyle w:val="31"/>
        <w:rPr>
          <w:sz w:val="20"/>
        </w:rPr>
      </w:pPr>
    </w:p>
    <w:p w:rsidR="00FA7C10" w:rsidRDefault="00FA7C10" w:rsidP="00EB4F19">
      <w:pPr>
        <w:pStyle w:val="31"/>
        <w:rPr>
          <w:sz w:val="20"/>
        </w:rPr>
      </w:pPr>
    </w:p>
    <w:p w:rsidR="00FA7C10" w:rsidRDefault="00FA7C10" w:rsidP="00EB4F19">
      <w:pPr>
        <w:pStyle w:val="31"/>
        <w:rPr>
          <w:sz w:val="20"/>
        </w:rPr>
      </w:pPr>
    </w:p>
    <w:p w:rsidR="00FA7C10" w:rsidRDefault="00FA7C10" w:rsidP="00EB4F19">
      <w:pPr>
        <w:pStyle w:val="31"/>
        <w:rPr>
          <w:sz w:val="20"/>
        </w:rPr>
      </w:pPr>
    </w:p>
    <w:p w:rsidR="00FA7C10" w:rsidRDefault="00FA7C10" w:rsidP="00EB4F19">
      <w:pPr>
        <w:pStyle w:val="31"/>
        <w:rPr>
          <w:sz w:val="20"/>
        </w:rPr>
      </w:pPr>
    </w:p>
    <w:p w:rsidR="00FA7C10" w:rsidRDefault="00FA7C10" w:rsidP="00EB4F19">
      <w:pPr>
        <w:pStyle w:val="31"/>
        <w:rPr>
          <w:sz w:val="20"/>
        </w:rPr>
      </w:pPr>
    </w:p>
    <w:p w:rsidR="00FA7C10" w:rsidRDefault="00FA7C10" w:rsidP="00EB4F19">
      <w:pPr>
        <w:pStyle w:val="31"/>
        <w:rPr>
          <w:sz w:val="20"/>
        </w:rPr>
      </w:pPr>
    </w:p>
    <w:p w:rsidR="00FA7C10" w:rsidRDefault="00FA7C10" w:rsidP="00EB4F19">
      <w:pPr>
        <w:pStyle w:val="31"/>
        <w:rPr>
          <w:sz w:val="20"/>
        </w:rPr>
      </w:pPr>
    </w:p>
    <w:p w:rsidR="00FA7C10" w:rsidRDefault="00FA7C10" w:rsidP="00EB4F19">
      <w:pPr>
        <w:pStyle w:val="31"/>
        <w:rPr>
          <w:sz w:val="20"/>
        </w:rPr>
      </w:pPr>
    </w:p>
    <w:p w:rsidR="00367675" w:rsidRPr="00FC24A8" w:rsidRDefault="00367675" w:rsidP="00367675">
      <w:pPr>
        <w:pStyle w:val="31"/>
        <w:ind w:firstLine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Приложение 4</w:t>
      </w:r>
    </w:p>
    <w:p w:rsidR="00367675" w:rsidRPr="00FC24A8" w:rsidRDefault="00367675" w:rsidP="00367675">
      <w:pPr>
        <w:pStyle w:val="3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</w:t>
      </w:r>
      <w:r w:rsidR="005D0C8E">
        <w:rPr>
          <w:sz w:val="20"/>
        </w:rPr>
        <w:t xml:space="preserve">     к  решению </w:t>
      </w:r>
      <w:proofErr w:type="gramStart"/>
      <w:r w:rsidR="005D0C8E">
        <w:rPr>
          <w:sz w:val="20"/>
        </w:rPr>
        <w:t>Ленинского</w:t>
      </w:r>
      <w:proofErr w:type="gramEnd"/>
      <w:r>
        <w:rPr>
          <w:sz w:val="20"/>
        </w:rPr>
        <w:t xml:space="preserve"> сельского</w:t>
      </w:r>
      <w:r w:rsidRPr="00FC24A8">
        <w:rPr>
          <w:sz w:val="20"/>
        </w:rPr>
        <w:t xml:space="preserve"> </w:t>
      </w:r>
    </w:p>
    <w:p w:rsidR="00367675" w:rsidRDefault="00367675" w:rsidP="00367675">
      <w:pPr>
        <w:pStyle w:val="3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Pr="00FC24A8">
        <w:rPr>
          <w:sz w:val="20"/>
        </w:rPr>
        <w:t xml:space="preserve">Совета народных </w:t>
      </w:r>
      <w:r>
        <w:rPr>
          <w:sz w:val="20"/>
        </w:rPr>
        <w:t xml:space="preserve"> депутатов  </w:t>
      </w:r>
    </w:p>
    <w:p w:rsidR="00367675" w:rsidRPr="00201F02" w:rsidRDefault="00367675" w:rsidP="00367675">
      <w:pPr>
        <w:pStyle w:val="3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Pr="00FC24A8">
        <w:rPr>
          <w:sz w:val="20"/>
        </w:rPr>
        <w:t>№</w:t>
      </w:r>
      <w:r w:rsidR="005D0C8E">
        <w:rPr>
          <w:sz w:val="20"/>
        </w:rPr>
        <w:t xml:space="preserve"> 53/198</w:t>
      </w:r>
      <w:r>
        <w:rPr>
          <w:sz w:val="20"/>
        </w:rPr>
        <w:t>-С</w:t>
      </w:r>
      <w:r w:rsidRPr="00FC24A8">
        <w:rPr>
          <w:sz w:val="20"/>
        </w:rPr>
        <w:t>С от</w:t>
      </w:r>
      <w:r>
        <w:rPr>
          <w:sz w:val="20"/>
        </w:rPr>
        <w:t xml:space="preserve"> 25</w:t>
      </w:r>
      <w:r w:rsidRPr="00FC24A8">
        <w:rPr>
          <w:sz w:val="20"/>
        </w:rPr>
        <w:t xml:space="preserve"> декабря 201</w:t>
      </w:r>
      <w:r>
        <w:rPr>
          <w:sz w:val="20"/>
        </w:rPr>
        <w:t>5</w:t>
      </w:r>
      <w:r w:rsidRPr="00FC24A8">
        <w:rPr>
          <w:sz w:val="20"/>
        </w:rPr>
        <w:t>года</w:t>
      </w:r>
    </w:p>
    <w:p w:rsidR="00367675" w:rsidRPr="00FC24A8" w:rsidRDefault="00367675" w:rsidP="00367675">
      <w:pPr>
        <w:pStyle w:val="31"/>
        <w:rPr>
          <w:sz w:val="20"/>
        </w:rPr>
      </w:pPr>
    </w:p>
    <w:p w:rsidR="00EB4F19" w:rsidRDefault="00EB4F19" w:rsidP="00EB4F19">
      <w:pPr>
        <w:pStyle w:val="31"/>
        <w:rPr>
          <w:sz w:val="20"/>
        </w:rPr>
      </w:pPr>
    </w:p>
    <w:p w:rsidR="00EB4F19" w:rsidRDefault="00EB4F19" w:rsidP="00EB4F19">
      <w:pPr>
        <w:pStyle w:val="31"/>
        <w:rPr>
          <w:sz w:val="20"/>
        </w:rPr>
      </w:pPr>
    </w:p>
    <w:p w:rsidR="00EB4F19" w:rsidRDefault="00EB4F19" w:rsidP="00EB4F19">
      <w:pPr>
        <w:pStyle w:val="31"/>
        <w:rPr>
          <w:sz w:val="20"/>
        </w:rPr>
      </w:pPr>
    </w:p>
    <w:p w:rsidR="00EB4F19" w:rsidRPr="00FC24A8" w:rsidRDefault="00EB4F19" w:rsidP="00EB4F19">
      <w:pPr>
        <w:pStyle w:val="31"/>
        <w:rPr>
          <w:sz w:val="20"/>
        </w:rPr>
      </w:pPr>
    </w:p>
    <w:p w:rsidR="00EB4F19" w:rsidRPr="00FC24A8" w:rsidRDefault="00EB4F19" w:rsidP="002653F0">
      <w:pPr>
        <w:jc w:val="both"/>
        <w:rPr>
          <w:b/>
          <w:bCs/>
          <w:sz w:val="20"/>
          <w:szCs w:val="20"/>
        </w:rPr>
      </w:pPr>
      <w:bookmarkStart w:id="2" w:name="RANGE!A1%3AC19"/>
      <w:bookmarkEnd w:id="2"/>
    </w:p>
    <w:p w:rsidR="00C91491" w:rsidRPr="00FC24A8" w:rsidRDefault="00C91491" w:rsidP="00C91491">
      <w:pPr>
        <w:spacing w:after="120"/>
        <w:ind w:left="567" w:right="707"/>
        <w:jc w:val="center"/>
        <w:rPr>
          <w:bCs/>
          <w:sz w:val="20"/>
          <w:szCs w:val="20"/>
        </w:rPr>
      </w:pPr>
      <w:r w:rsidRPr="00FC24A8">
        <w:rPr>
          <w:b/>
          <w:bCs/>
          <w:color w:val="000000"/>
          <w:sz w:val="20"/>
          <w:szCs w:val="20"/>
        </w:rPr>
        <w:t xml:space="preserve">Перечень главных </w:t>
      </w:r>
      <w:proofErr w:type="gramStart"/>
      <w:r w:rsidRPr="00FC24A8">
        <w:rPr>
          <w:b/>
          <w:bCs/>
          <w:color w:val="000000"/>
          <w:sz w:val="20"/>
          <w:szCs w:val="20"/>
        </w:rPr>
        <w:t>администраторов источников финансирования дефицита районного  бюджета</w:t>
      </w:r>
      <w:proofErr w:type="gramEnd"/>
    </w:p>
    <w:tbl>
      <w:tblPr>
        <w:tblW w:w="9951" w:type="dxa"/>
        <w:tblInd w:w="108" w:type="dxa"/>
        <w:tblLayout w:type="fixed"/>
        <w:tblLook w:val="0000"/>
      </w:tblPr>
      <w:tblGrid>
        <w:gridCol w:w="1003"/>
        <w:gridCol w:w="2551"/>
        <w:gridCol w:w="6397"/>
      </w:tblGrid>
      <w:tr w:rsidR="00C91491" w:rsidRPr="00FC24A8" w:rsidTr="00B71482">
        <w:trPr>
          <w:cantSplit/>
          <w:trHeight w:val="2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491" w:rsidRPr="00FC24A8" w:rsidRDefault="00C91491" w:rsidP="004417E4">
            <w:pPr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 xml:space="preserve">Код </w:t>
            </w:r>
          </w:p>
          <w:p w:rsidR="00C91491" w:rsidRPr="00FC24A8" w:rsidRDefault="00C91491" w:rsidP="004417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главы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24A8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C91491" w:rsidRPr="00FC24A8" w:rsidTr="00B71482">
        <w:trPr>
          <w:cantSplit/>
          <w:trHeight w:val="2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491" w:rsidRPr="00FC24A8" w:rsidRDefault="00FA7C10" w:rsidP="004417E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</w:t>
            </w:r>
            <w:r w:rsidR="005D0C8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491" w:rsidRPr="00FC24A8" w:rsidRDefault="00C91491" w:rsidP="004417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 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b/>
                <w:bCs/>
                <w:color w:val="000000"/>
                <w:sz w:val="20"/>
                <w:szCs w:val="20"/>
              </w:rPr>
              <w:t>Источники, закрепляемые за всеми главными администраторами источников финансирования дефицита областного бюджета</w:t>
            </w:r>
          </w:p>
        </w:tc>
      </w:tr>
      <w:tr w:rsidR="00C91491" w:rsidRPr="00FC24A8" w:rsidTr="00B71482">
        <w:trPr>
          <w:cantSplit/>
          <w:trHeight w:val="2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491" w:rsidRPr="00FC24A8" w:rsidRDefault="00FA7C10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5D0C8E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01 05 02 01 05 0000 510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Увеличение прочих остатков денежных средств муниципального бюджета </w:t>
            </w:r>
          </w:p>
        </w:tc>
      </w:tr>
      <w:tr w:rsidR="00C91491" w:rsidRPr="00FC24A8" w:rsidTr="00B71482">
        <w:trPr>
          <w:cantSplit/>
          <w:trHeight w:val="2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491" w:rsidRPr="00FC24A8" w:rsidRDefault="00FA7C10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5D0C8E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01 05 02 01 05 0000 610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Уменьшение прочих остатков денежных средств муниципального бюджета </w:t>
            </w:r>
          </w:p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</w:p>
        </w:tc>
      </w:tr>
    </w:tbl>
    <w:p w:rsidR="00B71482" w:rsidRDefault="00B71482" w:rsidP="00B71482">
      <w:pPr>
        <w:rPr>
          <w:sz w:val="20"/>
          <w:szCs w:val="20"/>
        </w:rPr>
      </w:pPr>
    </w:p>
    <w:p w:rsidR="00EB4F19" w:rsidRDefault="00EB4F19" w:rsidP="00B71482">
      <w:pPr>
        <w:rPr>
          <w:sz w:val="20"/>
          <w:szCs w:val="20"/>
        </w:rPr>
      </w:pPr>
    </w:p>
    <w:p w:rsidR="00EB4F19" w:rsidRDefault="00EB4F19" w:rsidP="00B71482">
      <w:pPr>
        <w:rPr>
          <w:sz w:val="20"/>
          <w:szCs w:val="20"/>
        </w:rPr>
      </w:pPr>
    </w:p>
    <w:p w:rsidR="00EB4F19" w:rsidRDefault="00EB4F19" w:rsidP="00B71482">
      <w:pPr>
        <w:rPr>
          <w:sz w:val="20"/>
          <w:szCs w:val="20"/>
        </w:rPr>
      </w:pPr>
    </w:p>
    <w:p w:rsidR="00EB4F19" w:rsidRDefault="00EB4F19" w:rsidP="00B71482">
      <w:pPr>
        <w:rPr>
          <w:sz w:val="20"/>
          <w:szCs w:val="20"/>
        </w:rPr>
      </w:pPr>
    </w:p>
    <w:p w:rsidR="00EB4F19" w:rsidRDefault="00EB4F19" w:rsidP="00B71482">
      <w:pPr>
        <w:rPr>
          <w:sz w:val="20"/>
          <w:szCs w:val="20"/>
        </w:rPr>
      </w:pPr>
    </w:p>
    <w:p w:rsidR="00EB4F19" w:rsidRDefault="00EB4F19" w:rsidP="00B71482">
      <w:pPr>
        <w:rPr>
          <w:sz w:val="20"/>
          <w:szCs w:val="20"/>
        </w:rPr>
      </w:pPr>
    </w:p>
    <w:p w:rsidR="00EB4F19" w:rsidRDefault="00EB4F19" w:rsidP="00B71482">
      <w:pPr>
        <w:rPr>
          <w:sz w:val="20"/>
          <w:szCs w:val="20"/>
        </w:rPr>
      </w:pPr>
    </w:p>
    <w:p w:rsidR="00EB4F19" w:rsidRDefault="00EB4F19" w:rsidP="00B71482">
      <w:pPr>
        <w:rPr>
          <w:sz w:val="20"/>
          <w:szCs w:val="20"/>
        </w:rPr>
      </w:pPr>
    </w:p>
    <w:p w:rsidR="00EB4F19" w:rsidRDefault="00EB4F19" w:rsidP="00B71482">
      <w:pPr>
        <w:rPr>
          <w:sz w:val="20"/>
          <w:szCs w:val="20"/>
        </w:rPr>
      </w:pPr>
    </w:p>
    <w:p w:rsidR="00EB4F19" w:rsidRDefault="00EB4F19" w:rsidP="00B71482">
      <w:pPr>
        <w:rPr>
          <w:sz w:val="20"/>
          <w:szCs w:val="20"/>
        </w:rPr>
      </w:pPr>
    </w:p>
    <w:p w:rsidR="00EB4F19" w:rsidRDefault="00EB4F19" w:rsidP="00B71482">
      <w:pPr>
        <w:rPr>
          <w:sz w:val="20"/>
          <w:szCs w:val="20"/>
        </w:rPr>
      </w:pPr>
    </w:p>
    <w:p w:rsidR="00EB4F19" w:rsidRDefault="00EB4F19" w:rsidP="00B71482">
      <w:pPr>
        <w:rPr>
          <w:sz w:val="20"/>
          <w:szCs w:val="20"/>
        </w:rPr>
      </w:pPr>
    </w:p>
    <w:p w:rsidR="00EB4F19" w:rsidRDefault="00EB4F19" w:rsidP="00B71482">
      <w:pPr>
        <w:rPr>
          <w:sz w:val="20"/>
          <w:szCs w:val="20"/>
        </w:rPr>
      </w:pPr>
    </w:p>
    <w:p w:rsidR="00EB4F19" w:rsidRDefault="00EB4F19" w:rsidP="00B71482">
      <w:pPr>
        <w:rPr>
          <w:sz w:val="20"/>
          <w:szCs w:val="20"/>
        </w:rPr>
      </w:pPr>
    </w:p>
    <w:p w:rsidR="00EB4F19" w:rsidRDefault="00EB4F19" w:rsidP="00B71482">
      <w:pPr>
        <w:rPr>
          <w:sz w:val="20"/>
          <w:szCs w:val="20"/>
        </w:rPr>
      </w:pPr>
    </w:p>
    <w:p w:rsidR="00EB4F19" w:rsidRDefault="00EB4F19" w:rsidP="00B71482">
      <w:pPr>
        <w:rPr>
          <w:sz w:val="20"/>
          <w:szCs w:val="20"/>
        </w:rPr>
      </w:pPr>
    </w:p>
    <w:p w:rsidR="00EB4F19" w:rsidRDefault="00EB4F19" w:rsidP="00B71482">
      <w:pPr>
        <w:rPr>
          <w:sz w:val="20"/>
          <w:szCs w:val="20"/>
        </w:rPr>
      </w:pPr>
    </w:p>
    <w:p w:rsidR="00EB4F19" w:rsidRDefault="00EB4F19" w:rsidP="00B71482">
      <w:pPr>
        <w:rPr>
          <w:sz w:val="20"/>
          <w:szCs w:val="20"/>
        </w:rPr>
      </w:pPr>
    </w:p>
    <w:p w:rsidR="00EB4F19" w:rsidRDefault="00EB4F19" w:rsidP="00B71482">
      <w:pPr>
        <w:rPr>
          <w:sz w:val="20"/>
          <w:szCs w:val="20"/>
        </w:rPr>
      </w:pPr>
    </w:p>
    <w:p w:rsidR="00EB4F19" w:rsidRDefault="00EB4F19" w:rsidP="00B71482">
      <w:pPr>
        <w:rPr>
          <w:sz w:val="20"/>
          <w:szCs w:val="20"/>
        </w:rPr>
      </w:pPr>
    </w:p>
    <w:p w:rsidR="00EB4F19" w:rsidRDefault="00EB4F19" w:rsidP="00B71482">
      <w:pPr>
        <w:rPr>
          <w:sz w:val="20"/>
          <w:szCs w:val="20"/>
        </w:rPr>
      </w:pPr>
    </w:p>
    <w:p w:rsidR="00EB4F19" w:rsidRDefault="00EB4F19" w:rsidP="00B71482">
      <w:pPr>
        <w:rPr>
          <w:sz w:val="20"/>
          <w:szCs w:val="20"/>
        </w:rPr>
      </w:pPr>
    </w:p>
    <w:p w:rsidR="00EB4F19" w:rsidRDefault="00EB4F19" w:rsidP="00B71482">
      <w:pPr>
        <w:rPr>
          <w:sz w:val="20"/>
          <w:szCs w:val="20"/>
        </w:rPr>
      </w:pPr>
    </w:p>
    <w:p w:rsidR="00EB4F19" w:rsidRDefault="00EB4F19" w:rsidP="00B71482">
      <w:pPr>
        <w:rPr>
          <w:sz w:val="20"/>
          <w:szCs w:val="20"/>
        </w:rPr>
      </w:pPr>
    </w:p>
    <w:p w:rsidR="00EB4F19" w:rsidRDefault="00EB4F19" w:rsidP="00B71482">
      <w:pPr>
        <w:rPr>
          <w:sz w:val="20"/>
          <w:szCs w:val="20"/>
        </w:rPr>
      </w:pPr>
    </w:p>
    <w:p w:rsidR="00EB4F19" w:rsidRDefault="00EB4F19" w:rsidP="00B71482">
      <w:pPr>
        <w:rPr>
          <w:sz w:val="20"/>
          <w:szCs w:val="20"/>
        </w:rPr>
      </w:pPr>
    </w:p>
    <w:p w:rsidR="00EB4F19" w:rsidRDefault="00EB4F19" w:rsidP="00B71482">
      <w:pPr>
        <w:rPr>
          <w:sz w:val="20"/>
          <w:szCs w:val="20"/>
        </w:rPr>
      </w:pPr>
    </w:p>
    <w:p w:rsidR="00EB4F19" w:rsidRDefault="00EB4F19" w:rsidP="00B71482">
      <w:pPr>
        <w:rPr>
          <w:sz w:val="20"/>
          <w:szCs w:val="20"/>
        </w:rPr>
      </w:pPr>
    </w:p>
    <w:p w:rsidR="00EB4F19" w:rsidRDefault="00EB4F19" w:rsidP="00B71482">
      <w:pPr>
        <w:rPr>
          <w:sz w:val="20"/>
          <w:szCs w:val="20"/>
        </w:rPr>
      </w:pPr>
    </w:p>
    <w:p w:rsidR="00FA7C10" w:rsidRDefault="00FA7C10" w:rsidP="00B71482">
      <w:pPr>
        <w:rPr>
          <w:sz w:val="20"/>
          <w:szCs w:val="20"/>
        </w:rPr>
      </w:pPr>
    </w:p>
    <w:p w:rsidR="00FA7C10" w:rsidRDefault="00FA7C10" w:rsidP="00B71482">
      <w:pPr>
        <w:rPr>
          <w:sz w:val="20"/>
          <w:szCs w:val="20"/>
        </w:rPr>
      </w:pPr>
    </w:p>
    <w:p w:rsidR="00FA7C10" w:rsidRDefault="00FA7C10" w:rsidP="00B71482">
      <w:pPr>
        <w:rPr>
          <w:sz w:val="20"/>
          <w:szCs w:val="20"/>
        </w:rPr>
      </w:pPr>
    </w:p>
    <w:p w:rsidR="00FA7C10" w:rsidRDefault="00FA7C10" w:rsidP="00B71482">
      <w:pPr>
        <w:rPr>
          <w:sz w:val="20"/>
          <w:szCs w:val="20"/>
        </w:rPr>
      </w:pPr>
    </w:p>
    <w:p w:rsidR="00FA7C10" w:rsidRDefault="00FA7C10" w:rsidP="00B71482">
      <w:pPr>
        <w:rPr>
          <w:sz w:val="20"/>
          <w:szCs w:val="20"/>
        </w:rPr>
      </w:pPr>
    </w:p>
    <w:p w:rsidR="008F374F" w:rsidRDefault="008F374F" w:rsidP="00367675">
      <w:pPr>
        <w:pStyle w:val="31"/>
        <w:ind w:firstLine="0"/>
        <w:rPr>
          <w:sz w:val="20"/>
        </w:rPr>
      </w:pPr>
    </w:p>
    <w:p w:rsidR="008F374F" w:rsidRDefault="008F374F" w:rsidP="00367675">
      <w:pPr>
        <w:pStyle w:val="31"/>
        <w:ind w:firstLine="0"/>
        <w:rPr>
          <w:sz w:val="20"/>
        </w:rPr>
      </w:pPr>
    </w:p>
    <w:p w:rsidR="008F374F" w:rsidRDefault="008F374F" w:rsidP="00367675">
      <w:pPr>
        <w:pStyle w:val="31"/>
        <w:ind w:firstLine="0"/>
        <w:rPr>
          <w:sz w:val="20"/>
        </w:rPr>
      </w:pPr>
    </w:p>
    <w:p w:rsidR="008F374F" w:rsidRDefault="008F374F" w:rsidP="00367675">
      <w:pPr>
        <w:pStyle w:val="31"/>
        <w:ind w:firstLine="0"/>
        <w:rPr>
          <w:sz w:val="20"/>
        </w:rPr>
      </w:pPr>
    </w:p>
    <w:p w:rsidR="008F374F" w:rsidRDefault="008F374F" w:rsidP="00367675">
      <w:pPr>
        <w:pStyle w:val="31"/>
        <w:ind w:firstLine="0"/>
        <w:rPr>
          <w:sz w:val="20"/>
        </w:rPr>
      </w:pPr>
    </w:p>
    <w:p w:rsidR="008F374F" w:rsidRDefault="008F374F" w:rsidP="00367675">
      <w:pPr>
        <w:pStyle w:val="31"/>
        <w:ind w:firstLine="0"/>
        <w:rPr>
          <w:sz w:val="20"/>
        </w:rPr>
      </w:pPr>
    </w:p>
    <w:p w:rsidR="008F374F" w:rsidRDefault="008F374F" w:rsidP="00367675">
      <w:pPr>
        <w:pStyle w:val="31"/>
        <w:ind w:firstLine="0"/>
        <w:rPr>
          <w:sz w:val="20"/>
        </w:rPr>
      </w:pPr>
    </w:p>
    <w:p w:rsidR="00367675" w:rsidRPr="00FC24A8" w:rsidRDefault="008F374F" w:rsidP="00367675">
      <w:pPr>
        <w:pStyle w:val="31"/>
        <w:ind w:firstLine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</w:t>
      </w:r>
      <w:r w:rsidR="00367675">
        <w:rPr>
          <w:sz w:val="20"/>
        </w:rPr>
        <w:t xml:space="preserve">   Приложение 5</w:t>
      </w:r>
    </w:p>
    <w:p w:rsidR="00367675" w:rsidRPr="00FC24A8" w:rsidRDefault="00367675" w:rsidP="00367675">
      <w:pPr>
        <w:pStyle w:val="3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</w:t>
      </w:r>
      <w:r w:rsidR="005D0C8E">
        <w:rPr>
          <w:sz w:val="20"/>
        </w:rPr>
        <w:t xml:space="preserve">     к  решению </w:t>
      </w:r>
      <w:proofErr w:type="gramStart"/>
      <w:r w:rsidR="005D0C8E">
        <w:rPr>
          <w:sz w:val="20"/>
        </w:rPr>
        <w:t>Ленинского</w:t>
      </w:r>
      <w:proofErr w:type="gramEnd"/>
      <w:r>
        <w:rPr>
          <w:sz w:val="20"/>
        </w:rPr>
        <w:t xml:space="preserve"> сельского</w:t>
      </w:r>
      <w:r w:rsidRPr="00FC24A8">
        <w:rPr>
          <w:sz w:val="20"/>
        </w:rPr>
        <w:t xml:space="preserve"> </w:t>
      </w:r>
    </w:p>
    <w:p w:rsidR="00367675" w:rsidRDefault="00367675" w:rsidP="00367675">
      <w:pPr>
        <w:pStyle w:val="3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Pr="00FC24A8">
        <w:rPr>
          <w:sz w:val="20"/>
        </w:rPr>
        <w:t xml:space="preserve">Совета народных </w:t>
      </w:r>
      <w:r>
        <w:rPr>
          <w:sz w:val="20"/>
        </w:rPr>
        <w:t xml:space="preserve"> депутатов  </w:t>
      </w:r>
    </w:p>
    <w:p w:rsidR="00367675" w:rsidRPr="00201F02" w:rsidRDefault="00367675" w:rsidP="00367675">
      <w:pPr>
        <w:pStyle w:val="3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Pr="00FC24A8">
        <w:rPr>
          <w:sz w:val="20"/>
        </w:rPr>
        <w:t>№</w:t>
      </w:r>
      <w:r w:rsidR="005D0C8E">
        <w:rPr>
          <w:sz w:val="20"/>
        </w:rPr>
        <w:t xml:space="preserve"> 53/198</w:t>
      </w:r>
      <w:r>
        <w:rPr>
          <w:sz w:val="20"/>
        </w:rPr>
        <w:t>-С</w:t>
      </w:r>
      <w:r w:rsidRPr="00FC24A8">
        <w:rPr>
          <w:sz w:val="20"/>
        </w:rPr>
        <w:t>С от</w:t>
      </w:r>
      <w:r>
        <w:rPr>
          <w:sz w:val="20"/>
        </w:rPr>
        <w:t xml:space="preserve"> 25</w:t>
      </w:r>
      <w:r w:rsidRPr="00FC24A8">
        <w:rPr>
          <w:sz w:val="20"/>
        </w:rPr>
        <w:t xml:space="preserve"> декабря 201</w:t>
      </w:r>
      <w:r>
        <w:rPr>
          <w:sz w:val="20"/>
        </w:rPr>
        <w:t>5</w:t>
      </w:r>
      <w:r w:rsidRPr="00FC24A8">
        <w:rPr>
          <w:sz w:val="20"/>
        </w:rPr>
        <w:t>года</w:t>
      </w:r>
    </w:p>
    <w:p w:rsidR="00367675" w:rsidRPr="00FC24A8" w:rsidRDefault="00367675" w:rsidP="00367675">
      <w:pPr>
        <w:pStyle w:val="31"/>
        <w:rPr>
          <w:sz w:val="20"/>
        </w:rPr>
      </w:pPr>
    </w:p>
    <w:p w:rsidR="00EB4F19" w:rsidRDefault="00EB4F19" w:rsidP="00B71482">
      <w:pPr>
        <w:rPr>
          <w:sz w:val="20"/>
          <w:szCs w:val="20"/>
        </w:rPr>
      </w:pPr>
    </w:p>
    <w:p w:rsidR="00EB4F19" w:rsidRDefault="00EB4F19" w:rsidP="00B71482">
      <w:pPr>
        <w:rPr>
          <w:sz w:val="20"/>
          <w:szCs w:val="20"/>
        </w:rPr>
      </w:pPr>
    </w:p>
    <w:p w:rsidR="00BD19E1" w:rsidRDefault="00BD19E1" w:rsidP="00BD19E1">
      <w:pPr>
        <w:jc w:val="center"/>
        <w:rPr>
          <w:b/>
          <w:sz w:val="32"/>
          <w:szCs w:val="32"/>
        </w:rPr>
      </w:pPr>
    </w:p>
    <w:p w:rsidR="00BD19E1" w:rsidRDefault="00BD19E1" w:rsidP="00BD19E1">
      <w:pPr>
        <w:jc w:val="center"/>
        <w:rPr>
          <w:b/>
          <w:sz w:val="32"/>
          <w:szCs w:val="32"/>
        </w:rPr>
      </w:pPr>
    </w:p>
    <w:p w:rsidR="00BD19E1" w:rsidRDefault="00BD19E1" w:rsidP="00BD19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 распределения доходов бюджета</w:t>
      </w:r>
    </w:p>
    <w:p w:rsidR="00BD19E1" w:rsidRDefault="005D0C8E" w:rsidP="00BD19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Ленинского</w:t>
      </w:r>
      <w:r w:rsidR="00BD19E1">
        <w:rPr>
          <w:b/>
          <w:sz w:val="32"/>
          <w:szCs w:val="32"/>
        </w:rPr>
        <w:t xml:space="preserve"> сельского поселения на 2016 год</w:t>
      </w:r>
    </w:p>
    <w:p w:rsidR="00BD19E1" w:rsidRDefault="00BD19E1" w:rsidP="00BD19E1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518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987"/>
        <w:gridCol w:w="3599"/>
        <w:gridCol w:w="2159"/>
      </w:tblGrid>
      <w:tr w:rsidR="00BD19E1" w:rsidTr="00095F5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1" w:rsidRDefault="00BD19E1" w:rsidP="00095F54">
            <w:pPr>
              <w:jc w:val="center"/>
            </w:pPr>
          </w:p>
          <w:p w:rsidR="00BD19E1" w:rsidRDefault="00BD19E1" w:rsidP="00095F54">
            <w:pPr>
              <w:jc w:val="center"/>
            </w:pPr>
            <w:r>
              <w:t>№</w:t>
            </w:r>
          </w:p>
          <w:p w:rsidR="00BD19E1" w:rsidRDefault="00BD19E1" w:rsidP="00095F54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1" w:rsidRDefault="00BD19E1" w:rsidP="00095F54">
            <w:pPr>
              <w:jc w:val="center"/>
            </w:pPr>
          </w:p>
          <w:p w:rsidR="00BD19E1" w:rsidRDefault="00BD19E1" w:rsidP="00095F54">
            <w:pPr>
              <w:jc w:val="center"/>
            </w:pPr>
            <w:r>
              <w:t>Код по КБК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1" w:rsidRDefault="00BD19E1" w:rsidP="00095F54">
            <w:pPr>
              <w:jc w:val="center"/>
            </w:pPr>
          </w:p>
          <w:p w:rsidR="00BD19E1" w:rsidRDefault="00BD19E1" w:rsidP="00095F54">
            <w:pPr>
              <w:jc w:val="center"/>
            </w:pPr>
            <w:r>
              <w:t>Наименование</w:t>
            </w:r>
          </w:p>
          <w:p w:rsidR="00BD19E1" w:rsidRDefault="00BD19E1" w:rsidP="00095F54">
            <w:pPr>
              <w:jc w:val="center"/>
            </w:pPr>
            <w:r>
              <w:t>показателя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1" w:rsidRDefault="00BD19E1" w:rsidP="00095F54">
            <w:pPr>
              <w:jc w:val="center"/>
            </w:pPr>
            <w:r>
              <w:rPr>
                <w:sz w:val="22"/>
                <w:szCs w:val="22"/>
              </w:rPr>
              <w:t>Норматив распределения в бюджет поселения</w:t>
            </w:r>
          </w:p>
          <w:p w:rsidR="00BD19E1" w:rsidRDefault="00BD19E1" w:rsidP="00095F54">
            <w:pPr>
              <w:jc w:val="center"/>
            </w:pPr>
          </w:p>
        </w:tc>
      </w:tr>
      <w:tr w:rsidR="00BD19E1" w:rsidTr="00095F54">
        <w:trPr>
          <w:trHeight w:val="8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jc w:val="center"/>
            </w:pPr>
            <w: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182 101 02010 01 0000 110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НДФЛ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D19E1" w:rsidTr="00095F54">
        <w:trPr>
          <w:trHeight w:val="8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jc w:val="center"/>
            </w:pPr>
            <w: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182 101 02021 01 0000 110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НДФЛ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D19E1" w:rsidTr="00095F54">
        <w:trPr>
          <w:trHeight w:val="8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jc w:val="center"/>
            </w:pPr>
            <w:r>
              <w:t>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182 101 02022 01 0000 110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НДФЛ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D19E1" w:rsidTr="00095F54">
        <w:trPr>
          <w:trHeight w:val="8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jc w:val="center"/>
            </w:pPr>
            <w:r>
              <w:t>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182 101 02030 01 0000 110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НДФЛ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D19E1" w:rsidTr="00095F54">
        <w:trPr>
          <w:trHeight w:val="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jc w:val="center"/>
            </w:pPr>
            <w:r>
              <w:t>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BD19E1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182 101 02040 01 0000 110</w:t>
            </w:r>
          </w:p>
          <w:p w:rsidR="00BD19E1" w:rsidRDefault="00BD19E1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НДФЛ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D0C8E" w:rsidTr="00095F54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95F54">
            <w:pPr>
              <w:jc w:val="center"/>
            </w:pPr>
            <w:r>
              <w:t>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182 105 03000 01 0000 110</w:t>
            </w:r>
          </w:p>
          <w:p w:rsidR="005D0C8E" w:rsidRDefault="005D0C8E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8E" w:rsidRDefault="005D0C8E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BD19E1" w:rsidTr="00095F54">
        <w:trPr>
          <w:trHeight w:val="8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jc w:val="center"/>
            </w:pPr>
            <w:r>
              <w:t>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182 106 01030 10  0000 110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</w:t>
            </w:r>
            <w:r w:rsidR="00D03AB3">
              <w:rPr>
                <w:color w:val="000000"/>
                <w:sz w:val="22"/>
                <w:szCs w:val="22"/>
              </w:rPr>
              <w:t>рименяемым к объектам налогообло</w:t>
            </w:r>
            <w:r>
              <w:rPr>
                <w:color w:val="000000"/>
                <w:sz w:val="22"/>
                <w:szCs w:val="22"/>
              </w:rPr>
              <w:t>жения, расположенным в границах сельских поселений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D19E1" w:rsidTr="00095F54">
        <w:trPr>
          <w:trHeight w:val="8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jc w:val="center"/>
            </w:pPr>
            <w:r>
              <w:t>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182 106 06043 10 0000 110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D19E1" w:rsidTr="00095F54">
        <w:trPr>
          <w:trHeight w:val="8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jc w:val="center"/>
            </w:pPr>
            <w:r>
              <w:t>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182 106 06033 10 0000 110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налог с организаций,</w:t>
            </w:r>
          </w:p>
          <w:p w:rsidR="00BD19E1" w:rsidRDefault="00BD19E1" w:rsidP="00095F54">
            <w:r>
              <w:rPr>
                <w:color w:val="000000"/>
                <w:sz w:val="22"/>
                <w:szCs w:val="22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D19E1" w:rsidTr="00095F54">
        <w:trPr>
          <w:trHeight w:val="8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jc w:val="center"/>
            </w:pPr>
            <w:r>
              <w:t>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182 109 04053 10 0000 110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D19E1" w:rsidTr="00095F54">
        <w:trPr>
          <w:trHeight w:val="8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jc w:val="center"/>
            </w:pPr>
            <w:r>
              <w:lastRenderedPageBreak/>
              <w:t>10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163 111 05013 10 0000 120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D19E1" w:rsidTr="00095F54">
        <w:trPr>
          <w:trHeight w:val="8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jc w:val="center"/>
            </w:pPr>
            <w:r>
              <w:t>11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5D0C8E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  <w:r w:rsidR="00BD19E1">
              <w:rPr>
                <w:color w:val="000000"/>
                <w:sz w:val="22"/>
                <w:szCs w:val="22"/>
              </w:rPr>
              <w:t xml:space="preserve"> 114 06025 10 0000 430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поселений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D19E1" w:rsidTr="00095F54">
        <w:trPr>
          <w:trHeight w:val="8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jc w:val="center"/>
            </w:pPr>
            <w:r>
              <w:t>12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5D0C8E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  <w:r w:rsidR="00BD19E1">
              <w:rPr>
                <w:color w:val="000000"/>
                <w:sz w:val="22"/>
                <w:szCs w:val="22"/>
              </w:rPr>
              <w:t xml:space="preserve"> 117 01050 10 0000 180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Невыясненные поступления, зачисляемые в  бюджеты поселений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D19E1" w:rsidTr="00095F54">
        <w:trPr>
          <w:trHeight w:val="8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jc w:val="center"/>
            </w:pPr>
            <w:r>
              <w:t>13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5D0C8E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  <w:r w:rsidR="00BD19E1">
              <w:rPr>
                <w:color w:val="000000"/>
                <w:sz w:val="22"/>
                <w:szCs w:val="22"/>
              </w:rPr>
              <w:t xml:space="preserve"> 117 05050 10 0000 180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 неналоговые доходы  бюджетов поселений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D19E1" w:rsidTr="00095F54">
        <w:trPr>
          <w:trHeight w:val="8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jc w:val="center"/>
            </w:pPr>
            <w:r>
              <w:t>14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5D0C8E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  <w:r w:rsidR="00BD19E1">
              <w:rPr>
                <w:color w:val="000000"/>
                <w:sz w:val="22"/>
                <w:szCs w:val="22"/>
              </w:rPr>
              <w:t xml:space="preserve"> 202 01001 10 0000 151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D19E1" w:rsidTr="00095F54">
        <w:trPr>
          <w:trHeight w:val="8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jc w:val="center"/>
            </w:pPr>
            <w:r>
              <w:t>15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5D0C8E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  <w:r w:rsidR="00BD19E1">
              <w:rPr>
                <w:color w:val="000000"/>
                <w:sz w:val="22"/>
                <w:szCs w:val="22"/>
              </w:rPr>
              <w:t xml:space="preserve"> 202 01003 10 0000 151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D19E1" w:rsidTr="00095F54">
        <w:trPr>
          <w:trHeight w:val="8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jc w:val="center"/>
            </w:pPr>
            <w:r>
              <w:t>16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5D0C8E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  <w:r w:rsidR="00BD19E1">
              <w:rPr>
                <w:color w:val="000000"/>
                <w:sz w:val="22"/>
                <w:szCs w:val="22"/>
              </w:rPr>
              <w:t xml:space="preserve"> 202 02077 10 0000 151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D19E1" w:rsidTr="00095F54">
        <w:trPr>
          <w:trHeight w:val="8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jc w:val="center"/>
            </w:pPr>
            <w:r>
              <w:t>17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5D0C8E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  <w:r w:rsidR="00BD19E1">
              <w:rPr>
                <w:color w:val="000000"/>
                <w:sz w:val="22"/>
                <w:szCs w:val="22"/>
              </w:rPr>
              <w:t xml:space="preserve"> 202 02088 10 0001 151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бюджетам сельских поселений на обеспечение мероприятий по капитальному ремонту многоквартирных домов, переселению граждан из аварийного жилищного фонда и  модернизации систем коммунальной инфраструктуры 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D19E1" w:rsidTr="00095F54">
        <w:trPr>
          <w:trHeight w:val="8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jc w:val="center"/>
            </w:pPr>
            <w:r>
              <w:t>18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5D0C8E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  <w:r w:rsidR="00BD19E1">
              <w:rPr>
                <w:color w:val="000000"/>
                <w:sz w:val="22"/>
                <w:szCs w:val="22"/>
              </w:rPr>
              <w:t xml:space="preserve"> 202 02089 10 0001 151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бюджетам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</w:tr>
      <w:tr w:rsidR="00BD19E1" w:rsidTr="00095F54">
        <w:trPr>
          <w:trHeight w:val="8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jc w:val="center"/>
            </w:pPr>
            <w:r>
              <w:t>19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5D0C8E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  <w:r w:rsidR="00BD19E1">
              <w:rPr>
                <w:color w:val="000000"/>
                <w:sz w:val="22"/>
                <w:szCs w:val="22"/>
              </w:rPr>
              <w:t xml:space="preserve"> 202 02216 10 0000 151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бюджетам сельских поселений на осуществление дорожной деятельности в отношении автомобильных дорог </w:t>
            </w:r>
            <w:r>
              <w:rPr>
                <w:color w:val="000000"/>
                <w:sz w:val="22"/>
                <w:szCs w:val="22"/>
              </w:rPr>
              <w:lastRenderedPageBreak/>
              <w:t>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</w:t>
            </w:r>
          </w:p>
        </w:tc>
      </w:tr>
      <w:tr w:rsidR="00BD19E1" w:rsidTr="00095F54">
        <w:trPr>
          <w:trHeight w:val="8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jc w:val="center"/>
            </w:pPr>
            <w:r>
              <w:lastRenderedPageBreak/>
              <w:t>20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5D0C8E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  <w:r w:rsidR="00BD19E1">
              <w:rPr>
                <w:color w:val="000000"/>
                <w:sz w:val="22"/>
                <w:szCs w:val="22"/>
              </w:rPr>
              <w:t xml:space="preserve"> 202 02999 10 0000 151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</w:tr>
      <w:tr w:rsidR="00BD19E1" w:rsidTr="00095F54">
        <w:trPr>
          <w:trHeight w:val="8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jc w:val="center"/>
            </w:pPr>
            <w:r>
              <w:t>21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5D0C8E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  <w:r w:rsidR="00BD19E1">
              <w:rPr>
                <w:color w:val="000000"/>
                <w:sz w:val="22"/>
                <w:szCs w:val="22"/>
              </w:rPr>
              <w:t xml:space="preserve"> 202 03015 10 0000 151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D19E1" w:rsidTr="00095F54">
        <w:trPr>
          <w:trHeight w:val="8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jc w:val="center"/>
            </w:pPr>
            <w:r>
              <w:t>22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5D0C8E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  <w:r w:rsidR="00BD19E1">
              <w:rPr>
                <w:color w:val="000000"/>
                <w:sz w:val="22"/>
                <w:szCs w:val="22"/>
              </w:rPr>
              <w:t> 202 04056 100000 151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трансферты, передаваемые бюджетам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D19E1" w:rsidTr="00095F54">
        <w:trPr>
          <w:trHeight w:val="8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jc w:val="center"/>
            </w:pPr>
            <w:r>
              <w:t>23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5D0C8E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  <w:r w:rsidR="00BD19E1">
              <w:rPr>
                <w:color w:val="000000"/>
                <w:sz w:val="22"/>
                <w:szCs w:val="22"/>
              </w:rPr>
              <w:t xml:space="preserve"> 202 04999 10 0000 151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D19E1" w:rsidTr="00095F54">
        <w:trPr>
          <w:trHeight w:val="8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jc w:val="center"/>
            </w:pPr>
            <w:r>
              <w:t>24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5D0C8E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  <w:r w:rsidR="00BD19E1">
              <w:rPr>
                <w:color w:val="000000"/>
                <w:sz w:val="22"/>
                <w:szCs w:val="22"/>
              </w:rPr>
              <w:t xml:space="preserve"> 207 05030 10 0000 180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безвозмездные поступления, зачисляемые в бюджеты поселений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E1" w:rsidRDefault="00BD19E1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95F54" w:rsidTr="00095F54">
        <w:trPr>
          <w:trHeight w:val="28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54" w:rsidRDefault="00095F54" w:rsidP="00095F54">
            <w:pPr>
              <w:jc w:val="center"/>
            </w:pPr>
            <w:r>
              <w:t>25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54" w:rsidRDefault="00095F54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913 208 05000 10 0000 180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5F54" w:rsidRDefault="00095F54" w:rsidP="00095F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5F54" w:rsidRDefault="00095F54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95F54" w:rsidTr="00095F54">
        <w:trPr>
          <w:trHeight w:val="7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54" w:rsidRPr="00095F54" w:rsidRDefault="00095F54" w:rsidP="00095F54">
            <w:pPr>
              <w:jc w:val="center"/>
            </w:pPr>
            <w:r>
              <w:t>26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54" w:rsidRDefault="00095F54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913 202 03002 10 0000 151</w:t>
            </w: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54" w:rsidRPr="00095F54" w:rsidRDefault="00095F54" w:rsidP="00095F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5F54">
              <w:rPr>
                <w:sz w:val="22"/>
                <w:szCs w:val="22"/>
              </w:rPr>
              <w:t>Субвенции  бюджетам поселений на осуществление полномочий по подготовке проведения статистических переписей</w:t>
            </w:r>
          </w:p>
          <w:p w:rsidR="00095F54" w:rsidRDefault="00095F54" w:rsidP="00095F5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54" w:rsidRDefault="00095F54" w:rsidP="0009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EB4F19" w:rsidRPr="00FC24A8" w:rsidRDefault="00EB4F19" w:rsidP="00B71482">
      <w:pPr>
        <w:rPr>
          <w:sz w:val="20"/>
          <w:szCs w:val="20"/>
        </w:rPr>
      </w:pPr>
    </w:p>
    <w:p w:rsidR="00367675" w:rsidRDefault="00367675" w:rsidP="002653F0">
      <w:pPr>
        <w:pStyle w:val="31"/>
        <w:ind w:left="1416" w:firstLine="5040"/>
        <w:rPr>
          <w:sz w:val="20"/>
        </w:rPr>
      </w:pPr>
    </w:p>
    <w:p w:rsidR="00367675" w:rsidRDefault="00367675" w:rsidP="002653F0">
      <w:pPr>
        <w:pStyle w:val="31"/>
        <w:ind w:left="1416" w:firstLine="5040"/>
        <w:rPr>
          <w:sz w:val="20"/>
        </w:rPr>
      </w:pPr>
    </w:p>
    <w:p w:rsidR="00367675" w:rsidRDefault="00367675" w:rsidP="002653F0">
      <w:pPr>
        <w:pStyle w:val="31"/>
        <w:ind w:left="1416" w:firstLine="5040"/>
        <w:rPr>
          <w:sz w:val="20"/>
        </w:rPr>
      </w:pPr>
    </w:p>
    <w:p w:rsidR="00367675" w:rsidRDefault="00367675" w:rsidP="002653F0">
      <w:pPr>
        <w:pStyle w:val="31"/>
        <w:ind w:left="1416" w:firstLine="5040"/>
        <w:rPr>
          <w:sz w:val="20"/>
        </w:rPr>
      </w:pPr>
    </w:p>
    <w:p w:rsidR="00367675" w:rsidRDefault="00367675" w:rsidP="002653F0">
      <w:pPr>
        <w:pStyle w:val="31"/>
        <w:ind w:left="1416" w:firstLine="5040"/>
        <w:rPr>
          <w:sz w:val="20"/>
        </w:rPr>
      </w:pPr>
    </w:p>
    <w:p w:rsidR="00367675" w:rsidRDefault="00367675" w:rsidP="002653F0">
      <w:pPr>
        <w:pStyle w:val="31"/>
        <w:ind w:left="1416" w:firstLine="5040"/>
        <w:rPr>
          <w:sz w:val="20"/>
        </w:rPr>
      </w:pPr>
    </w:p>
    <w:p w:rsidR="00367675" w:rsidRDefault="00367675" w:rsidP="002653F0">
      <w:pPr>
        <w:pStyle w:val="31"/>
        <w:ind w:left="1416" w:firstLine="5040"/>
        <w:rPr>
          <w:sz w:val="20"/>
        </w:rPr>
      </w:pPr>
    </w:p>
    <w:p w:rsidR="00367675" w:rsidRDefault="00367675" w:rsidP="002653F0">
      <w:pPr>
        <w:pStyle w:val="31"/>
        <w:ind w:left="1416" w:firstLine="5040"/>
        <w:rPr>
          <w:sz w:val="20"/>
        </w:rPr>
      </w:pPr>
    </w:p>
    <w:p w:rsidR="00367675" w:rsidRDefault="00367675" w:rsidP="002653F0">
      <w:pPr>
        <w:pStyle w:val="31"/>
        <w:ind w:left="1416" w:firstLine="5040"/>
        <w:rPr>
          <w:sz w:val="20"/>
        </w:rPr>
      </w:pPr>
    </w:p>
    <w:p w:rsidR="00367675" w:rsidRDefault="00367675" w:rsidP="002653F0">
      <w:pPr>
        <w:pStyle w:val="31"/>
        <w:ind w:left="1416" w:firstLine="5040"/>
        <w:rPr>
          <w:sz w:val="20"/>
        </w:rPr>
      </w:pPr>
    </w:p>
    <w:p w:rsidR="00367675" w:rsidRDefault="00367675" w:rsidP="002653F0">
      <w:pPr>
        <w:pStyle w:val="31"/>
        <w:ind w:left="1416" w:firstLine="5040"/>
        <w:rPr>
          <w:sz w:val="20"/>
        </w:rPr>
      </w:pPr>
    </w:p>
    <w:p w:rsidR="00367675" w:rsidRDefault="00367675" w:rsidP="002653F0">
      <w:pPr>
        <w:pStyle w:val="31"/>
        <w:ind w:left="1416" w:firstLine="5040"/>
        <w:rPr>
          <w:sz w:val="20"/>
        </w:rPr>
      </w:pPr>
    </w:p>
    <w:p w:rsidR="00367675" w:rsidRDefault="00367675" w:rsidP="002653F0">
      <w:pPr>
        <w:pStyle w:val="31"/>
        <w:ind w:left="1416" w:firstLine="5040"/>
        <w:rPr>
          <w:sz w:val="20"/>
        </w:rPr>
      </w:pPr>
    </w:p>
    <w:p w:rsidR="00367675" w:rsidRPr="00FC24A8" w:rsidRDefault="00BD19E1" w:rsidP="00FA7C10">
      <w:pPr>
        <w:pStyle w:val="31"/>
        <w:ind w:firstLine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</w:t>
      </w:r>
      <w:r w:rsidR="00FA7C10">
        <w:rPr>
          <w:sz w:val="20"/>
        </w:rPr>
        <w:t xml:space="preserve">   </w:t>
      </w:r>
      <w:r w:rsidR="005D0C8E">
        <w:rPr>
          <w:sz w:val="20"/>
        </w:rPr>
        <w:t xml:space="preserve">   Приложение 6</w:t>
      </w:r>
    </w:p>
    <w:p w:rsidR="00367675" w:rsidRPr="00FC24A8" w:rsidRDefault="00367675" w:rsidP="00367675">
      <w:pPr>
        <w:pStyle w:val="3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</w:t>
      </w:r>
      <w:r w:rsidR="005D0C8E">
        <w:rPr>
          <w:sz w:val="20"/>
        </w:rPr>
        <w:t xml:space="preserve">     к  решению </w:t>
      </w:r>
      <w:proofErr w:type="gramStart"/>
      <w:r w:rsidR="005D0C8E">
        <w:rPr>
          <w:sz w:val="20"/>
        </w:rPr>
        <w:t>Ленинского</w:t>
      </w:r>
      <w:proofErr w:type="gramEnd"/>
      <w:r>
        <w:rPr>
          <w:sz w:val="20"/>
        </w:rPr>
        <w:t xml:space="preserve"> сельского</w:t>
      </w:r>
      <w:r w:rsidRPr="00FC24A8">
        <w:rPr>
          <w:sz w:val="20"/>
        </w:rPr>
        <w:t xml:space="preserve"> </w:t>
      </w:r>
    </w:p>
    <w:p w:rsidR="00367675" w:rsidRDefault="00367675" w:rsidP="00367675">
      <w:pPr>
        <w:pStyle w:val="3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Pr="00FC24A8">
        <w:rPr>
          <w:sz w:val="20"/>
        </w:rPr>
        <w:t xml:space="preserve">Совета народных </w:t>
      </w:r>
      <w:r>
        <w:rPr>
          <w:sz w:val="20"/>
        </w:rPr>
        <w:t xml:space="preserve"> депутатов  </w:t>
      </w:r>
    </w:p>
    <w:p w:rsidR="00367675" w:rsidRPr="00201F02" w:rsidRDefault="00367675" w:rsidP="00367675">
      <w:pPr>
        <w:pStyle w:val="3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Pr="00FC24A8">
        <w:rPr>
          <w:sz w:val="20"/>
        </w:rPr>
        <w:t>№</w:t>
      </w:r>
      <w:r w:rsidR="005D0C8E">
        <w:rPr>
          <w:sz w:val="20"/>
        </w:rPr>
        <w:t xml:space="preserve"> 53/198</w:t>
      </w:r>
      <w:r>
        <w:rPr>
          <w:sz w:val="20"/>
        </w:rPr>
        <w:t>-С</w:t>
      </w:r>
      <w:r w:rsidRPr="00FC24A8">
        <w:rPr>
          <w:sz w:val="20"/>
        </w:rPr>
        <w:t>С от</w:t>
      </w:r>
      <w:r>
        <w:rPr>
          <w:sz w:val="20"/>
        </w:rPr>
        <w:t xml:space="preserve"> 25</w:t>
      </w:r>
      <w:r w:rsidRPr="00FC24A8">
        <w:rPr>
          <w:sz w:val="20"/>
        </w:rPr>
        <w:t xml:space="preserve"> декабря 201</w:t>
      </w:r>
      <w:r>
        <w:rPr>
          <w:sz w:val="20"/>
        </w:rPr>
        <w:t>5</w:t>
      </w:r>
      <w:r w:rsidRPr="00FC24A8">
        <w:rPr>
          <w:sz w:val="20"/>
        </w:rPr>
        <w:t>года</w:t>
      </w:r>
    </w:p>
    <w:p w:rsidR="00367675" w:rsidRDefault="00367675" w:rsidP="00C91491">
      <w:pPr>
        <w:pStyle w:val="2"/>
        <w:spacing w:before="120"/>
        <w:ind w:left="567" w:right="567"/>
        <w:jc w:val="center"/>
        <w:rPr>
          <w:rFonts w:ascii="Times New Roman" w:hAnsi="Times New Roman" w:cs="Times New Roman"/>
          <w:bCs w:val="0"/>
          <w:sz w:val="20"/>
          <w:szCs w:val="20"/>
        </w:rPr>
      </w:pPr>
    </w:p>
    <w:p w:rsidR="00367675" w:rsidRDefault="00367675" w:rsidP="00C91491">
      <w:pPr>
        <w:pStyle w:val="2"/>
        <w:spacing w:before="120"/>
        <w:ind w:left="567" w:right="567"/>
        <w:jc w:val="center"/>
        <w:rPr>
          <w:rFonts w:ascii="Times New Roman" w:hAnsi="Times New Roman" w:cs="Times New Roman"/>
          <w:bCs w:val="0"/>
          <w:sz w:val="20"/>
          <w:szCs w:val="20"/>
        </w:rPr>
      </w:pPr>
    </w:p>
    <w:p w:rsidR="00367675" w:rsidRDefault="00367675" w:rsidP="00C91491">
      <w:pPr>
        <w:pStyle w:val="2"/>
        <w:spacing w:before="120"/>
        <w:ind w:left="567" w:right="567"/>
        <w:jc w:val="center"/>
        <w:rPr>
          <w:rFonts w:ascii="Times New Roman" w:hAnsi="Times New Roman" w:cs="Times New Roman"/>
          <w:bCs w:val="0"/>
          <w:sz w:val="20"/>
          <w:szCs w:val="20"/>
        </w:rPr>
      </w:pPr>
    </w:p>
    <w:p w:rsidR="00C91491" w:rsidRPr="007F3272" w:rsidRDefault="00AE2F27" w:rsidP="00C91491">
      <w:pPr>
        <w:pStyle w:val="2"/>
        <w:spacing w:before="120"/>
        <w:ind w:left="567" w:right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0"/>
        </w:rPr>
        <w:t xml:space="preserve">Доходы </w:t>
      </w:r>
      <w:r w:rsidR="00C91491" w:rsidRPr="007F3272">
        <w:rPr>
          <w:rFonts w:ascii="Times New Roman" w:hAnsi="Times New Roman" w:cs="Times New Roman"/>
          <w:bCs w:val="0"/>
          <w:sz w:val="20"/>
          <w:szCs w:val="20"/>
        </w:rPr>
        <w:t xml:space="preserve"> бюджета</w:t>
      </w:r>
      <w:r w:rsidR="005D0C8E">
        <w:rPr>
          <w:rFonts w:ascii="Times New Roman" w:hAnsi="Times New Roman" w:cs="Times New Roman"/>
          <w:bCs w:val="0"/>
          <w:sz w:val="20"/>
          <w:szCs w:val="20"/>
        </w:rPr>
        <w:t xml:space="preserve"> Ленинского</w:t>
      </w:r>
      <w:r>
        <w:rPr>
          <w:rFonts w:ascii="Times New Roman" w:hAnsi="Times New Roman" w:cs="Times New Roman"/>
          <w:bCs w:val="0"/>
          <w:sz w:val="20"/>
          <w:szCs w:val="20"/>
        </w:rPr>
        <w:t xml:space="preserve"> сельского поселения </w:t>
      </w:r>
      <w:r w:rsidR="00C91491" w:rsidRPr="007F3272">
        <w:rPr>
          <w:rFonts w:ascii="Times New Roman" w:hAnsi="Times New Roman" w:cs="Times New Roman"/>
          <w:bCs w:val="0"/>
          <w:sz w:val="20"/>
          <w:szCs w:val="20"/>
        </w:rPr>
        <w:t xml:space="preserve"> в 201</w:t>
      </w:r>
      <w:r w:rsidR="00F56D24" w:rsidRPr="007F3272">
        <w:rPr>
          <w:rFonts w:ascii="Times New Roman" w:hAnsi="Times New Roman" w:cs="Times New Roman"/>
          <w:bCs w:val="0"/>
          <w:sz w:val="20"/>
          <w:szCs w:val="20"/>
        </w:rPr>
        <w:t>6</w:t>
      </w:r>
      <w:r w:rsidR="00C91491" w:rsidRPr="007F3272">
        <w:rPr>
          <w:rFonts w:ascii="Times New Roman" w:hAnsi="Times New Roman" w:cs="Times New Roman"/>
          <w:bCs w:val="0"/>
          <w:sz w:val="20"/>
          <w:szCs w:val="20"/>
        </w:rPr>
        <w:t xml:space="preserve"> году</w:t>
      </w:r>
    </w:p>
    <w:p w:rsidR="00C91491" w:rsidRPr="00FC24A8" w:rsidRDefault="00C91491" w:rsidP="00C91491">
      <w:pPr>
        <w:jc w:val="right"/>
        <w:rPr>
          <w:bCs/>
          <w:sz w:val="20"/>
          <w:szCs w:val="20"/>
        </w:rPr>
      </w:pPr>
      <w:r w:rsidRPr="00FC24A8">
        <w:rPr>
          <w:bCs/>
          <w:sz w:val="20"/>
          <w:szCs w:val="20"/>
        </w:rPr>
        <w:t>тыс. рублей</w:t>
      </w:r>
    </w:p>
    <w:tbl>
      <w:tblPr>
        <w:tblW w:w="985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8"/>
        <w:gridCol w:w="5554"/>
        <w:gridCol w:w="1635"/>
      </w:tblGrid>
      <w:tr w:rsidR="00C46F5F" w:rsidTr="000F0744">
        <w:trPr>
          <w:cantSplit/>
          <w:trHeight w:val="23"/>
        </w:trPr>
        <w:tc>
          <w:tcPr>
            <w:tcW w:w="2668" w:type="dxa"/>
            <w:shd w:val="clear" w:color="auto" w:fill="auto"/>
            <w:vAlign w:val="center"/>
          </w:tcPr>
          <w:p w:rsidR="00C91491" w:rsidRPr="00FC24A8" w:rsidRDefault="00C91491" w:rsidP="004417E4">
            <w:pPr>
              <w:spacing w:before="60" w:after="60"/>
              <w:ind w:left="121" w:hanging="121"/>
              <w:jc w:val="center"/>
              <w:rPr>
                <w:bCs/>
                <w:spacing w:val="-6"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C91491" w:rsidRPr="00FC24A8" w:rsidRDefault="00C91491" w:rsidP="004417E4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C91491" w:rsidRPr="00FC24A8" w:rsidRDefault="00C91491" w:rsidP="004417E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Сумма</w:t>
            </w:r>
          </w:p>
        </w:tc>
      </w:tr>
      <w:tr w:rsidR="00C46F5F" w:rsidTr="000F0744">
        <w:trPr>
          <w:cantSplit/>
          <w:trHeight w:val="23"/>
        </w:trPr>
        <w:tc>
          <w:tcPr>
            <w:tcW w:w="2668" w:type="dxa"/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pacing w:val="-6"/>
                <w:sz w:val="20"/>
                <w:szCs w:val="20"/>
              </w:rPr>
              <w:t>ДОХОДЫ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C91491" w:rsidRPr="00FC24A8" w:rsidRDefault="005D0C8E" w:rsidP="005D0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1387.4</w:t>
            </w:r>
          </w:p>
        </w:tc>
      </w:tr>
      <w:tr w:rsidR="00C46F5F" w:rsidTr="000F0744">
        <w:trPr>
          <w:cantSplit/>
          <w:trHeight w:val="23"/>
        </w:trPr>
        <w:tc>
          <w:tcPr>
            <w:tcW w:w="2668" w:type="dxa"/>
            <w:shd w:val="clear" w:color="auto" w:fill="auto"/>
            <w:vAlign w:val="center"/>
          </w:tcPr>
          <w:p w:rsidR="00C91491" w:rsidRPr="00FC24A8" w:rsidRDefault="00C91491" w:rsidP="004417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4" w:type="dxa"/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spacing w:val="-6"/>
                <w:sz w:val="20"/>
                <w:szCs w:val="20"/>
              </w:rPr>
              <w:t>НАЛОГОВЫЕ ДОХОДЫ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C91491" w:rsidRPr="00FC24A8" w:rsidRDefault="000F0744" w:rsidP="000F0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837.0</w:t>
            </w:r>
          </w:p>
        </w:tc>
      </w:tr>
      <w:tr w:rsidR="00C46F5F" w:rsidTr="000F0744">
        <w:trPr>
          <w:cantSplit/>
          <w:trHeight w:val="23"/>
        </w:trPr>
        <w:tc>
          <w:tcPr>
            <w:tcW w:w="2668" w:type="dxa"/>
            <w:shd w:val="clear" w:color="auto" w:fill="auto"/>
            <w:vAlign w:val="center"/>
          </w:tcPr>
          <w:p w:rsidR="00C91491" w:rsidRPr="00FC24A8" w:rsidRDefault="005D0C8E" w:rsidP="005D0C8E">
            <w:pPr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91491" w:rsidRPr="00FC24A8">
              <w:rPr>
                <w:sz w:val="20"/>
                <w:szCs w:val="20"/>
              </w:rPr>
              <w:t>1 01 02000 01 0000 110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pacing w:val="-6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C91491" w:rsidRPr="00FC24A8" w:rsidRDefault="000F0744" w:rsidP="000F0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67675">
              <w:rPr>
                <w:sz w:val="20"/>
                <w:szCs w:val="20"/>
              </w:rPr>
              <w:t>2</w:t>
            </w:r>
            <w:r w:rsidR="005D0C8E">
              <w:rPr>
                <w:sz w:val="20"/>
                <w:szCs w:val="20"/>
              </w:rPr>
              <w:t>07.0</w:t>
            </w:r>
          </w:p>
        </w:tc>
      </w:tr>
      <w:tr w:rsidR="00C46F5F" w:rsidTr="000F0744">
        <w:trPr>
          <w:cantSplit/>
          <w:trHeight w:val="23"/>
        </w:trPr>
        <w:tc>
          <w:tcPr>
            <w:tcW w:w="2668" w:type="dxa"/>
            <w:shd w:val="clear" w:color="auto" w:fill="auto"/>
            <w:vAlign w:val="center"/>
          </w:tcPr>
          <w:p w:rsidR="00C91491" w:rsidRPr="00FC24A8" w:rsidRDefault="005D0C8E" w:rsidP="004417E4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8"/>
                <w:sz w:val="20"/>
                <w:szCs w:val="20"/>
              </w:rPr>
              <w:t xml:space="preserve"> 1 </w:t>
            </w:r>
            <w:r w:rsidR="0072481B">
              <w:rPr>
                <w:color w:val="000000"/>
                <w:spacing w:val="8"/>
                <w:sz w:val="20"/>
                <w:szCs w:val="20"/>
              </w:rPr>
              <w:t>06 01000 000000 110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C91491" w:rsidRPr="00FC24A8" w:rsidRDefault="0072481B" w:rsidP="004417E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Налог на имущество физических лиц, зачисляемый в  бюджеты поселений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C91491" w:rsidRPr="00FC24A8" w:rsidRDefault="0072481B" w:rsidP="00F56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5D0C8E">
              <w:rPr>
                <w:sz w:val="20"/>
                <w:szCs w:val="20"/>
              </w:rPr>
              <w:t>15.0</w:t>
            </w:r>
          </w:p>
        </w:tc>
      </w:tr>
      <w:tr w:rsidR="00C46F5F" w:rsidTr="000F0744">
        <w:trPr>
          <w:cantSplit/>
          <w:trHeight w:val="23"/>
        </w:trPr>
        <w:tc>
          <w:tcPr>
            <w:tcW w:w="2668" w:type="dxa"/>
            <w:shd w:val="clear" w:color="auto" w:fill="auto"/>
            <w:vAlign w:val="center"/>
          </w:tcPr>
          <w:p w:rsidR="005D0C8E" w:rsidRDefault="005D0C8E" w:rsidP="005D0C8E">
            <w:pPr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1 06 06000 00 0000 110</w:t>
            </w:r>
          </w:p>
          <w:p w:rsidR="005D0C8E" w:rsidRPr="00FC24A8" w:rsidRDefault="005D0C8E" w:rsidP="005D0C8E">
            <w:pPr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1 05 03000 01 0000 110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C91491" w:rsidRDefault="0072481B" w:rsidP="004417E4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Земельный</w:t>
            </w:r>
            <w:r w:rsidR="00C91491" w:rsidRPr="00FC24A8">
              <w:rPr>
                <w:spacing w:val="-6"/>
                <w:sz w:val="20"/>
                <w:szCs w:val="20"/>
              </w:rPr>
              <w:t xml:space="preserve"> налог</w:t>
            </w:r>
          </w:p>
          <w:p w:rsidR="005D0C8E" w:rsidRDefault="005D0C8E" w:rsidP="005D0C8E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Единый сельхозналог   </w:t>
            </w:r>
          </w:p>
          <w:p w:rsidR="005D0C8E" w:rsidRPr="00FC24A8" w:rsidRDefault="005D0C8E" w:rsidP="005D0C8E">
            <w:pPr>
              <w:jc w:val="both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="000F0744">
              <w:rPr>
                <w:spacing w:val="-6"/>
                <w:sz w:val="20"/>
                <w:szCs w:val="20"/>
              </w:rPr>
              <w:t xml:space="preserve">  </w:t>
            </w:r>
            <w:r>
              <w:rPr>
                <w:spacing w:val="-6"/>
                <w:sz w:val="20"/>
                <w:szCs w:val="20"/>
              </w:rPr>
              <w:t xml:space="preserve">                   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D0C8E" w:rsidRDefault="000F0744" w:rsidP="000F0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5D0C8E" w:rsidRPr="005D0C8E">
              <w:rPr>
                <w:sz w:val="18"/>
                <w:szCs w:val="18"/>
              </w:rPr>
              <w:t>565.0</w:t>
            </w:r>
          </w:p>
          <w:p w:rsidR="005D0C8E" w:rsidRDefault="005D0C8E" w:rsidP="005D0C8E">
            <w:pPr>
              <w:rPr>
                <w:sz w:val="18"/>
                <w:szCs w:val="18"/>
              </w:rPr>
            </w:pPr>
          </w:p>
          <w:p w:rsidR="00C91491" w:rsidRPr="005D0C8E" w:rsidRDefault="00FD66AC" w:rsidP="005D0C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5</w:t>
            </w:r>
            <w:r w:rsidR="005D0C8E">
              <w:rPr>
                <w:sz w:val="18"/>
                <w:szCs w:val="18"/>
              </w:rPr>
              <w:t>0</w:t>
            </w:r>
            <w:r w:rsidR="000F0744">
              <w:rPr>
                <w:sz w:val="18"/>
                <w:szCs w:val="18"/>
              </w:rPr>
              <w:t>,0</w:t>
            </w:r>
          </w:p>
        </w:tc>
      </w:tr>
      <w:tr w:rsidR="00C46F5F" w:rsidTr="000F0744">
        <w:trPr>
          <w:cantSplit/>
          <w:trHeight w:val="23"/>
        </w:trPr>
        <w:tc>
          <w:tcPr>
            <w:tcW w:w="2668" w:type="dxa"/>
            <w:shd w:val="clear" w:color="auto" w:fill="auto"/>
            <w:vAlign w:val="center"/>
          </w:tcPr>
          <w:p w:rsidR="004417E4" w:rsidRPr="00FC24A8" w:rsidRDefault="004417E4" w:rsidP="004417E4">
            <w:pPr>
              <w:jc w:val="center"/>
              <w:rPr>
                <w:b/>
                <w:bCs/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554" w:type="dxa"/>
            <w:shd w:val="clear" w:color="auto" w:fill="auto"/>
          </w:tcPr>
          <w:p w:rsidR="004417E4" w:rsidRPr="00FC24A8" w:rsidRDefault="004417E4" w:rsidP="004417E4">
            <w:pPr>
              <w:shd w:val="clear" w:color="auto" w:fill="FFFFFF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3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4417E4" w:rsidRPr="00FC24A8" w:rsidRDefault="00FD66AC" w:rsidP="00FD6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D0C8E">
              <w:rPr>
                <w:sz w:val="20"/>
                <w:szCs w:val="20"/>
              </w:rPr>
              <w:t>550.4</w:t>
            </w:r>
          </w:p>
        </w:tc>
      </w:tr>
      <w:tr w:rsidR="00C46F5F" w:rsidTr="000F0744">
        <w:trPr>
          <w:cantSplit/>
          <w:trHeight w:val="23"/>
        </w:trPr>
        <w:tc>
          <w:tcPr>
            <w:tcW w:w="2668" w:type="dxa"/>
            <w:shd w:val="clear" w:color="auto" w:fill="auto"/>
            <w:vAlign w:val="center"/>
          </w:tcPr>
          <w:p w:rsidR="004417E4" w:rsidRPr="00FC24A8" w:rsidRDefault="004417E4" w:rsidP="004417E4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2 02 00000 00 0000 000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4417E4" w:rsidRPr="00FC24A8" w:rsidRDefault="004417E4" w:rsidP="004417E4">
            <w:pPr>
              <w:jc w:val="both"/>
              <w:rPr>
                <w:bCs/>
                <w:sz w:val="20"/>
                <w:szCs w:val="20"/>
              </w:rPr>
            </w:pPr>
            <w:r w:rsidRPr="00FC24A8">
              <w:rPr>
                <w:color w:val="000000"/>
                <w:spacing w:val="-6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4417E4" w:rsidRPr="00FC24A8" w:rsidRDefault="00AE2F27" w:rsidP="00AE2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D0C8E">
              <w:rPr>
                <w:sz w:val="20"/>
                <w:szCs w:val="20"/>
              </w:rPr>
              <w:t xml:space="preserve">  550.4</w:t>
            </w:r>
          </w:p>
        </w:tc>
      </w:tr>
      <w:tr w:rsidR="00C46F5F" w:rsidTr="000F0744">
        <w:trPr>
          <w:cantSplit/>
          <w:trHeight w:val="23"/>
        </w:trPr>
        <w:tc>
          <w:tcPr>
            <w:tcW w:w="2668" w:type="dxa"/>
            <w:shd w:val="clear" w:color="auto" w:fill="auto"/>
            <w:vAlign w:val="center"/>
          </w:tcPr>
          <w:p w:rsidR="004417E4" w:rsidRPr="00FC24A8" w:rsidRDefault="005D0C8E" w:rsidP="004417E4">
            <w:pPr>
              <w:jc w:val="center"/>
              <w:rPr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4417E4" w:rsidRPr="00FC24A8">
              <w:rPr>
                <w:b/>
                <w:bCs/>
                <w:sz w:val="20"/>
                <w:szCs w:val="20"/>
              </w:rPr>
              <w:t xml:space="preserve"> 02 01000 00 0000 151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4417E4" w:rsidRPr="00FC24A8" w:rsidRDefault="004417E4" w:rsidP="004417E4">
            <w:pPr>
              <w:jc w:val="both"/>
              <w:rPr>
                <w:bCs/>
                <w:sz w:val="20"/>
                <w:szCs w:val="20"/>
              </w:rPr>
            </w:pPr>
            <w:r w:rsidRPr="00FC24A8">
              <w:rPr>
                <w:b/>
                <w:bCs/>
                <w:color w:val="000000"/>
                <w:spacing w:val="-6"/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4417E4" w:rsidRPr="00FC24A8" w:rsidRDefault="005D0C8E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506.9</w:t>
            </w:r>
          </w:p>
        </w:tc>
      </w:tr>
      <w:tr w:rsidR="00C46F5F" w:rsidTr="000F0744">
        <w:trPr>
          <w:cantSplit/>
          <w:trHeight w:val="23"/>
        </w:trPr>
        <w:tc>
          <w:tcPr>
            <w:tcW w:w="2668" w:type="dxa"/>
            <w:shd w:val="clear" w:color="auto" w:fill="auto"/>
            <w:vAlign w:val="center"/>
          </w:tcPr>
          <w:p w:rsidR="000F0744" w:rsidRDefault="000F0744" w:rsidP="004417E4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901202 0100101</w:t>
            </w:r>
            <w:r w:rsidR="004417E4" w:rsidRPr="00FC24A8">
              <w:rPr>
                <w:sz w:val="20"/>
                <w:szCs w:val="20"/>
              </w:rPr>
              <w:t>0000151</w:t>
            </w:r>
          </w:p>
          <w:p w:rsidR="000F0744" w:rsidRPr="000F0744" w:rsidRDefault="000F0744" w:rsidP="000F0744">
            <w:pPr>
              <w:rPr>
                <w:sz w:val="20"/>
                <w:szCs w:val="20"/>
              </w:rPr>
            </w:pPr>
          </w:p>
          <w:p w:rsidR="000F0744" w:rsidRDefault="000F0744" w:rsidP="000F0744">
            <w:pPr>
              <w:rPr>
                <w:sz w:val="20"/>
                <w:szCs w:val="20"/>
              </w:rPr>
            </w:pPr>
          </w:p>
          <w:p w:rsidR="004417E4" w:rsidRPr="000F0744" w:rsidRDefault="000F0744" w:rsidP="000F0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901202 01003100000151           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4417E4" w:rsidRDefault="004417E4" w:rsidP="004417E4">
            <w:pPr>
              <w:jc w:val="both"/>
              <w:rPr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color w:val="000000"/>
                <w:spacing w:val="-6"/>
                <w:sz w:val="20"/>
                <w:szCs w:val="20"/>
              </w:rPr>
              <w:t>Дотаци</w:t>
            </w:r>
            <w:r w:rsidR="000F0744">
              <w:rPr>
                <w:color w:val="000000"/>
                <w:spacing w:val="-6"/>
                <w:sz w:val="20"/>
                <w:szCs w:val="20"/>
              </w:rPr>
              <w:t>и бюджетам поселений</w:t>
            </w:r>
            <w:r w:rsidR="001D7512">
              <w:rPr>
                <w:color w:val="000000"/>
                <w:spacing w:val="-6"/>
                <w:sz w:val="20"/>
                <w:szCs w:val="20"/>
              </w:rPr>
              <w:t xml:space="preserve"> на выравнивание</w:t>
            </w:r>
            <w:r w:rsidRPr="00FC24A8">
              <w:rPr>
                <w:color w:val="000000"/>
                <w:spacing w:val="-6"/>
                <w:sz w:val="20"/>
                <w:szCs w:val="20"/>
              </w:rPr>
              <w:t xml:space="preserve"> бюджетной обеспеченности</w:t>
            </w:r>
          </w:p>
          <w:p w:rsidR="005D0C8E" w:rsidRDefault="005D0C8E" w:rsidP="004417E4">
            <w:pPr>
              <w:jc w:val="both"/>
              <w:rPr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color w:val="000000"/>
                <w:spacing w:val="-6"/>
                <w:sz w:val="20"/>
                <w:szCs w:val="20"/>
              </w:rPr>
              <w:t>Дотаци</w:t>
            </w:r>
            <w:r w:rsidR="001D7512">
              <w:rPr>
                <w:color w:val="000000"/>
                <w:spacing w:val="-6"/>
                <w:sz w:val="20"/>
                <w:szCs w:val="20"/>
              </w:rPr>
              <w:t>и бюджетам поселений на поддержку мер по обеспечению по сбалансированности  бюджетов</w:t>
            </w:r>
          </w:p>
          <w:p w:rsidR="005D0C8E" w:rsidRDefault="005D0C8E" w:rsidP="004417E4">
            <w:pPr>
              <w:jc w:val="both"/>
              <w:rPr>
                <w:color w:val="000000"/>
                <w:spacing w:val="-6"/>
                <w:sz w:val="20"/>
                <w:szCs w:val="20"/>
              </w:rPr>
            </w:pPr>
          </w:p>
          <w:p w:rsidR="005D0C8E" w:rsidRPr="00FC24A8" w:rsidRDefault="005D0C8E" w:rsidP="004417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1D7512" w:rsidRDefault="005D0C8E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206.9</w:t>
            </w:r>
          </w:p>
          <w:p w:rsidR="001D7512" w:rsidRDefault="001D7512" w:rsidP="001D7512">
            <w:pPr>
              <w:rPr>
                <w:sz w:val="20"/>
                <w:szCs w:val="20"/>
              </w:rPr>
            </w:pPr>
          </w:p>
          <w:p w:rsidR="001D7512" w:rsidRPr="001D7512" w:rsidRDefault="001D7512" w:rsidP="001D7512">
            <w:pPr>
              <w:rPr>
                <w:sz w:val="20"/>
                <w:szCs w:val="20"/>
              </w:rPr>
            </w:pPr>
          </w:p>
          <w:p w:rsidR="001D7512" w:rsidRDefault="001D7512" w:rsidP="001D7512">
            <w:pPr>
              <w:rPr>
                <w:sz w:val="20"/>
                <w:szCs w:val="20"/>
              </w:rPr>
            </w:pPr>
          </w:p>
          <w:p w:rsidR="004417E4" w:rsidRPr="001D7512" w:rsidRDefault="00FD66AC" w:rsidP="001D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30</w:t>
            </w:r>
            <w:r w:rsidR="001D7512">
              <w:rPr>
                <w:sz w:val="20"/>
                <w:szCs w:val="20"/>
              </w:rPr>
              <w:t>0.0</w:t>
            </w:r>
          </w:p>
        </w:tc>
      </w:tr>
      <w:tr w:rsidR="00C46F5F" w:rsidTr="000F0744">
        <w:trPr>
          <w:cantSplit/>
          <w:trHeight w:val="23"/>
        </w:trPr>
        <w:tc>
          <w:tcPr>
            <w:tcW w:w="2668" w:type="dxa"/>
            <w:shd w:val="clear" w:color="auto" w:fill="auto"/>
            <w:vAlign w:val="center"/>
          </w:tcPr>
          <w:p w:rsidR="004417E4" w:rsidRPr="00FC24A8" w:rsidRDefault="004417E4" w:rsidP="004417E4">
            <w:pPr>
              <w:jc w:val="center"/>
              <w:rPr>
                <w:b/>
                <w:bCs/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4417E4" w:rsidRPr="00FC24A8" w:rsidRDefault="004417E4" w:rsidP="004417E4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color w:val="000000"/>
                <w:spacing w:val="-6"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4417E4" w:rsidRDefault="001D7512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43.5</w:t>
            </w:r>
          </w:p>
          <w:p w:rsidR="00AB7753" w:rsidRPr="00FC24A8" w:rsidRDefault="00AB7753" w:rsidP="004417E4">
            <w:pPr>
              <w:jc w:val="center"/>
              <w:rPr>
                <w:sz w:val="20"/>
                <w:szCs w:val="20"/>
              </w:rPr>
            </w:pPr>
          </w:p>
        </w:tc>
      </w:tr>
      <w:tr w:rsidR="00C46F5F" w:rsidTr="000F0744">
        <w:trPr>
          <w:cantSplit/>
          <w:trHeight w:val="23"/>
        </w:trPr>
        <w:tc>
          <w:tcPr>
            <w:tcW w:w="2668" w:type="dxa"/>
            <w:shd w:val="clear" w:color="auto" w:fill="auto"/>
            <w:vAlign w:val="center"/>
          </w:tcPr>
          <w:p w:rsidR="004417E4" w:rsidRPr="00FC24A8" w:rsidRDefault="001D7512" w:rsidP="004417E4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9012020301500</w:t>
            </w:r>
            <w:r w:rsidR="004417E4" w:rsidRPr="00FC24A8">
              <w:rPr>
                <w:sz w:val="20"/>
                <w:szCs w:val="20"/>
              </w:rPr>
              <w:t>0000151</w:t>
            </w:r>
          </w:p>
        </w:tc>
        <w:tc>
          <w:tcPr>
            <w:tcW w:w="5554" w:type="dxa"/>
            <w:shd w:val="clear" w:color="auto" w:fill="auto"/>
            <w:vAlign w:val="center"/>
          </w:tcPr>
          <w:p w:rsidR="004417E4" w:rsidRPr="00FC24A8" w:rsidRDefault="004417E4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6"/>
                <w:sz w:val="20"/>
                <w:szCs w:val="20"/>
              </w:rPr>
              <w:t>Субвенции бюджетам субъектов Российской Федерации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4417E4" w:rsidRPr="00FC24A8" w:rsidRDefault="001D7512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43.5</w:t>
            </w:r>
          </w:p>
        </w:tc>
      </w:tr>
      <w:tr w:rsidR="00C46F5F" w:rsidTr="000F0744">
        <w:trPr>
          <w:cantSplit/>
          <w:trHeight w:val="23"/>
        </w:trPr>
        <w:tc>
          <w:tcPr>
            <w:tcW w:w="2668" w:type="dxa"/>
            <w:shd w:val="clear" w:color="auto" w:fill="auto"/>
            <w:vAlign w:val="center"/>
          </w:tcPr>
          <w:p w:rsidR="00C91491" w:rsidRPr="00FC24A8" w:rsidRDefault="00C91491" w:rsidP="004417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4" w:type="dxa"/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pacing w:val="-6"/>
                <w:sz w:val="20"/>
                <w:szCs w:val="20"/>
              </w:rPr>
              <w:t>ВСЕГО ДОХОДОВ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C91491" w:rsidRPr="00FC24A8" w:rsidRDefault="001D7512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1387.4</w:t>
            </w:r>
          </w:p>
        </w:tc>
      </w:tr>
    </w:tbl>
    <w:p w:rsidR="00C91491" w:rsidRPr="00FC24A8" w:rsidRDefault="00C91491" w:rsidP="00C91491">
      <w:pPr>
        <w:tabs>
          <w:tab w:val="left" w:pos="4536"/>
        </w:tabs>
        <w:ind w:left="6372"/>
        <w:rPr>
          <w:bCs/>
          <w:sz w:val="20"/>
          <w:szCs w:val="20"/>
        </w:rPr>
      </w:pPr>
      <w:bookmarkStart w:id="3" w:name="RANGE!A1%3AF140"/>
      <w:bookmarkEnd w:id="3"/>
      <w:r w:rsidRPr="00FC24A8">
        <w:rPr>
          <w:bCs/>
          <w:sz w:val="20"/>
          <w:szCs w:val="20"/>
        </w:rPr>
        <w:t xml:space="preserve">              </w:t>
      </w:r>
    </w:p>
    <w:p w:rsidR="00C91491" w:rsidRDefault="00C91491" w:rsidP="00367675">
      <w:pPr>
        <w:ind w:left="6237" w:firstLine="567"/>
        <w:jc w:val="right"/>
        <w:rPr>
          <w:bCs/>
          <w:sz w:val="20"/>
          <w:szCs w:val="20"/>
        </w:rPr>
      </w:pPr>
    </w:p>
    <w:p w:rsidR="00367675" w:rsidRDefault="00367675" w:rsidP="00367675">
      <w:pPr>
        <w:ind w:left="6237" w:firstLine="567"/>
        <w:jc w:val="right"/>
        <w:rPr>
          <w:bCs/>
          <w:sz w:val="20"/>
          <w:szCs w:val="20"/>
        </w:rPr>
      </w:pPr>
    </w:p>
    <w:p w:rsidR="00367675" w:rsidRDefault="00367675" w:rsidP="00367675">
      <w:pPr>
        <w:ind w:left="6237" w:firstLine="567"/>
        <w:jc w:val="right"/>
        <w:rPr>
          <w:bCs/>
          <w:sz w:val="20"/>
          <w:szCs w:val="20"/>
        </w:rPr>
      </w:pPr>
    </w:p>
    <w:p w:rsidR="00367675" w:rsidRDefault="00367675" w:rsidP="00367675">
      <w:pPr>
        <w:ind w:left="6237" w:firstLine="567"/>
        <w:jc w:val="right"/>
        <w:rPr>
          <w:bCs/>
          <w:sz w:val="20"/>
          <w:szCs w:val="20"/>
        </w:rPr>
      </w:pPr>
    </w:p>
    <w:p w:rsidR="00367675" w:rsidRDefault="00367675" w:rsidP="00367675">
      <w:pPr>
        <w:ind w:left="6237" w:firstLine="567"/>
        <w:jc w:val="right"/>
        <w:rPr>
          <w:bCs/>
          <w:sz w:val="20"/>
          <w:szCs w:val="20"/>
        </w:rPr>
      </w:pPr>
    </w:p>
    <w:p w:rsidR="00367675" w:rsidRDefault="00367675" w:rsidP="00367675">
      <w:pPr>
        <w:ind w:left="6237" w:firstLine="567"/>
        <w:jc w:val="right"/>
        <w:rPr>
          <w:bCs/>
          <w:sz w:val="20"/>
          <w:szCs w:val="20"/>
        </w:rPr>
      </w:pPr>
    </w:p>
    <w:p w:rsidR="00367675" w:rsidRDefault="00367675" w:rsidP="00367675">
      <w:pPr>
        <w:ind w:left="6237" w:firstLine="567"/>
        <w:jc w:val="right"/>
        <w:rPr>
          <w:bCs/>
          <w:sz w:val="20"/>
          <w:szCs w:val="20"/>
        </w:rPr>
      </w:pPr>
    </w:p>
    <w:p w:rsidR="00367675" w:rsidRDefault="00367675" w:rsidP="00367675">
      <w:pPr>
        <w:ind w:left="6237" w:firstLine="567"/>
        <w:jc w:val="right"/>
        <w:rPr>
          <w:bCs/>
          <w:sz w:val="20"/>
          <w:szCs w:val="20"/>
        </w:rPr>
      </w:pPr>
    </w:p>
    <w:p w:rsidR="00367675" w:rsidRDefault="00367675" w:rsidP="00367675">
      <w:pPr>
        <w:ind w:left="6237" w:firstLine="567"/>
        <w:jc w:val="right"/>
        <w:rPr>
          <w:bCs/>
          <w:sz w:val="20"/>
          <w:szCs w:val="20"/>
        </w:rPr>
      </w:pPr>
    </w:p>
    <w:p w:rsidR="00367675" w:rsidRDefault="00367675" w:rsidP="00367675">
      <w:pPr>
        <w:ind w:left="6237" w:firstLine="567"/>
        <w:jc w:val="right"/>
        <w:rPr>
          <w:bCs/>
          <w:sz w:val="20"/>
          <w:szCs w:val="20"/>
        </w:rPr>
      </w:pPr>
    </w:p>
    <w:p w:rsidR="00367675" w:rsidRDefault="00367675" w:rsidP="00367675">
      <w:pPr>
        <w:ind w:left="6237" w:firstLine="567"/>
        <w:jc w:val="right"/>
        <w:rPr>
          <w:bCs/>
          <w:sz w:val="20"/>
          <w:szCs w:val="20"/>
        </w:rPr>
      </w:pPr>
    </w:p>
    <w:p w:rsidR="00367675" w:rsidRDefault="00367675" w:rsidP="00367675">
      <w:pPr>
        <w:ind w:left="6237" w:firstLine="567"/>
        <w:jc w:val="right"/>
        <w:rPr>
          <w:bCs/>
          <w:sz w:val="20"/>
          <w:szCs w:val="20"/>
        </w:rPr>
      </w:pPr>
    </w:p>
    <w:p w:rsidR="00367675" w:rsidRDefault="00367675" w:rsidP="00367675">
      <w:pPr>
        <w:ind w:left="6237" w:firstLine="567"/>
        <w:jc w:val="right"/>
        <w:rPr>
          <w:bCs/>
          <w:sz w:val="20"/>
          <w:szCs w:val="20"/>
        </w:rPr>
      </w:pPr>
    </w:p>
    <w:p w:rsidR="00367675" w:rsidRDefault="00367675" w:rsidP="00367675">
      <w:pPr>
        <w:ind w:left="6237" w:firstLine="567"/>
        <w:jc w:val="right"/>
        <w:rPr>
          <w:bCs/>
          <w:sz w:val="20"/>
          <w:szCs w:val="20"/>
        </w:rPr>
      </w:pPr>
    </w:p>
    <w:p w:rsidR="00367675" w:rsidRDefault="00367675" w:rsidP="00367675">
      <w:pPr>
        <w:ind w:left="6237" w:firstLine="567"/>
        <w:jc w:val="right"/>
        <w:rPr>
          <w:bCs/>
          <w:sz w:val="20"/>
          <w:szCs w:val="20"/>
        </w:rPr>
      </w:pPr>
    </w:p>
    <w:p w:rsidR="00367675" w:rsidRDefault="00367675" w:rsidP="00367675">
      <w:pPr>
        <w:ind w:left="6237" w:firstLine="567"/>
        <w:jc w:val="right"/>
        <w:rPr>
          <w:bCs/>
          <w:sz w:val="20"/>
          <w:szCs w:val="20"/>
        </w:rPr>
      </w:pPr>
    </w:p>
    <w:p w:rsidR="00367675" w:rsidRDefault="00367675" w:rsidP="00367675">
      <w:pPr>
        <w:ind w:left="6237" w:firstLine="567"/>
        <w:jc w:val="right"/>
        <w:rPr>
          <w:bCs/>
          <w:sz w:val="20"/>
          <w:szCs w:val="20"/>
        </w:rPr>
      </w:pPr>
    </w:p>
    <w:p w:rsidR="00367675" w:rsidRDefault="00367675" w:rsidP="00367675">
      <w:pPr>
        <w:ind w:left="6237" w:firstLine="567"/>
        <w:jc w:val="right"/>
        <w:rPr>
          <w:bCs/>
          <w:sz w:val="20"/>
          <w:szCs w:val="20"/>
        </w:rPr>
      </w:pPr>
    </w:p>
    <w:p w:rsidR="00367675" w:rsidRDefault="00367675" w:rsidP="00367675">
      <w:pPr>
        <w:ind w:left="6237" w:firstLine="567"/>
        <w:jc w:val="right"/>
        <w:rPr>
          <w:bCs/>
          <w:sz w:val="20"/>
          <w:szCs w:val="20"/>
        </w:rPr>
      </w:pPr>
    </w:p>
    <w:p w:rsidR="00367675" w:rsidRDefault="00367675" w:rsidP="00367675">
      <w:pPr>
        <w:ind w:left="6237" w:firstLine="567"/>
        <w:jc w:val="right"/>
        <w:rPr>
          <w:bCs/>
          <w:sz w:val="20"/>
          <w:szCs w:val="20"/>
        </w:rPr>
      </w:pPr>
    </w:p>
    <w:p w:rsidR="002D4A45" w:rsidRDefault="002D4A45" w:rsidP="00367675">
      <w:pPr>
        <w:ind w:left="6237" w:firstLine="567"/>
        <w:jc w:val="right"/>
        <w:rPr>
          <w:bCs/>
          <w:sz w:val="20"/>
          <w:szCs w:val="20"/>
        </w:rPr>
      </w:pPr>
    </w:p>
    <w:p w:rsidR="002D4A45" w:rsidRDefault="002D4A45" w:rsidP="00367675">
      <w:pPr>
        <w:ind w:left="6237" w:firstLine="567"/>
        <w:jc w:val="right"/>
        <w:rPr>
          <w:bCs/>
          <w:sz w:val="20"/>
          <w:szCs w:val="20"/>
        </w:rPr>
      </w:pPr>
    </w:p>
    <w:p w:rsidR="002D4A45" w:rsidRDefault="002D4A45" w:rsidP="00367675">
      <w:pPr>
        <w:ind w:left="6237" w:firstLine="567"/>
        <w:jc w:val="right"/>
        <w:rPr>
          <w:bCs/>
          <w:sz w:val="20"/>
          <w:szCs w:val="20"/>
        </w:rPr>
      </w:pPr>
    </w:p>
    <w:p w:rsidR="00BD19E1" w:rsidRDefault="00BD19E1" w:rsidP="00367675">
      <w:pPr>
        <w:pStyle w:val="31"/>
        <w:ind w:firstLine="0"/>
        <w:rPr>
          <w:bCs/>
          <w:sz w:val="20"/>
        </w:rPr>
      </w:pPr>
    </w:p>
    <w:p w:rsidR="00367675" w:rsidRPr="00FC24A8" w:rsidRDefault="00BD19E1" w:rsidP="00367675">
      <w:pPr>
        <w:pStyle w:val="31"/>
        <w:ind w:firstLine="0"/>
        <w:rPr>
          <w:sz w:val="20"/>
        </w:rPr>
      </w:pPr>
      <w:r>
        <w:rPr>
          <w:bCs/>
          <w:sz w:val="20"/>
        </w:rPr>
        <w:lastRenderedPageBreak/>
        <w:t xml:space="preserve">                                                                                                          </w:t>
      </w:r>
      <w:r w:rsidR="00367675">
        <w:rPr>
          <w:sz w:val="20"/>
        </w:rPr>
        <w:t xml:space="preserve">    Приложение 7                                                                                                                                                                    </w:t>
      </w:r>
    </w:p>
    <w:p w:rsidR="00367675" w:rsidRPr="00FC24A8" w:rsidRDefault="00367675" w:rsidP="00367675">
      <w:pPr>
        <w:pStyle w:val="3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</w:t>
      </w:r>
      <w:r w:rsidR="00FD66AC">
        <w:rPr>
          <w:sz w:val="20"/>
        </w:rPr>
        <w:t xml:space="preserve">     к  решению </w:t>
      </w:r>
      <w:proofErr w:type="gramStart"/>
      <w:r w:rsidR="00FD66AC">
        <w:rPr>
          <w:sz w:val="20"/>
        </w:rPr>
        <w:t>Ленинского</w:t>
      </w:r>
      <w:proofErr w:type="gramEnd"/>
      <w:r>
        <w:rPr>
          <w:sz w:val="20"/>
        </w:rPr>
        <w:t xml:space="preserve"> сельского</w:t>
      </w:r>
      <w:r w:rsidRPr="00FC24A8">
        <w:rPr>
          <w:sz w:val="20"/>
        </w:rPr>
        <w:t xml:space="preserve"> </w:t>
      </w:r>
    </w:p>
    <w:p w:rsidR="00367675" w:rsidRDefault="00367675" w:rsidP="00367675">
      <w:pPr>
        <w:pStyle w:val="3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Pr="00FC24A8">
        <w:rPr>
          <w:sz w:val="20"/>
        </w:rPr>
        <w:t xml:space="preserve">Совета народных </w:t>
      </w:r>
      <w:r>
        <w:rPr>
          <w:sz w:val="20"/>
        </w:rPr>
        <w:t xml:space="preserve"> депутатов  </w:t>
      </w:r>
    </w:p>
    <w:p w:rsidR="00367675" w:rsidRPr="00201F02" w:rsidRDefault="00367675" w:rsidP="00367675">
      <w:pPr>
        <w:pStyle w:val="3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Pr="00FC24A8">
        <w:rPr>
          <w:sz w:val="20"/>
        </w:rPr>
        <w:t>№</w:t>
      </w:r>
      <w:r w:rsidR="00FD66AC">
        <w:rPr>
          <w:sz w:val="20"/>
        </w:rPr>
        <w:t xml:space="preserve"> 53/198</w:t>
      </w:r>
      <w:r>
        <w:rPr>
          <w:sz w:val="20"/>
        </w:rPr>
        <w:t>-С</w:t>
      </w:r>
      <w:r w:rsidRPr="00FC24A8">
        <w:rPr>
          <w:sz w:val="20"/>
        </w:rPr>
        <w:t>С от</w:t>
      </w:r>
      <w:r>
        <w:rPr>
          <w:sz w:val="20"/>
        </w:rPr>
        <w:t xml:space="preserve"> 25</w:t>
      </w:r>
      <w:r w:rsidRPr="00FC24A8">
        <w:rPr>
          <w:sz w:val="20"/>
        </w:rPr>
        <w:t xml:space="preserve"> декабря 201</w:t>
      </w:r>
      <w:r>
        <w:rPr>
          <w:sz w:val="20"/>
        </w:rPr>
        <w:t>5</w:t>
      </w:r>
      <w:r w:rsidRPr="00FC24A8">
        <w:rPr>
          <w:sz w:val="20"/>
        </w:rPr>
        <w:t>года</w:t>
      </w:r>
    </w:p>
    <w:p w:rsidR="00367675" w:rsidRDefault="00367675" w:rsidP="00367675">
      <w:pPr>
        <w:pStyle w:val="2"/>
        <w:spacing w:before="120"/>
        <w:ind w:left="567" w:right="567"/>
        <w:jc w:val="center"/>
        <w:rPr>
          <w:rFonts w:ascii="Times New Roman" w:hAnsi="Times New Roman" w:cs="Times New Roman"/>
          <w:bCs w:val="0"/>
          <w:sz w:val="20"/>
          <w:szCs w:val="20"/>
        </w:rPr>
      </w:pPr>
    </w:p>
    <w:p w:rsidR="002653F0" w:rsidRDefault="002653F0" w:rsidP="00AE238E">
      <w:pPr>
        <w:rPr>
          <w:sz w:val="20"/>
          <w:szCs w:val="20"/>
        </w:rPr>
      </w:pPr>
    </w:p>
    <w:p w:rsidR="00367675" w:rsidRDefault="00367675" w:rsidP="00AE238E">
      <w:pPr>
        <w:rPr>
          <w:sz w:val="20"/>
          <w:szCs w:val="20"/>
        </w:rPr>
      </w:pPr>
    </w:p>
    <w:p w:rsidR="00367675" w:rsidRDefault="00367675" w:rsidP="00AE238E">
      <w:pPr>
        <w:rPr>
          <w:sz w:val="20"/>
          <w:szCs w:val="20"/>
        </w:rPr>
      </w:pPr>
    </w:p>
    <w:p w:rsidR="00AE238E" w:rsidRPr="00FC24A8" w:rsidRDefault="00AE238E" w:rsidP="00AE238E">
      <w:pPr>
        <w:rPr>
          <w:b/>
          <w:bCs/>
          <w:sz w:val="20"/>
          <w:szCs w:val="20"/>
        </w:rPr>
      </w:pPr>
    </w:p>
    <w:p w:rsidR="00C91491" w:rsidRPr="00FC24A8" w:rsidRDefault="00C91491" w:rsidP="00C91491">
      <w:pPr>
        <w:pStyle w:val="2"/>
        <w:spacing w:before="120"/>
        <w:ind w:left="567" w:right="567"/>
        <w:jc w:val="center"/>
        <w:rPr>
          <w:rFonts w:ascii="Times New Roman" w:hAnsi="Times New Roman" w:cs="Times New Roman"/>
          <w:sz w:val="20"/>
          <w:szCs w:val="20"/>
        </w:rPr>
      </w:pPr>
      <w:r w:rsidRPr="00FC24A8">
        <w:rPr>
          <w:rFonts w:ascii="Times New Roman" w:hAnsi="Times New Roman" w:cs="Times New Roman"/>
          <w:bCs w:val="0"/>
          <w:sz w:val="20"/>
          <w:szCs w:val="20"/>
        </w:rPr>
        <w:t>Распределение бюджетных ассигнований на 201</w:t>
      </w:r>
      <w:r w:rsidR="007F3272">
        <w:rPr>
          <w:rFonts w:ascii="Times New Roman" w:hAnsi="Times New Roman" w:cs="Times New Roman"/>
          <w:bCs w:val="0"/>
          <w:sz w:val="20"/>
          <w:szCs w:val="20"/>
        </w:rPr>
        <w:t>6</w:t>
      </w:r>
      <w:r w:rsidRPr="00FC24A8">
        <w:rPr>
          <w:rFonts w:ascii="Times New Roman" w:hAnsi="Times New Roman" w:cs="Times New Roman"/>
          <w:bCs w:val="0"/>
          <w:sz w:val="20"/>
          <w:szCs w:val="20"/>
        </w:rPr>
        <w:t>год по разделам и подразделам</w:t>
      </w:r>
      <w:r w:rsidR="00AE2F27">
        <w:rPr>
          <w:rFonts w:ascii="Times New Roman" w:hAnsi="Times New Roman" w:cs="Times New Roman"/>
          <w:bCs w:val="0"/>
          <w:sz w:val="20"/>
          <w:szCs w:val="20"/>
        </w:rPr>
        <w:t xml:space="preserve"> классификации расходов </w:t>
      </w:r>
      <w:r w:rsidRPr="00FC24A8">
        <w:rPr>
          <w:rFonts w:ascii="Times New Roman" w:hAnsi="Times New Roman" w:cs="Times New Roman"/>
          <w:bCs w:val="0"/>
          <w:sz w:val="20"/>
          <w:szCs w:val="20"/>
        </w:rPr>
        <w:t xml:space="preserve"> бюджета </w:t>
      </w:r>
      <w:r w:rsidR="00D03AB3">
        <w:rPr>
          <w:rFonts w:ascii="Times New Roman" w:hAnsi="Times New Roman" w:cs="Times New Roman"/>
          <w:bCs w:val="0"/>
          <w:sz w:val="20"/>
          <w:szCs w:val="20"/>
        </w:rPr>
        <w:t>Ленинского</w:t>
      </w:r>
      <w:r w:rsidR="00AE2F27">
        <w:rPr>
          <w:rFonts w:ascii="Times New Roman" w:hAnsi="Times New Roman" w:cs="Times New Roman"/>
          <w:bCs w:val="0"/>
          <w:sz w:val="20"/>
          <w:szCs w:val="20"/>
        </w:rPr>
        <w:t xml:space="preserve"> сельского поселения</w:t>
      </w:r>
    </w:p>
    <w:p w:rsidR="00C91491" w:rsidRPr="00FC24A8" w:rsidRDefault="00C91491" w:rsidP="00937F01">
      <w:pPr>
        <w:tabs>
          <w:tab w:val="left" w:pos="1134"/>
        </w:tabs>
        <w:jc w:val="right"/>
        <w:rPr>
          <w:bCs/>
          <w:sz w:val="20"/>
          <w:szCs w:val="20"/>
        </w:rPr>
      </w:pPr>
      <w:r w:rsidRPr="00FC24A8">
        <w:rPr>
          <w:sz w:val="20"/>
          <w:szCs w:val="20"/>
        </w:rPr>
        <w:t>тыс. рублей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42"/>
        <w:gridCol w:w="540"/>
        <w:gridCol w:w="507"/>
        <w:gridCol w:w="1409"/>
      </w:tblGrid>
      <w:tr w:rsidR="00C46F5F" w:rsidTr="009A4FEA">
        <w:trPr>
          <w:cantSplit/>
          <w:trHeight w:val="1382"/>
        </w:trPr>
        <w:tc>
          <w:tcPr>
            <w:tcW w:w="7042" w:type="dxa"/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C91491" w:rsidRPr="00FC24A8" w:rsidRDefault="00C91491" w:rsidP="004417E4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FC24A8">
              <w:rPr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07" w:type="dxa"/>
            <w:shd w:val="clear" w:color="auto" w:fill="auto"/>
            <w:textDirection w:val="btLr"/>
            <w:vAlign w:val="center"/>
          </w:tcPr>
          <w:p w:rsidR="00C91491" w:rsidRPr="00FC24A8" w:rsidRDefault="00C91491" w:rsidP="004417E4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proofErr w:type="gramStart"/>
            <w:r w:rsidRPr="00FC24A8"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09" w:type="dxa"/>
            <w:shd w:val="clear" w:color="auto" w:fill="auto"/>
            <w:textDirection w:val="btLr"/>
          </w:tcPr>
          <w:p w:rsidR="00C91491" w:rsidRPr="00FC24A8" w:rsidRDefault="00C91491" w:rsidP="009A4FEA">
            <w:pPr>
              <w:ind w:left="113" w:right="113"/>
              <w:jc w:val="right"/>
              <w:rPr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Бюджетное финансирование</w:t>
            </w:r>
          </w:p>
        </w:tc>
      </w:tr>
      <w:tr w:rsidR="00C46F5F" w:rsidTr="009A4FEA">
        <w:trPr>
          <w:cantSplit/>
          <w:trHeight w:val="23"/>
        </w:trPr>
        <w:tc>
          <w:tcPr>
            <w:tcW w:w="7042" w:type="dxa"/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91491" w:rsidRPr="00FC24A8" w:rsidRDefault="00C91491" w:rsidP="004417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91491" w:rsidRPr="005E1EF7" w:rsidRDefault="00D03AB3" w:rsidP="009A4F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908.4</w:t>
            </w:r>
          </w:p>
        </w:tc>
      </w:tr>
      <w:tr w:rsidR="00C46F5F" w:rsidTr="009A4FEA">
        <w:trPr>
          <w:cantSplit/>
          <w:trHeight w:val="23"/>
        </w:trPr>
        <w:tc>
          <w:tcPr>
            <w:tcW w:w="7042" w:type="dxa"/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91491" w:rsidRPr="00FC24A8" w:rsidRDefault="00D03AB3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261.3</w:t>
            </w:r>
          </w:p>
        </w:tc>
      </w:tr>
      <w:tr w:rsidR="00C46F5F" w:rsidTr="009A4FEA">
        <w:trPr>
          <w:cantSplit/>
          <w:trHeight w:val="23"/>
        </w:trPr>
        <w:tc>
          <w:tcPr>
            <w:tcW w:w="7042" w:type="dxa"/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91491" w:rsidRPr="00FC24A8" w:rsidRDefault="00D03AB3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620.1</w:t>
            </w:r>
          </w:p>
        </w:tc>
      </w:tr>
      <w:tr w:rsidR="00C46F5F" w:rsidTr="009A4FEA">
        <w:trPr>
          <w:cantSplit/>
          <w:trHeight w:val="23"/>
        </w:trPr>
        <w:tc>
          <w:tcPr>
            <w:tcW w:w="7042" w:type="dxa"/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91491" w:rsidRPr="00FC24A8" w:rsidRDefault="00AE2F27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7753">
              <w:rPr>
                <w:sz w:val="20"/>
                <w:szCs w:val="20"/>
              </w:rPr>
              <w:t>,0</w:t>
            </w:r>
          </w:p>
        </w:tc>
      </w:tr>
      <w:tr w:rsidR="00C46F5F" w:rsidTr="009A4FEA">
        <w:trPr>
          <w:cantSplit/>
          <w:trHeight w:val="23"/>
        </w:trPr>
        <w:tc>
          <w:tcPr>
            <w:tcW w:w="7042" w:type="dxa"/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13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91491" w:rsidRPr="00FC24A8" w:rsidRDefault="00D03AB3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</w:t>
            </w:r>
          </w:p>
        </w:tc>
      </w:tr>
      <w:tr w:rsidR="00C46F5F" w:rsidTr="009A4FEA">
        <w:trPr>
          <w:cantSplit/>
          <w:trHeight w:val="23"/>
        </w:trPr>
        <w:tc>
          <w:tcPr>
            <w:tcW w:w="7042" w:type="dxa"/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91491" w:rsidRPr="00FC24A8" w:rsidRDefault="00C91491" w:rsidP="004417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91491" w:rsidRPr="00FC24A8" w:rsidRDefault="00D03AB3" w:rsidP="009A4F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43.</w:t>
            </w:r>
            <w:r w:rsidR="00FD66AC">
              <w:rPr>
                <w:b/>
                <w:sz w:val="20"/>
                <w:szCs w:val="20"/>
              </w:rPr>
              <w:t>5</w:t>
            </w:r>
          </w:p>
        </w:tc>
      </w:tr>
      <w:tr w:rsidR="00C46F5F" w:rsidTr="009A4FEA">
        <w:trPr>
          <w:cantSplit/>
          <w:trHeight w:val="23"/>
        </w:trPr>
        <w:tc>
          <w:tcPr>
            <w:tcW w:w="7042" w:type="dxa"/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Мобилизационная и войсковая подготовка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03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91491" w:rsidRPr="00FC24A8" w:rsidRDefault="00D03AB3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  <w:r w:rsidR="00FD66AC">
              <w:rPr>
                <w:sz w:val="20"/>
                <w:szCs w:val="20"/>
              </w:rPr>
              <w:t>5</w:t>
            </w:r>
          </w:p>
        </w:tc>
      </w:tr>
      <w:tr w:rsidR="00C46F5F" w:rsidTr="009A4FEA">
        <w:trPr>
          <w:cantSplit/>
          <w:trHeight w:val="23"/>
        </w:trPr>
        <w:tc>
          <w:tcPr>
            <w:tcW w:w="7042" w:type="dxa"/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i/>
                <w:i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91491" w:rsidRPr="00FC24A8" w:rsidRDefault="00C91491" w:rsidP="004417E4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C91491" w:rsidRPr="00FC24A8" w:rsidRDefault="00D03AB3" w:rsidP="009A4F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88.7</w:t>
            </w:r>
          </w:p>
        </w:tc>
      </w:tr>
      <w:tr w:rsidR="00C46F5F" w:rsidTr="009A4FEA">
        <w:trPr>
          <w:cantSplit/>
          <w:trHeight w:val="23"/>
        </w:trPr>
        <w:tc>
          <w:tcPr>
            <w:tcW w:w="7042" w:type="dxa"/>
            <w:shd w:val="clear" w:color="auto" w:fill="auto"/>
            <w:vAlign w:val="center"/>
          </w:tcPr>
          <w:p w:rsidR="00D03AB3" w:rsidRPr="00355A72" w:rsidRDefault="00355A72" w:rsidP="00D03AB3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55A72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663DE" w:rsidRPr="00FC24A8" w:rsidRDefault="009663DE" w:rsidP="004417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355A72" w:rsidRPr="00FC24A8" w:rsidRDefault="00D03AB3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88.7</w:t>
            </w:r>
          </w:p>
        </w:tc>
      </w:tr>
      <w:tr w:rsidR="00C46F5F" w:rsidTr="009A4FEA">
        <w:trPr>
          <w:cantSplit/>
          <w:trHeight w:val="23"/>
        </w:trPr>
        <w:tc>
          <w:tcPr>
            <w:tcW w:w="7042" w:type="dxa"/>
            <w:shd w:val="clear" w:color="auto" w:fill="auto"/>
            <w:vAlign w:val="center"/>
          </w:tcPr>
          <w:p w:rsidR="00355A72" w:rsidRDefault="00355A72" w:rsidP="004417E4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  <w:r w:rsidR="00D03AB3">
              <w:rPr>
                <w:b/>
                <w:bCs/>
                <w:sz w:val="20"/>
                <w:szCs w:val="20"/>
              </w:rPr>
              <w:t xml:space="preserve">  </w:t>
            </w:r>
            <w:r w:rsidR="00FD66AC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</w:t>
            </w:r>
          </w:p>
          <w:p w:rsidR="00D03AB3" w:rsidRDefault="00D03AB3" w:rsidP="004417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  <w:p w:rsidR="00D03AB3" w:rsidRPr="00FC24A8" w:rsidRDefault="00D03AB3" w:rsidP="009663D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663DE" w:rsidRDefault="009663DE" w:rsidP="00D03A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05</w:t>
            </w:r>
          </w:p>
          <w:p w:rsidR="00FD66AC" w:rsidRDefault="00FD66AC" w:rsidP="00FD6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663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9663DE">
              <w:rPr>
                <w:sz w:val="20"/>
                <w:szCs w:val="20"/>
              </w:rPr>
              <w:t>05</w:t>
            </w:r>
          </w:p>
          <w:p w:rsidR="009663DE" w:rsidRPr="00FD66AC" w:rsidRDefault="009663DE" w:rsidP="00966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D03AB3" w:rsidRDefault="00FD66AC" w:rsidP="00FD66AC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:rsidR="00D03AB3" w:rsidRDefault="00FD66AC" w:rsidP="00D03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355A72" w:rsidRPr="00D03AB3" w:rsidRDefault="00D03AB3" w:rsidP="00D03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03AB3" w:rsidRDefault="00FD66AC" w:rsidP="009A4F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</w:t>
            </w:r>
          </w:p>
          <w:p w:rsidR="00D03AB3" w:rsidRDefault="00FD66AC" w:rsidP="00D03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  <w:p w:rsidR="00355A72" w:rsidRPr="00D03AB3" w:rsidRDefault="00D03AB3" w:rsidP="00D03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C46F5F" w:rsidTr="009A4FEA">
        <w:trPr>
          <w:cantSplit/>
          <w:trHeight w:val="23"/>
        </w:trPr>
        <w:tc>
          <w:tcPr>
            <w:tcW w:w="7042" w:type="dxa"/>
            <w:shd w:val="clear" w:color="auto" w:fill="auto"/>
            <w:vAlign w:val="center"/>
          </w:tcPr>
          <w:p w:rsidR="00355A72" w:rsidRPr="00FC24A8" w:rsidRDefault="009663DE" w:rsidP="004417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355A72" w:rsidRPr="00FC24A8">
              <w:rPr>
                <w:b/>
                <w:bCs/>
                <w:sz w:val="20"/>
                <w:szCs w:val="20"/>
              </w:rPr>
              <w:t>ультура, кинематография и средства массовой информации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03AB3" w:rsidRPr="00FC24A8" w:rsidRDefault="009663DE" w:rsidP="004417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55A72" w:rsidRPr="00FC24A8" w:rsidRDefault="00355A72" w:rsidP="004417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355A72" w:rsidRPr="00FC24A8" w:rsidRDefault="009663DE" w:rsidP="009A4F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404,9</w:t>
            </w:r>
          </w:p>
        </w:tc>
      </w:tr>
      <w:tr w:rsidR="00C46F5F" w:rsidTr="009A4FEA">
        <w:trPr>
          <w:cantSplit/>
          <w:trHeight w:val="23"/>
        </w:trPr>
        <w:tc>
          <w:tcPr>
            <w:tcW w:w="7042" w:type="dxa"/>
            <w:shd w:val="clear" w:color="auto" w:fill="auto"/>
            <w:vAlign w:val="center"/>
          </w:tcPr>
          <w:p w:rsidR="009663DE" w:rsidRDefault="00C80901" w:rsidP="00966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Культура</w:t>
            </w:r>
            <w:r w:rsidR="00355A72" w:rsidRPr="00FC24A8">
              <w:rPr>
                <w:sz w:val="20"/>
                <w:szCs w:val="20"/>
              </w:rPr>
              <w:t>, кинематографии и средств массовой информации</w:t>
            </w:r>
          </w:p>
          <w:p w:rsidR="00D03AB3" w:rsidRPr="009663DE" w:rsidRDefault="009663DE" w:rsidP="009663DE">
            <w:pPr>
              <w:jc w:val="both"/>
              <w:rPr>
                <w:b/>
                <w:sz w:val="20"/>
                <w:szCs w:val="20"/>
              </w:rPr>
            </w:pPr>
            <w:r w:rsidRPr="009663DE">
              <w:rPr>
                <w:b/>
                <w:sz w:val="20"/>
                <w:szCs w:val="20"/>
              </w:rPr>
              <w:t>Социальная политика</w:t>
            </w:r>
          </w:p>
          <w:p w:rsidR="009663DE" w:rsidRDefault="009663DE" w:rsidP="009663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</w:t>
            </w:r>
          </w:p>
          <w:p w:rsidR="009663DE" w:rsidRPr="00FC24A8" w:rsidRDefault="009663DE" w:rsidP="009663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63DE" w:rsidRDefault="009663DE" w:rsidP="004417E4">
            <w:pPr>
              <w:jc w:val="center"/>
              <w:rPr>
                <w:sz w:val="20"/>
                <w:szCs w:val="20"/>
              </w:rPr>
            </w:pPr>
            <w:r w:rsidRPr="009663DE">
              <w:rPr>
                <w:sz w:val="20"/>
                <w:szCs w:val="20"/>
              </w:rPr>
              <w:t>08</w:t>
            </w:r>
          </w:p>
          <w:p w:rsidR="009663DE" w:rsidRDefault="000948E1" w:rsidP="00966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</w:t>
            </w:r>
          </w:p>
          <w:p w:rsidR="00355A72" w:rsidRPr="009663DE" w:rsidRDefault="000948E1" w:rsidP="00966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663DE">
              <w:rPr>
                <w:sz w:val="20"/>
                <w:szCs w:val="2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948E1" w:rsidRDefault="009663DE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948E1" w:rsidRDefault="000948E1" w:rsidP="000948E1">
            <w:pPr>
              <w:rPr>
                <w:sz w:val="20"/>
                <w:szCs w:val="20"/>
              </w:rPr>
            </w:pPr>
          </w:p>
          <w:p w:rsidR="00355A72" w:rsidRPr="000948E1" w:rsidRDefault="000948E1" w:rsidP="00094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0948E1" w:rsidRDefault="009663DE" w:rsidP="00966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404.9</w:t>
            </w:r>
          </w:p>
          <w:p w:rsidR="000948E1" w:rsidRDefault="000948E1" w:rsidP="00094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  <w:p w:rsidR="00D03AB3" w:rsidRPr="000948E1" w:rsidRDefault="000948E1" w:rsidP="00094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</w:tr>
      <w:tr w:rsidR="00C46F5F" w:rsidTr="009A4FEA">
        <w:trPr>
          <w:cantSplit/>
          <w:trHeight w:val="23"/>
        </w:trPr>
        <w:tc>
          <w:tcPr>
            <w:tcW w:w="7042" w:type="dxa"/>
            <w:shd w:val="clear" w:color="auto" w:fill="auto"/>
            <w:vAlign w:val="center"/>
          </w:tcPr>
          <w:p w:rsidR="00355A72" w:rsidRPr="00FC24A8" w:rsidRDefault="00355A72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55A72" w:rsidRPr="00FC24A8" w:rsidRDefault="00355A72" w:rsidP="004417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55A72" w:rsidRPr="00FC24A8" w:rsidRDefault="00355A72" w:rsidP="004417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355A72" w:rsidRPr="00FC24A8" w:rsidRDefault="000948E1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1471,1</w:t>
            </w:r>
          </w:p>
        </w:tc>
      </w:tr>
      <w:tr w:rsidR="00C46F5F" w:rsidTr="009A4FEA">
        <w:trPr>
          <w:cantSplit/>
          <w:trHeight w:val="23"/>
        </w:trPr>
        <w:tc>
          <w:tcPr>
            <w:tcW w:w="7042" w:type="dxa"/>
            <w:shd w:val="clear" w:color="auto" w:fill="auto"/>
            <w:vAlign w:val="center"/>
          </w:tcPr>
          <w:p w:rsidR="00355A72" w:rsidRPr="00FC24A8" w:rsidRDefault="00355A72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(-)дефицит</w:t>
            </w:r>
            <w:proofErr w:type="gramStart"/>
            <w:r w:rsidRPr="00FC24A8">
              <w:rPr>
                <w:b/>
                <w:bCs/>
                <w:sz w:val="20"/>
                <w:szCs w:val="20"/>
              </w:rPr>
              <w:t xml:space="preserve">   (+) </w:t>
            </w:r>
            <w:proofErr w:type="spellStart"/>
            <w:proofErr w:type="gramEnd"/>
            <w:r w:rsidRPr="00FC24A8">
              <w:rPr>
                <w:b/>
                <w:bCs/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:rsidR="00355A72" w:rsidRPr="00FC24A8" w:rsidRDefault="00355A72" w:rsidP="004417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55A72" w:rsidRPr="00FC24A8" w:rsidRDefault="00355A72" w:rsidP="004417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355A72" w:rsidRPr="00FC24A8" w:rsidRDefault="000948E1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C809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</w:tbl>
    <w:p w:rsidR="00162A55" w:rsidRPr="00FC24A8" w:rsidRDefault="00162A55" w:rsidP="00162A55">
      <w:pPr>
        <w:jc w:val="center"/>
        <w:rPr>
          <w:b/>
          <w:sz w:val="20"/>
          <w:szCs w:val="20"/>
        </w:rPr>
      </w:pPr>
    </w:p>
    <w:p w:rsidR="00367675" w:rsidRDefault="00367675" w:rsidP="002653F0">
      <w:pPr>
        <w:pStyle w:val="31"/>
        <w:ind w:left="1416" w:firstLine="5040"/>
        <w:rPr>
          <w:sz w:val="20"/>
        </w:rPr>
      </w:pPr>
    </w:p>
    <w:p w:rsidR="00367675" w:rsidRDefault="00367675" w:rsidP="002653F0">
      <w:pPr>
        <w:pStyle w:val="31"/>
        <w:ind w:left="1416" w:firstLine="5040"/>
        <w:rPr>
          <w:sz w:val="20"/>
        </w:rPr>
      </w:pPr>
    </w:p>
    <w:p w:rsidR="00367675" w:rsidRDefault="00367675" w:rsidP="002653F0">
      <w:pPr>
        <w:pStyle w:val="31"/>
        <w:ind w:left="1416" w:firstLine="5040"/>
        <w:rPr>
          <w:sz w:val="20"/>
        </w:rPr>
      </w:pPr>
    </w:p>
    <w:p w:rsidR="00367675" w:rsidRDefault="00367675" w:rsidP="002653F0">
      <w:pPr>
        <w:pStyle w:val="31"/>
        <w:ind w:left="1416" w:firstLine="5040"/>
        <w:rPr>
          <w:sz w:val="20"/>
        </w:rPr>
      </w:pPr>
    </w:p>
    <w:p w:rsidR="00C80901" w:rsidRDefault="00C80901" w:rsidP="002653F0">
      <w:pPr>
        <w:pStyle w:val="31"/>
        <w:ind w:left="1416" w:firstLine="5040"/>
        <w:rPr>
          <w:sz w:val="20"/>
        </w:rPr>
      </w:pPr>
    </w:p>
    <w:p w:rsidR="00C80901" w:rsidRDefault="00C80901" w:rsidP="002653F0">
      <w:pPr>
        <w:pStyle w:val="31"/>
        <w:ind w:left="1416" w:firstLine="5040"/>
        <w:rPr>
          <w:sz w:val="20"/>
        </w:rPr>
      </w:pPr>
    </w:p>
    <w:p w:rsidR="00C80901" w:rsidRDefault="00C80901" w:rsidP="002653F0">
      <w:pPr>
        <w:pStyle w:val="31"/>
        <w:ind w:left="1416" w:firstLine="5040"/>
        <w:rPr>
          <w:sz w:val="20"/>
        </w:rPr>
      </w:pPr>
    </w:p>
    <w:p w:rsidR="00C80901" w:rsidRDefault="00C80901" w:rsidP="002653F0">
      <w:pPr>
        <w:pStyle w:val="31"/>
        <w:ind w:left="1416" w:firstLine="5040"/>
        <w:rPr>
          <w:sz w:val="20"/>
        </w:rPr>
      </w:pPr>
    </w:p>
    <w:p w:rsidR="00C80901" w:rsidRDefault="00C80901" w:rsidP="002653F0">
      <w:pPr>
        <w:pStyle w:val="31"/>
        <w:ind w:left="1416" w:firstLine="5040"/>
        <w:rPr>
          <w:sz w:val="20"/>
        </w:rPr>
      </w:pPr>
    </w:p>
    <w:p w:rsidR="00C80901" w:rsidRDefault="00C80901" w:rsidP="002653F0">
      <w:pPr>
        <w:pStyle w:val="31"/>
        <w:ind w:left="1416" w:firstLine="5040"/>
        <w:rPr>
          <w:sz w:val="20"/>
        </w:rPr>
      </w:pPr>
    </w:p>
    <w:p w:rsidR="00C80901" w:rsidRDefault="00C80901" w:rsidP="002653F0">
      <w:pPr>
        <w:pStyle w:val="31"/>
        <w:ind w:left="1416" w:firstLine="5040"/>
        <w:rPr>
          <w:sz w:val="20"/>
        </w:rPr>
      </w:pPr>
    </w:p>
    <w:p w:rsidR="00C80901" w:rsidRDefault="00C80901" w:rsidP="002653F0">
      <w:pPr>
        <w:pStyle w:val="31"/>
        <w:ind w:left="1416" w:firstLine="5040"/>
        <w:rPr>
          <w:sz w:val="20"/>
        </w:rPr>
      </w:pPr>
    </w:p>
    <w:p w:rsidR="00C80901" w:rsidRDefault="00C80901" w:rsidP="002653F0">
      <w:pPr>
        <w:pStyle w:val="31"/>
        <w:ind w:left="1416" w:firstLine="5040"/>
        <w:rPr>
          <w:sz w:val="20"/>
        </w:rPr>
      </w:pPr>
    </w:p>
    <w:p w:rsidR="00C80901" w:rsidRDefault="00C80901" w:rsidP="002653F0">
      <w:pPr>
        <w:pStyle w:val="31"/>
        <w:ind w:left="1416" w:firstLine="5040"/>
        <w:rPr>
          <w:sz w:val="20"/>
        </w:rPr>
      </w:pPr>
    </w:p>
    <w:p w:rsidR="00C80901" w:rsidRDefault="00C80901" w:rsidP="002653F0">
      <w:pPr>
        <w:pStyle w:val="31"/>
        <w:ind w:left="1416" w:firstLine="5040"/>
        <w:rPr>
          <w:sz w:val="20"/>
        </w:rPr>
      </w:pPr>
    </w:p>
    <w:p w:rsidR="00C80901" w:rsidRDefault="00C80901" w:rsidP="002653F0">
      <w:pPr>
        <w:pStyle w:val="31"/>
        <w:ind w:left="1416" w:firstLine="5040"/>
        <w:rPr>
          <w:sz w:val="20"/>
        </w:rPr>
      </w:pPr>
    </w:p>
    <w:p w:rsidR="00C80901" w:rsidRDefault="00C80901" w:rsidP="002653F0">
      <w:pPr>
        <w:pStyle w:val="31"/>
        <w:ind w:left="1416" w:firstLine="5040"/>
        <w:rPr>
          <w:sz w:val="20"/>
        </w:rPr>
      </w:pPr>
    </w:p>
    <w:p w:rsidR="00C80901" w:rsidRDefault="00C80901" w:rsidP="002653F0">
      <w:pPr>
        <w:pStyle w:val="31"/>
        <w:ind w:left="1416" w:firstLine="5040"/>
        <w:rPr>
          <w:sz w:val="20"/>
        </w:rPr>
      </w:pPr>
    </w:p>
    <w:p w:rsidR="00C80901" w:rsidRDefault="00C80901" w:rsidP="002653F0">
      <w:pPr>
        <w:pStyle w:val="31"/>
        <w:ind w:left="1416" w:firstLine="5040"/>
        <w:rPr>
          <w:sz w:val="20"/>
        </w:rPr>
      </w:pPr>
    </w:p>
    <w:p w:rsidR="00C80901" w:rsidRDefault="00C80901" w:rsidP="002653F0">
      <w:pPr>
        <w:pStyle w:val="31"/>
        <w:ind w:left="1416" w:firstLine="5040"/>
        <w:rPr>
          <w:sz w:val="20"/>
        </w:rPr>
      </w:pPr>
    </w:p>
    <w:p w:rsidR="002D4A45" w:rsidRDefault="002D4A45" w:rsidP="002653F0">
      <w:pPr>
        <w:pStyle w:val="31"/>
        <w:ind w:left="1416" w:firstLine="5040"/>
        <w:rPr>
          <w:sz w:val="20"/>
        </w:rPr>
      </w:pPr>
    </w:p>
    <w:p w:rsidR="002D4A45" w:rsidRDefault="002D4A45" w:rsidP="002653F0">
      <w:pPr>
        <w:pStyle w:val="31"/>
        <w:ind w:left="1416" w:firstLine="5040"/>
        <w:rPr>
          <w:sz w:val="20"/>
        </w:rPr>
      </w:pPr>
    </w:p>
    <w:p w:rsidR="00FA7C10" w:rsidRPr="00FC24A8" w:rsidRDefault="00FA7C10" w:rsidP="00FA7C10">
      <w:pPr>
        <w:pStyle w:val="31"/>
        <w:ind w:firstLine="0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Приложение 8                                                                                                                                                                   </w:t>
      </w:r>
    </w:p>
    <w:p w:rsidR="00FA7C10" w:rsidRPr="00FC24A8" w:rsidRDefault="00FA7C10" w:rsidP="00FA7C10">
      <w:pPr>
        <w:pStyle w:val="3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</w:t>
      </w:r>
      <w:r w:rsidR="000948E1">
        <w:rPr>
          <w:sz w:val="20"/>
        </w:rPr>
        <w:t xml:space="preserve">     к  решению </w:t>
      </w:r>
      <w:proofErr w:type="gramStart"/>
      <w:r w:rsidR="000948E1">
        <w:rPr>
          <w:sz w:val="20"/>
        </w:rPr>
        <w:t>Ленинского</w:t>
      </w:r>
      <w:proofErr w:type="gramEnd"/>
      <w:r>
        <w:rPr>
          <w:sz w:val="20"/>
        </w:rPr>
        <w:t xml:space="preserve"> сельского</w:t>
      </w:r>
      <w:r w:rsidRPr="00FC24A8">
        <w:rPr>
          <w:sz w:val="20"/>
        </w:rPr>
        <w:t xml:space="preserve"> </w:t>
      </w:r>
    </w:p>
    <w:p w:rsidR="00FA7C10" w:rsidRDefault="00FA7C10" w:rsidP="00FA7C10">
      <w:pPr>
        <w:pStyle w:val="3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Pr="00FC24A8">
        <w:rPr>
          <w:sz w:val="20"/>
        </w:rPr>
        <w:t xml:space="preserve">Совета народных </w:t>
      </w:r>
      <w:r>
        <w:rPr>
          <w:sz w:val="20"/>
        </w:rPr>
        <w:t xml:space="preserve"> депутатов  </w:t>
      </w:r>
    </w:p>
    <w:p w:rsidR="00FA7C10" w:rsidRPr="00201F02" w:rsidRDefault="00FA7C10" w:rsidP="00FA7C10">
      <w:pPr>
        <w:pStyle w:val="3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Pr="00FC24A8">
        <w:rPr>
          <w:sz w:val="20"/>
        </w:rPr>
        <w:t>№</w:t>
      </w:r>
      <w:r w:rsidR="002D4A45">
        <w:rPr>
          <w:sz w:val="20"/>
        </w:rPr>
        <w:t xml:space="preserve"> 53/</w:t>
      </w:r>
      <w:r w:rsidR="000948E1">
        <w:rPr>
          <w:sz w:val="20"/>
        </w:rPr>
        <w:t>198</w:t>
      </w:r>
      <w:r>
        <w:rPr>
          <w:sz w:val="20"/>
        </w:rPr>
        <w:t>-С</w:t>
      </w:r>
      <w:r w:rsidRPr="00FC24A8">
        <w:rPr>
          <w:sz w:val="20"/>
        </w:rPr>
        <w:t>С от</w:t>
      </w:r>
      <w:r>
        <w:rPr>
          <w:sz w:val="20"/>
        </w:rPr>
        <w:t xml:space="preserve"> 25</w:t>
      </w:r>
      <w:r w:rsidRPr="00FC24A8">
        <w:rPr>
          <w:sz w:val="20"/>
        </w:rPr>
        <w:t xml:space="preserve"> декабря 201</w:t>
      </w:r>
      <w:r>
        <w:rPr>
          <w:sz w:val="20"/>
        </w:rPr>
        <w:t>5</w:t>
      </w:r>
      <w:r w:rsidRPr="00FC24A8">
        <w:rPr>
          <w:sz w:val="20"/>
        </w:rPr>
        <w:t>года</w:t>
      </w:r>
    </w:p>
    <w:p w:rsidR="00FA7C10" w:rsidRDefault="00FA7C10" w:rsidP="00FA7C10">
      <w:pPr>
        <w:pStyle w:val="2"/>
        <w:spacing w:before="120"/>
        <w:ind w:left="567" w:right="567"/>
        <w:jc w:val="center"/>
        <w:rPr>
          <w:rFonts w:ascii="Times New Roman" w:hAnsi="Times New Roman" w:cs="Times New Roman"/>
          <w:bCs w:val="0"/>
          <w:sz w:val="20"/>
          <w:szCs w:val="20"/>
        </w:rPr>
      </w:pPr>
    </w:p>
    <w:p w:rsidR="00C91491" w:rsidRDefault="00C91491" w:rsidP="00C91491">
      <w:pPr>
        <w:ind w:left="6237" w:firstLine="567"/>
        <w:jc w:val="right"/>
        <w:rPr>
          <w:bCs/>
          <w:sz w:val="20"/>
          <w:szCs w:val="20"/>
        </w:rPr>
      </w:pPr>
    </w:p>
    <w:p w:rsidR="00FA7C10" w:rsidRDefault="00FA7C10" w:rsidP="00C91491">
      <w:pPr>
        <w:ind w:left="6237" w:firstLine="567"/>
        <w:jc w:val="right"/>
        <w:rPr>
          <w:bCs/>
          <w:sz w:val="20"/>
          <w:szCs w:val="20"/>
        </w:rPr>
      </w:pPr>
    </w:p>
    <w:p w:rsidR="00FA7C10" w:rsidRPr="00FC24A8" w:rsidRDefault="00FA7C10" w:rsidP="00C91491">
      <w:pPr>
        <w:ind w:left="6237" w:firstLine="567"/>
        <w:jc w:val="right"/>
        <w:rPr>
          <w:bCs/>
          <w:sz w:val="20"/>
          <w:szCs w:val="20"/>
        </w:rPr>
      </w:pPr>
    </w:p>
    <w:p w:rsidR="00C91491" w:rsidRPr="00FC24A8" w:rsidRDefault="00C91491" w:rsidP="00AE238E">
      <w:pPr>
        <w:widowControl w:val="0"/>
        <w:autoSpaceDE w:val="0"/>
        <w:spacing w:before="120" w:after="120"/>
        <w:ind w:left="567"/>
        <w:rPr>
          <w:color w:val="000000"/>
          <w:sz w:val="20"/>
          <w:szCs w:val="20"/>
        </w:rPr>
      </w:pPr>
      <w:r w:rsidRPr="00FC24A8">
        <w:rPr>
          <w:b/>
          <w:color w:val="000000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FC24A8">
        <w:rPr>
          <w:b/>
          <w:color w:val="000000"/>
          <w:sz w:val="20"/>
          <w:szCs w:val="20"/>
        </w:rPr>
        <w:t>Малоархангельского</w:t>
      </w:r>
      <w:proofErr w:type="spellEnd"/>
      <w:r w:rsidRPr="00FC24A8">
        <w:rPr>
          <w:b/>
          <w:color w:val="000000"/>
          <w:sz w:val="20"/>
          <w:szCs w:val="20"/>
        </w:rPr>
        <w:t xml:space="preserve"> района и </w:t>
      </w:r>
      <w:proofErr w:type="spellStart"/>
      <w:r w:rsidRPr="00FC24A8">
        <w:rPr>
          <w:b/>
          <w:color w:val="000000"/>
          <w:sz w:val="20"/>
          <w:szCs w:val="20"/>
        </w:rPr>
        <w:t>непрограммным</w:t>
      </w:r>
      <w:proofErr w:type="spellEnd"/>
      <w:r w:rsidRPr="00FC24A8">
        <w:rPr>
          <w:b/>
          <w:color w:val="000000"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FC24A8">
        <w:rPr>
          <w:b/>
          <w:color w:val="000000"/>
          <w:sz w:val="20"/>
          <w:szCs w:val="20"/>
        </w:rPr>
        <w:t>видов расходов классификации расходов районного бюджета</w:t>
      </w:r>
      <w:proofErr w:type="gramEnd"/>
      <w:r w:rsidRPr="00FC24A8">
        <w:rPr>
          <w:b/>
          <w:color w:val="000000"/>
          <w:sz w:val="20"/>
          <w:szCs w:val="20"/>
        </w:rPr>
        <w:t xml:space="preserve"> на 201</w:t>
      </w:r>
      <w:r w:rsidR="007F3272">
        <w:rPr>
          <w:b/>
          <w:color w:val="000000"/>
          <w:sz w:val="20"/>
          <w:szCs w:val="20"/>
        </w:rPr>
        <w:t>6</w:t>
      </w:r>
      <w:r w:rsidRPr="00FC24A8">
        <w:rPr>
          <w:b/>
          <w:color w:val="000000"/>
          <w:sz w:val="20"/>
          <w:szCs w:val="20"/>
        </w:rPr>
        <w:t xml:space="preserve"> год</w:t>
      </w:r>
    </w:p>
    <w:tbl>
      <w:tblPr>
        <w:tblW w:w="10131" w:type="dxa"/>
        <w:tblInd w:w="90" w:type="dxa"/>
        <w:tblLayout w:type="fixed"/>
        <w:tblLook w:val="0000"/>
      </w:tblPr>
      <w:tblGrid>
        <w:gridCol w:w="5405"/>
        <w:gridCol w:w="850"/>
        <w:gridCol w:w="709"/>
        <w:gridCol w:w="1418"/>
        <w:gridCol w:w="567"/>
        <w:gridCol w:w="1182"/>
      </w:tblGrid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C24A8">
              <w:rPr>
                <w:color w:val="000000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C24A8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C24A8">
              <w:rPr>
                <w:color w:val="000000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Сумма,</w:t>
            </w:r>
            <w:r w:rsidRPr="00FC24A8">
              <w:rPr>
                <w:color w:val="000000"/>
                <w:sz w:val="20"/>
                <w:szCs w:val="20"/>
              </w:rPr>
              <w:br/>
              <w:t>тыс. рублей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24A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37021A">
              <w:rPr>
                <w:b/>
                <w:bCs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0948E1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908,4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autoSpaceDE w:val="0"/>
              <w:ind w:firstLine="540"/>
              <w:jc w:val="both"/>
              <w:rPr>
                <w:b/>
                <w:color w:val="000000"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7021A"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37021A">
              <w:rPr>
                <w:b/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0948E1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C80901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3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5A6CBE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часть </w:t>
            </w:r>
            <w:r w:rsidR="008E685B" w:rsidRPr="00FC24A8">
              <w:rPr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37021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БП</w:t>
            </w:r>
            <w:r w:rsidR="000F65B6">
              <w:rPr>
                <w:sz w:val="20"/>
                <w:szCs w:val="20"/>
              </w:rPr>
              <w:t>000</w:t>
            </w:r>
            <w:r w:rsidRPr="00FC24A8">
              <w:rPr>
                <w:sz w:val="20"/>
                <w:szCs w:val="20"/>
              </w:rPr>
              <w:t>0</w:t>
            </w:r>
            <w:r w:rsidR="0037021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0948E1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C80901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3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БП0</w:t>
            </w:r>
            <w:r w:rsidR="0037021A">
              <w:rPr>
                <w:sz w:val="20"/>
                <w:szCs w:val="20"/>
              </w:rPr>
              <w:t>000</w:t>
            </w:r>
            <w:r w:rsidRPr="00FC24A8">
              <w:rPr>
                <w:sz w:val="20"/>
                <w:szCs w:val="20"/>
              </w:rPr>
              <w:t>9501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0948E1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C80901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3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БП0</w:t>
            </w:r>
            <w:r w:rsidR="0037021A">
              <w:rPr>
                <w:sz w:val="20"/>
                <w:szCs w:val="20"/>
              </w:rPr>
              <w:t>000</w:t>
            </w:r>
            <w:r w:rsidRPr="00FC24A8">
              <w:rPr>
                <w:sz w:val="20"/>
                <w:szCs w:val="20"/>
              </w:rPr>
              <w:t>9501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0948E1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C80901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3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БП0</w:t>
            </w:r>
            <w:r w:rsidR="0037021A">
              <w:rPr>
                <w:sz w:val="20"/>
                <w:szCs w:val="20"/>
              </w:rPr>
              <w:t>000</w:t>
            </w:r>
            <w:r w:rsidRPr="00FC24A8">
              <w:rPr>
                <w:sz w:val="20"/>
                <w:szCs w:val="20"/>
              </w:rPr>
              <w:t>9501</w:t>
            </w:r>
          </w:p>
          <w:p w:rsidR="008E685B" w:rsidRPr="00FC24A8" w:rsidRDefault="008E685B" w:rsidP="004417E4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0948E1" w:rsidP="005D0B7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C80901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3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FC24A8">
              <w:rPr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7021A"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37021A">
              <w:rPr>
                <w:b/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F30065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620,1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5A6CBE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часть </w:t>
            </w:r>
            <w:r w:rsidR="008E685B" w:rsidRPr="00FC24A8">
              <w:rPr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БП</w:t>
            </w:r>
            <w:r w:rsidR="0037021A">
              <w:rPr>
                <w:color w:val="000000"/>
                <w:sz w:val="20"/>
                <w:szCs w:val="20"/>
              </w:rPr>
              <w:t>000</w:t>
            </w:r>
            <w:r w:rsidRPr="00FC24A8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0948E1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620,1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 xml:space="preserve">Центральный аппарат в рамках </w:t>
            </w:r>
            <w:proofErr w:type="spellStart"/>
            <w:r w:rsidRPr="00FC24A8">
              <w:rPr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FC24A8">
              <w:rPr>
                <w:color w:val="000000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БП</w:t>
            </w:r>
            <w:r w:rsidR="0037021A">
              <w:rPr>
                <w:color w:val="000000"/>
                <w:sz w:val="20"/>
                <w:szCs w:val="20"/>
              </w:rPr>
              <w:t>000</w:t>
            </w:r>
            <w:r w:rsidRPr="00FC24A8">
              <w:rPr>
                <w:color w:val="000000"/>
                <w:sz w:val="20"/>
                <w:szCs w:val="20"/>
              </w:rPr>
              <w:t>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0948E1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620,1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БП</w:t>
            </w:r>
            <w:r w:rsidR="0037021A">
              <w:rPr>
                <w:color w:val="000000"/>
                <w:sz w:val="20"/>
                <w:szCs w:val="20"/>
              </w:rPr>
              <w:t>000</w:t>
            </w:r>
            <w:r w:rsidRPr="00FC24A8">
              <w:rPr>
                <w:color w:val="000000"/>
                <w:sz w:val="20"/>
                <w:szCs w:val="20"/>
              </w:rPr>
              <w:t>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0948E1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402,8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1A69CE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8E685B" w:rsidRPr="00FC24A8">
              <w:rPr>
                <w:color w:val="000000"/>
                <w:sz w:val="20"/>
                <w:szCs w:val="20"/>
              </w:rPr>
              <w:t>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685B" w:rsidRPr="00FC24A8" w:rsidRDefault="008E685B" w:rsidP="004417E4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БП0</w:t>
            </w:r>
            <w:r w:rsidR="0037021A">
              <w:rPr>
                <w:color w:val="000000"/>
                <w:sz w:val="20"/>
                <w:szCs w:val="20"/>
              </w:rPr>
              <w:t>000</w:t>
            </w:r>
            <w:r w:rsidRPr="00FC24A8">
              <w:rPr>
                <w:color w:val="000000"/>
                <w:sz w:val="20"/>
                <w:szCs w:val="20"/>
              </w:rPr>
              <w:t>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0948E1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402,8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685B" w:rsidRPr="00FC24A8" w:rsidRDefault="008E685B" w:rsidP="004417E4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БП0</w:t>
            </w:r>
            <w:r w:rsidR="0037021A">
              <w:rPr>
                <w:color w:val="000000"/>
                <w:sz w:val="20"/>
                <w:szCs w:val="20"/>
              </w:rPr>
              <w:t>000</w:t>
            </w:r>
            <w:r w:rsidRPr="00FC24A8">
              <w:rPr>
                <w:color w:val="000000"/>
                <w:sz w:val="20"/>
                <w:szCs w:val="20"/>
              </w:rPr>
              <w:t>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1D2503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212,6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685B" w:rsidRPr="00FC24A8" w:rsidRDefault="008E685B" w:rsidP="004417E4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БП09</w:t>
            </w:r>
            <w:r w:rsidR="0037021A">
              <w:rPr>
                <w:color w:val="000000"/>
                <w:sz w:val="20"/>
                <w:szCs w:val="20"/>
              </w:rPr>
              <w:t>000</w:t>
            </w:r>
            <w:r w:rsidRPr="00FC24A8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1D2503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212,6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685B" w:rsidRPr="00FC24A8" w:rsidRDefault="008E685B" w:rsidP="004417E4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БП0</w:t>
            </w:r>
            <w:r w:rsidR="0037021A">
              <w:rPr>
                <w:color w:val="000000"/>
                <w:sz w:val="20"/>
                <w:szCs w:val="20"/>
              </w:rPr>
              <w:t>000</w:t>
            </w:r>
            <w:r w:rsidRPr="00FC24A8">
              <w:rPr>
                <w:color w:val="000000"/>
                <w:sz w:val="20"/>
                <w:szCs w:val="20"/>
              </w:rPr>
              <w:t>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Default="000948E1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  <w:p w:rsidR="000948E1" w:rsidRPr="00FC24A8" w:rsidRDefault="000948E1" w:rsidP="000948E1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685B" w:rsidRPr="00FC24A8" w:rsidRDefault="008E685B" w:rsidP="004417E4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БП0</w:t>
            </w:r>
            <w:r w:rsidR="0037021A">
              <w:rPr>
                <w:color w:val="000000"/>
                <w:sz w:val="20"/>
                <w:szCs w:val="20"/>
              </w:rPr>
              <w:t>000</w:t>
            </w:r>
            <w:r w:rsidRPr="00FC24A8">
              <w:rPr>
                <w:color w:val="000000"/>
                <w:sz w:val="20"/>
                <w:szCs w:val="20"/>
              </w:rPr>
              <w:t>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0948E1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C80901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46D8">
              <w:rPr>
                <w:sz w:val="20"/>
                <w:szCs w:val="20"/>
              </w:rPr>
              <w:t>,0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5A6CBE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часть </w:t>
            </w:r>
            <w:r w:rsidR="002946D8" w:rsidRPr="00FC24A8">
              <w:rPr>
                <w:iCs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37021A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БП00000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C80901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46D8">
              <w:rPr>
                <w:sz w:val="20"/>
                <w:szCs w:val="20"/>
              </w:rPr>
              <w:t>,0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 xml:space="preserve">Резервные фонды органов местного самоуправления в рамках  </w:t>
            </w:r>
            <w:proofErr w:type="spellStart"/>
            <w:r w:rsidRPr="00FC24A8">
              <w:rPr>
                <w:iCs/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FC24A8">
              <w:rPr>
                <w:iCs/>
                <w:color w:val="000000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37021A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C80901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46D8">
              <w:rPr>
                <w:sz w:val="20"/>
                <w:szCs w:val="20"/>
              </w:rPr>
              <w:t>,0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6D8" w:rsidRPr="0037021A" w:rsidRDefault="002946D8" w:rsidP="004417E4">
            <w:pPr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C80901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2946D8">
              <w:rPr>
                <w:sz w:val="20"/>
                <w:szCs w:val="20"/>
              </w:rPr>
              <w:t>0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6D8" w:rsidRPr="0037021A" w:rsidRDefault="002946D8" w:rsidP="004417E4">
            <w:pPr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C80901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46D8">
              <w:rPr>
                <w:sz w:val="20"/>
                <w:szCs w:val="20"/>
              </w:rPr>
              <w:t>,0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37021A" w:rsidRDefault="002946D8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1D2503" w:rsidP="007C206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946D8">
              <w:rPr>
                <w:sz w:val="20"/>
                <w:szCs w:val="20"/>
              </w:rPr>
              <w:t>,0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5A6CBE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часть </w:t>
            </w:r>
            <w:r w:rsidR="002946D8" w:rsidRPr="00FC24A8">
              <w:rPr>
                <w:iCs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37021A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1D2503" w:rsidP="007C206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946D8">
              <w:rPr>
                <w:sz w:val="20"/>
                <w:szCs w:val="20"/>
              </w:rPr>
              <w:t>,0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lastRenderedPageBreak/>
              <w:t xml:space="preserve">Выполнение других обязательств органов местного самоуправления в рамках </w:t>
            </w:r>
            <w:proofErr w:type="spellStart"/>
            <w:r w:rsidRPr="00FC24A8">
              <w:rPr>
                <w:iCs/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FC24A8">
              <w:rPr>
                <w:iCs/>
                <w:color w:val="000000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37021A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1D2503" w:rsidP="007C206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1A69CE">
              <w:rPr>
                <w:sz w:val="20"/>
                <w:szCs w:val="20"/>
              </w:rPr>
              <w:t>,0</w:t>
            </w:r>
          </w:p>
        </w:tc>
      </w:tr>
      <w:tr w:rsidR="002946D8" w:rsidRPr="00FC24A8" w:rsidTr="001D2503">
        <w:trPr>
          <w:cantSplit/>
          <w:trHeight w:val="488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503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946D8" w:rsidRPr="0037021A" w:rsidRDefault="002946D8" w:rsidP="004417E4">
            <w:pPr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1D2503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1A69CE">
              <w:rPr>
                <w:sz w:val="20"/>
                <w:szCs w:val="20"/>
              </w:rPr>
              <w:t>,0</w:t>
            </w:r>
          </w:p>
        </w:tc>
      </w:tr>
      <w:tr w:rsidR="001D2503" w:rsidRPr="00FC24A8" w:rsidTr="001D2503">
        <w:trPr>
          <w:cantSplit/>
          <w:trHeight w:val="426"/>
        </w:trPr>
        <w:tc>
          <w:tcPr>
            <w:tcW w:w="5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2503" w:rsidRDefault="001D2503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1D2503" w:rsidRPr="00FC24A8" w:rsidRDefault="001D2503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2503" w:rsidRPr="00FC24A8" w:rsidRDefault="001D2503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2503" w:rsidRPr="00FC24A8" w:rsidRDefault="001D2503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2503" w:rsidRPr="0037021A" w:rsidRDefault="001D2503" w:rsidP="004417E4">
            <w:pPr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9505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2503" w:rsidRPr="00FC24A8" w:rsidRDefault="001D2503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503" w:rsidRDefault="001D2503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1D2503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1D2503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C24A8">
              <w:rPr>
                <w:iCs/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FC24A8">
              <w:rPr>
                <w:iCs/>
                <w:color w:val="000000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273F02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73F02">
              <w:rPr>
                <w:iCs/>
                <w:color w:val="000000"/>
                <w:sz w:val="20"/>
                <w:szCs w:val="20"/>
              </w:rPr>
              <w:t>БП0000000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1D2503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273F02" w:rsidRDefault="002946D8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273F02">
              <w:rPr>
                <w:iCs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273F02">
              <w:rPr>
                <w:iCs/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273F02">
              <w:rPr>
                <w:iCs/>
                <w:color w:val="000000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273F02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73F02">
              <w:rPr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1D2503" w:rsidP="004417E4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1D2503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</w:tr>
      <w:tr w:rsidR="002946D8" w:rsidRPr="00FC24A8" w:rsidTr="001D2503">
        <w:trPr>
          <w:cantSplit/>
          <w:trHeight w:val="1214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46D8" w:rsidRDefault="001D2503" w:rsidP="00273F02">
            <w:pPr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D2503" w:rsidRPr="00273F02" w:rsidRDefault="001D2503" w:rsidP="00273F0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46D8" w:rsidRPr="00273F02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46D8" w:rsidRPr="00273F02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73F02">
              <w:rPr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46D8" w:rsidRPr="00273F02" w:rsidRDefault="001D2503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46D8" w:rsidRDefault="001D2503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</w:tr>
      <w:tr w:rsidR="001D2503" w:rsidRPr="00FC24A8" w:rsidTr="001D2503">
        <w:trPr>
          <w:cantSplit/>
          <w:trHeight w:val="163"/>
        </w:trPr>
        <w:tc>
          <w:tcPr>
            <w:tcW w:w="5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2503" w:rsidRPr="00FC24A8" w:rsidRDefault="001D2503" w:rsidP="00273F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FC24A8">
              <w:rPr>
                <w:color w:val="000000"/>
                <w:sz w:val="20"/>
                <w:szCs w:val="20"/>
              </w:rPr>
              <w:t>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2503" w:rsidRDefault="001D2503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2503" w:rsidRDefault="001D2503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2503" w:rsidRPr="00273F02" w:rsidRDefault="001D2503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73F02">
              <w:rPr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2503" w:rsidRDefault="001D2503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503" w:rsidRDefault="001D2503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273F02" w:rsidRDefault="002946D8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1D2503" w:rsidP="001D2503">
            <w:pPr>
              <w:widowControl w:val="0"/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88,7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AB4E47" w:rsidRDefault="00AB4E47" w:rsidP="006005D0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AB4E47">
              <w:rPr>
                <w:b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1D2503" w:rsidP="00997B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</w:tr>
      <w:tr w:rsidR="00C76EA2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6EA2" w:rsidRPr="00AB4E47" w:rsidRDefault="005A6CBE" w:rsidP="00AB4E47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часть </w:t>
            </w:r>
            <w:r w:rsidR="001A69CE" w:rsidRPr="00FC24A8">
              <w:rPr>
                <w:iCs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6EA2" w:rsidRPr="00AB4E47" w:rsidRDefault="00C76EA2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AB4E47">
              <w:rPr>
                <w:iCs/>
                <w:color w:val="000000"/>
                <w:sz w:val="20"/>
                <w:szCs w:val="20"/>
              </w:rPr>
              <w:t>04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6EA2" w:rsidRPr="00AB4E47" w:rsidRDefault="00C76EA2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6EA2" w:rsidRDefault="00C76EA2" w:rsidP="00C76EA2">
            <w:pPr>
              <w:rPr>
                <w:iCs/>
                <w:color w:val="000000"/>
                <w:sz w:val="20"/>
                <w:szCs w:val="20"/>
              </w:rPr>
            </w:pPr>
          </w:p>
          <w:p w:rsidR="00C76EA2" w:rsidRDefault="001A69CE" w:rsidP="00C76EA2">
            <w:r w:rsidRPr="0037021A">
              <w:rPr>
                <w:iCs/>
                <w:color w:val="000000"/>
                <w:sz w:val="20"/>
                <w:szCs w:val="20"/>
              </w:rPr>
              <w:t>БП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6EA2" w:rsidRPr="00AB4E47" w:rsidRDefault="00C76EA2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EA2" w:rsidRPr="00AB4E47" w:rsidRDefault="001D2503" w:rsidP="00997B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</w:tr>
      <w:tr w:rsidR="00C76EA2" w:rsidRPr="00FC24A8" w:rsidTr="006005D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6EA2" w:rsidRPr="00FC24A8" w:rsidRDefault="001A69CE" w:rsidP="006005D0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6EA2" w:rsidRPr="00AB4E47" w:rsidRDefault="00C76EA2" w:rsidP="006005D0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AB4E47">
              <w:rPr>
                <w:iCs/>
                <w:color w:val="000000"/>
                <w:sz w:val="20"/>
                <w:szCs w:val="20"/>
              </w:rPr>
              <w:t>04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6EA2" w:rsidRPr="00AB4E47" w:rsidRDefault="00C76EA2" w:rsidP="006005D0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6EA2" w:rsidRDefault="00C76EA2" w:rsidP="006005D0">
            <w:pPr>
              <w:rPr>
                <w:iCs/>
                <w:color w:val="000000"/>
                <w:sz w:val="20"/>
                <w:szCs w:val="20"/>
              </w:rPr>
            </w:pPr>
          </w:p>
          <w:p w:rsidR="00C76EA2" w:rsidRPr="001A69CE" w:rsidRDefault="001A69CE" w:rsidP="001A69CE">
            <w:r>
              <w:rPr>
                <w:iCs/>
                <w:color w:val="000000"/>
                <w:sz w:val="20"/>
                <w:szCs w:val="20"/>
              </w:rPr>
              <w:t xml:space="preserve">   </w:t>
            </w:r>
            <w:r w:rsidRPr="0037021A">
              <w:rPr>
                <w:iCs/>
                <w:color w:val="000000"/>
                <w:sz w:val="20"/>
                <w:szCs w:val="20"/>
              </w:rPr>
              <w:t>БП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6EA2" w:rsidRPr="00FC24A8" w:rsidRDefault="001A69CE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EA2" w:rsidRPr="00FC24A8" w:rsidRDefault="001D2503" w:rsidP="00997B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</w:tr>
      <w:tr w:rsidR="00C76EA2" w:rsidRPr="00FC24A8" w:rsidTr="006005D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6EA2" w:rsidRPr="00FC24A8" w:rsidRDefault="001A69CE" w:rsidP="006005D0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FC24A8">
              <w:rPr>
                <w:color w:val="000000"/>
                <w:sz w:val="20"/>
                <w:szCs w:val="20"/>
              </w:rPr>
              <w:t>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6EA2" w:rsidRPr="00AB4E47" w:rsidRDefault="00C76EA2" w:rsidP="006005D0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AB4E47">
              <w:rPr>
                <w:iCs/>
                <w:color w:val="000000"/>
                <w:sz w:val="20"/>
                <w:szCs w:val="20"/>
              </w:rPr>
              <w:t>04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6EA2" w:rsidRPr="00AB4E47" w:rsidRDefault="00C76EA2" w:rsidP="006005D0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6EA2" w:rsidRDefault="00C76EA2" w:rsidP="006005D0">
            <w:pPr>
              <w:rPr>
                <w:iCs/>
                <w:color w:val="000000"/>
                <w:sz w:val="20"/>
                <w:szCs w:val="20"/>
              </w:rPr>
            </w:pPr>
          </w:p>
          <w:p w:rsidR="00C76EA2" w:rsidRDefault="001A69CE" w:rsidP="006005D0">
            <w:r w:rsidRPr="0037021A">
              <w:rPr>
                <w:iCs/>
                <w:color w:val="000000"/>
                <w:sz w:val="20"/>
                <w:szCs w:val="20"/>
              </w:rPr>
              <w:t>БП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6EA2" w:rsidRPr="00FC24A8" w:rsidRDefault="001A69CE" w:rsidP="001A69CE">
            <w:pPr>
              <w:widowControl w:val="0"/>
              <w:autoSpaceDE w:val="0"/>
              <w:snapToGrid w:val="0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 120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EA2" w:rsidRPr="00FC24A8" w:rsidRDefault="001D2503" w:rsidP="005A6CB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1D2503" w:rsidP="00997B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  <w:tr w:rsidR="00D4016E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0F34B9" w:rsidRDefault="00D4016E" w:rsidP="004417E4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0F34B9">
              <w:rPr>
                <w:b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3B0F89" w:rsidRDefault="003B0F8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0F89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3B0F89" w:rsidRDefault="003B0F89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0F89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3B0F89" w:rsidRDefault="00D4016E" w:rsidP="005A6CBE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3B0F89" w:rsidRDefault="00D4016E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016E" w:rsidRPr="003B0F89" w:rsidRDefault="000F34B9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D2503">
              <w:rPr>
                <w:sz w:val="20"/>
                <w:szCs w:val="20"/>
              </w:rPr>
              <w:t>,5</w:t>
            </w:r>
          </w:p>
        </w:tc>
      </w:tr>
      <w:tr w:rsidR="00D4016E" w:rsidRPr="00FC24A8" w:rsidTr="000F34B9">
        <w:trPr>
          <w:cantSplit/>
          <w:trHeight w:val="41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016E" w:rsidRDefault="005A6CBE" w:rsidP="003B0F89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часть </w:t>
            </w:r>
            <w:r w:rsidRPr="00FC24A8">
              <w:rPr>
                <w:iCs/>
                <w:color w:val="000000"/>
                <w:sz w:val="20"/>
                <w:szCs w:val="20"/>
              </w:rPr>
              <w:t xml:space="preserve"> бюджета</w:t>
            </w:r>
          </w:p>
          <w:p w:rsidR="001D2503" w:rsidRPr="003B0F89" w:rsidRDefault="001D2503" w:rsidP="003B0F89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016E" w:rsidRPr="003B0F89" w:rsidRDefault="003B0F8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0F89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016E" w:rsidRPr="003B0F89" w:rsidRDefault="003B0F89" w:rsidP="003B0F89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 w:rsidRPr="003B0F89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016E" w:rsidRPr="003B0F89" w:rsidRDefault="005A6CBE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016E" w:rsidRPr="003B0F89" w:rsidRDefault="00D4016E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016E" w:rsidRPr="003B0F89" w:rsidRDefault="000F34B9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D2503">
              <w:rPr>
                <w:sz w:val="20"/>
                <w:szCs w:val="20"/>
              </w:rPr>
              <w:t>,5</w:t>
            </w:r>
          </w:p>
        </w:tc>
      </w:tr>
      <w:tr w:rsidR="000F34B9" w:rsidRPr="00FC24A8" w:rsidTr="000F34B9">
        <w:trPr>
          <w:cantSplit/>
          <w:trHeight w:val="676"/>
        </w:trPr>
        <w:tc>
          <w:tcPr>
            <w:tcW w:w="54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34B9" w:rsidRDefault="000F34B9" w:rsidP="003B0F89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 xml:space="preserve">Выполнение других обязательств органов местного самоуправления в рамках </w:t>
            </w:r>
            <w:proofErr w:type="spellStart"/>
            <w:r w:rsidRPr="00FC24A8">
              <w:rPr>
                <w:iCs/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FC24A8">
              <w:rPr>
                <w:iCs/>
                <w:color w:val="000000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34B9" w:rsidRPr="003B0F89" w:rsidRDefault="000F34B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34B9" w:rsidRPr="003B0F89" w:rsidRDefault="000F34B9" w:rsidP="003B0F89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34B9" w:rsidRPr="0037021A" w:rsidRDefault="000F34B9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</w:t>
            </w:r>
            <w:r>
              <w:rPr>
                <w:iCs/>
                <w:color w:val="000000"/>
                <w:sz w:val="20"/>
                <w:szCs w:val="20"/>
              </w:rPr>
              <w:t>00009606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34B9" w:rsidRPr="003B0F89" w:rsidRDefault="000F34B9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34B9" w:rsidRDefault="000F34B9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0F34B9" w:rsidRPr="00FC24A8" w:rsidTr="000F34B9">
        <w:trPr>
          <w:cantSplit/>
          <w:trHeight w:val="231"/>
        </w:trPr>
        <w:tc>
          <w:tcPr>
            <w:tcW w:w="54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34B9" w:rsidRPr="00FC24A8" w:rsidRDefault="000F34B9" w:rsidP="002D4A45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34B9" w:rsidRPr="003B0F89" w:rsidRDefault="000F34B9" w:rsidP="002D4A45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0F89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34B9" w:rsidRPr="003B0F89" w:rsidRDefault="000F34B9" w:rsidP="002D4A45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 w:rsidRPr="003B0F89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34B9" w:rsidRPr="003B0F89" w:rsidRDefault="000F34B9" w:rsidP="002D4A45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</w:t>
            </w:r>
            <w:r>
              <w:rPr>
                <w:iCs/>
                <w:color w:val="000000"/>
                <w:sz w:val="20"/>
                <w:szCs w:val="20"/>
              </w:rPr>
              <w:t>00009606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34B9" w:rsidRPr="003B0F89" w:rsidRDefault="000F34B9" w:rsidP="002D4A45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34B9" w:rsidRPr="003B0F89" w:rsidRDefault="000F34B9" w:rsidP="002D4A45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0F34B9" w:rsidRPr="00FC24A8" w:rsidTr="000F34B9">
        <w:trPr>
          <w:cantSplit/>
          <w:trHeight w:val="250"/>
        </w:trPr>
        <w:tc>
          <w:tcPr>
            <w:tcW w:w="54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34B9" w:rsidRPr="000F34B9" w:rsidRDefault="000F34B9" w:rsidP="002D4A45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0F34B9">
              <w:rPr>
                <w:b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34B9" w:rsidRPr="003B0F89" w:rsidRDefault="000F34B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34B9" w:rsidRPr="003B0F89" w:rsidRDefault="000F34B9" w:rsidP="003B0F89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34B9" w:rsidRPr="0037021A" w:rsidRDefault="000F34B9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34B9" w:rsidRPr="003B0F89" w:rsidRDefault="000F34B9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34B9" w:rsidRDefault="000F34B9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F34B9" w:rsidRPr="00FC24A8" w:rsidTr="001D2503">
        <w:trPr>
          <w:cantSplit/>
          <w:trHeight w:val="200"/>
        </w:trPr>
        <w:tc>
          <w:tcPr>
            <w:tcW w:w="5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34B9" w:rsidRDefault="000F34B9" w:rsidP="002D4A45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 xml:space="preserve">Выполнение других обязательств органов местного самоуправления в рамках </w:t>
            </w:r>
            <w:proofErr w:type="spellStart"/>
            <w:r w:rsidRPr="00FC24A8">
              <w:rPr>
                <w:iCs/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FC24A8">
              <w:rPr>
                <w:iCs/>
                <w:color w:val="000000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34B9" w:rsidRDefault="000F34B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34B9" w:rsidRPr="003B0F89" w:rsidRDefault="000F34B9" w:rsidP="003B0F89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34B9" w:rsidRPr="0037021A" w:rsidRDefault="000F34B9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</w:t>
            </w:r>
            <w:r>
              <w:rPr>
                <w:iCs/>
                <w:color w:val="000000"/>
                <w:sz w:val="20"/>
                <w:szCs w:val="20"/>
              </w:rPr>
              <w:t>00009606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34B9" w:rsidRPr="003B0F89" w:rsidRDefault="000F34B9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4B9" w:rsidRDefault="000F34B9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0F34B9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34B9" w:rsidRPr="00FC24A8" w:rsidRDefault="000F34B9" w:rsidP="002D4A45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34B9" w:rsidRPr="003B0F89" w:rsidRDefault="000F34B9" w:rsidP="006005D0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0F89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34B9" w:rsidRPr="003B0F89" w:rsidRDefault="000F34B9" w:rsidP="006005D0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34B9" w:rsidRPr="003B0F89" w:rsidRDefault="000F34B9" w:rsidP="006005D0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</w:t>
            </w:r>
            <w:r>
              <w:rPr>
                <w:iCs/>
                <w:color w:val="000000"/>
                <w:sz w:val="20"/>
                <w:szCs w:val="20"/>
              </w:rPr>
              <w:t>00009606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34B9" w:rsidRPr="003B0F89" w:rsidRDefault="000F34B9" w:rsidP="006005D0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4B9" w:rsidRPr="003B0F89" w:rsidRDefault="000F34B9" w:rsidP="006005D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0F34B9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34B9" w:rsidRPr="00FC24A8" w:rsidRDefault="000F34B9" w:rsidP="004417E4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34B9" w:rsidRPr="00FC24A8" w:rsidRDefault="000F34B9" w:rsidP="004417E4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34B9" w:rsidRPr="00FC24A8" w:rsidRDefault="000F34B9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34B9" w:rsidRPr="00FC24A8" w:rsidRDefault="000F34B9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34B9" w:rsidRPr="00FC24A8" w:rsidRDefault="000F34B9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4B9" w:rsidRPr="00FC24A8" w:rsidRDefault="00931E3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404,9</w:t>
            </w:r>
          </w:p>
        </w:tc>
      </w:tr>
      <w:tr w:rsidR="000F34B9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34B9" w:rsidRPr="00FC24A8" w:rsidRDefault="000F34B9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 xml:space="preserve">Муниципальная программа «Культура </w:t>
            </w:r>
            <w:proofErr w:type="spellStart"/>
            <w:r w:rsidRPr="00FC24A8">
              <w:rPr>
                <w:iCs/>
                <w:color w:val="000000"/>
                <w:sz w:val="20"/>
                <w:szCs w:val="20"/>
              </w:rPr>
              <w:t>Малоархангельского</w:t>
            </w:r>
            <w:proofErr w:type="spellEnd"/>
            <w:r w:rsidRPr="00FC24A8">
              <w:rPr>
                <w:iCs/>
                <w:color w:val="000000"/>
                <w:sz w:val="20"/>
                <w:szCs w:val="20"/>
              </w:rPr>
              <w:t xml:space="preserve"> района на  2011-2016 годы»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34B9" w:rsidRPr="00FC24A8" w:rsidRDefault="000F34B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34B9" w:rsidRPr="00FC24A8" w:rsidRDefault="000F34B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34B9" w:rsidRPr="00FC24A8" w:rsidRDefault="000F34B9" w:rsidP="006D61F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П2</w:t>
            </w:r>
            <w:r>
              <w:rPr>
                <w:iCs/>
                <w:color w:val="000000"/>
                <w:sz w:val="20"/>
                <w:szCs w:val="20"/>
              </w:rPr>
              <w:t>0000</w:t>
            </w:r>
            <w:r w:rsidRPr="00FC24A8">
              <w:rPr>
                <w:iCs/>
                <w:color w:val="000000"/>
                <w:sz w:val="20"/>
                <w:szCs w:val="20"/>
              </w:rPr>
              <w:t>9508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34B9" w:rsidRPr="00FC24A8" w:rsidRDefault="000F34B9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4B9" w:rsidRPr="00FC24A8" w:rsidRDefault="00931E3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404,9</w:t>
            </w:r>
          </w:p>
        </w:tc>
      </w:tr>
      <w:tr w:rsidR="000F34B9" w:rsidRPr="00FC24A8" w:rsidTr="00FF1D6D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34B9" w:rsidRPr="00387145" w:rsidRDefault="000F34B9" w:rsidP="00FF1D6D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87145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34B9" w:rsidRPr="00FC24A8" w:rsidRDefault="000F34B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34B9" w:rsidRPr="00FC24A8" w:rsidRDefault="000F34B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34B9" w:rsidRDefault="000F34B9">
            <w:r w:rsidRPr="0041522E">
              <w:rPr>
                <w:iCs/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34B9" w:rsidRPr="00FC24A8" w:rsidRDefault="000F34B9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4B9" w:rsidRPr="00FC24A8" w:rsidRDefault="00931E3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404,9</w:t>
            </w:r>
          </w:p>
        </w:tc>
      </w:tr>
      <w:tr w:rsidR="000F34B9" w:rsidRPr="00FC24A8" w:rsidTr="00931E38">
        <w:trPr>
          <w:cantSplit/>
          <w:trHeight w:val="488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1E38" w:rsidRPr="00387145" w:rsidRDefault="000F34B9" w:rsidP="00FF1D6D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87145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34B9" w:rsidRPr="00FC24A8" w:rsidRDefault="000F34B9" w:rsidP="00FF1D6D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34B9" w:rsidRPr="00FC24A8" w:rsidRDefault="000F34B9" w:rsidP="00FF1D6D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F34B9" w:rsidRDefault="000F34B9">
            <w:r w:rsidRPr="0041522E">
              <w:rPr>
                <w:iCs/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34B9" w:rsidRPr="00FC24A8" w:rsidRDefault="000F34B9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34B9" w:rsidRPr="00FC24A8" w:rsidRDefault="00931E3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404,9</w:t>
            </w:r>
          </w:p>
        </w:tc>
      </w:tr>
      <w:tr w:rsidR="00931E38" w:rsidRPr="00FC24A8" w:rsidTr="00931E38">
        <w:trPr>
          <w:cantSplit/>
          <w:trHeight w:val="200"/>
        </w:trPr>
        <w:tc>
          <w:tcPr>
            <w:tcW w:w="54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1E38" w:rsidRPr="00931E38" w:rsidRDefault="00931E38" w:rsidP="00FF1D6D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1E38" w:rsidRDefault="00931E38" w:rsidP="00FF1D6D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1E38" w:rsidRDefault="00931E38" w:rsidP="00FF1D6D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31E38" w:rsidRPr="0041522E" w:rsidRDefault="00931E38" w:rsidP="00931E38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1E38" w:rsidRDefault="00931E38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1E38" w:rsidRDefault="00931E3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</w:tr>
      <w:tr w:rsidR="00931E38" w:rsidRPr="00FC24A8" w:rsidTr="00931E38">
        <w:trPr>
          <w:cantSplit/>
          <w:trHeight w:val="225"/>
        </w:trPr>
        <w:tc>
          <w:tcPr>
            <w:tcW w:w="54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1E38" w:rsidRPr="00931E38" w:rsidRDefault="00931E38" w:rsidP="00FF1D6D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1E38" w:rsidRDefault="00931E38" w:rsidP="00FF1D6D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1E38" w:rsidRDefault="00931E38" w:rsidP="00FF1D6D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31E38" w:rsidRPr="0041522E" w:rsidRDefault="00931E38" w:rsidP="00931E38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1E38" w:rsidRDefault="00931E38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1E38" w:rsidRDefault="00F30065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</w:tr>
      <w:tr w:rsidR="00931E38" w:rsidRPr="00FC24A8" w:rsidTr="00931E38">
        <w:trPr>
          <w:cantSplit/>
          <w:trHeight w:val="175"/>
        </w:trPr>
        <w:tc>
          <w:tcPr>
            <w:tcW w:w="54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1E38" w:rsidRPr="00931E38" w:rsidRDefault="00931E38" w:rsidP="00FF1D6D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1E38" w:rsidRDefault="00931E38" w:rsidP="00FF1D6D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1E38" w:rsidRDefault="00931E38" w:rsidP="00FF1D6D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31E38" w:rsidRPr="0041522E" w:rsidRDefault="00F30065" w:rsidP="00931E38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1E38" w:rsidRDefault="00931E38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1E38" w:rsidRDefault="00F30065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</w:tr>
      <w:tr w:rsidR="00931E38" w:rsidRPr="00FC24A8" w:rsidTr="00F30065">
        <w:trPr>
          <w:cantSplit/>
          <w:trHeight w:val="313"/>
        </w:trPr>
        <w:tc>
          <w:tcPr>
            <w:tcW w:w="54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1E38" w:rsidRDefault="00F30065" w:rsidP="00FF1D6D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  <w:p w:rsidR="00F30065" w:rsidRDefault="00F30065" w:rsidP="00FF1D6D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1E38" w:rsidRDefault="00931E38" w:rsidP="00FF1D6D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1E38" w:rsidRDefault="00931E38" w:rsidP="00FF1D6D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31E38" w:rsidRPr="0041522E" w:rsidRDefault="00F30065" w:rsidP="00931E38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1E38" w:rsidRDefault="00F30065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1E38" w:rsidRDefault="00F30065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</w:tr>
      <w:tr w:rsidR="00F30065" w:rsidRPr="00FC24A8" w:rsidTr="00931E38">
        <w:trPr>
          <w:cantSplit/>
          <w:trHeight w:val="138"/>
        </w:trPr>
        <w:tc>
          <w:tcPr>
            <w:tcW w:w="5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065" w:rsidRDefault="00F30065" w:rsidP="00F30065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  <w:p w:rsidR="00F30065" w:rsidRDefault="00F30065" w:rsidP="00FF1D6D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065" w:rsidRDefault="00F30065" w:rsidP="00FF1D6D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065" w:rsidRDefault="00F30065" w:rsidP="00FF1D6D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0065" w:rsidRDefault="00F30065" w:rsidP="00931E38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0065" w:rsidRDefault="00F30065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065" w:rsidRDefault="00F30065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</w:tr>
      <w:tr w:rsidR="000F34B9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34B9" w:rsidRPr="00FC24A8" w:rsidRDefault="000F34B9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34B9" w:rsidRPr="00FC24A8" w:rsidRDefault="000F34B9" w:rsidP="004417E4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34B9" w:rsidRPr="00FC24A8" w:rsidRDefault="000F34B9" w:rsidP="004417E4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34B9" w:rsidRPr="00FC24A8" w:rsidRDefault="000F34B9" w:rsidP="004417E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34B9" w:rsidRPr="00FC24A8" w:rsidRDefault="000F34B9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4B9" w:rsidRPr="00FC24A8" w:rsidRDefault="00F30065" w:rsidP="003F7FD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1471,1</w:t>
            </w:r>
          </w:p>
        </w:tc>
      </w:tr>
    </w:tbl>
    <w:p w:rsidR="00C91491" w:rsidRPr="00FC24A8" w:rsidRDefault="00C91491" w:rsidP="00C91491">
      <w:pPr>
        <w:ind w:left="6237" w:firstLine="567"/>
        <w:jc w:val="right"/>
        <w:rPr>
          <w:b/>
          <w:bCs/>
          <w:sz w:val="20"/>
          <w:szCs w:val="20"/>
        </w:rPr>
      </w:pPr>
    </w:p>
    <w:p w:rsidR="00C91491" w:rsidRPr="00FC24A8" w:rsidRDefault="00C91491" w:rsidP="00C91491">
      <w:pPr>
        <w:ind w:left="6237" w:firstLine="567"/>
        <w:jc w:val="right"/>
        <w:rPr>
          <w:bCs/>
          <w:sz w:val="20"/>
          <w:szCs w:val="20"/>
        </w:rPr>
      </w:pPr>
    </w:p>
    <w:p w:rsidR="00C91491" w:rsidRPr="00FC24A8" w:rsidRDefault="00C91491" w:rsidP="00C91491">
      <w:pPr>
        <w:ind w:left="6237" w:firstLine="567"/>
        <w:jc w:val="right"/>
        <w:rPr>
          <w:bCs/>
          <w:sz w:val="20"/>
          <w:szCs w:val="20"/>
        </w:rPr>
      </w:pPr>
    </w:p>
    <w:p w:rsidR="00C91491" w:rsidRPr="00FC24A8" w:rsidRDefault="00C91491" w:rsidP="00C91491">
      <w:pPr>
        <w:ind w:left="6237" w:firstLine="567"/>
        <w:jc w:val="right"/>
        <w:rPr>
          <w:bCs/>
          <w:sz w:val="20"/>
          <w:szCs w:val="20"/>
        </w:rPr>
      </w:pPr>
    </w:p>
    <w:p w:rsidR="00C91491" w:rsidRPr="00FC24A8" w:rsidRDefault="00C91491" w:rsidP="00C91491">
      <w:pPr>
        <w:ind w:left="6237" w:firstLine="567"/>
        <w:jc w:val="right"/>
        <w:rPr>
          <w:bCs/>
          <w:sz w:val="20"/>
          <w:szCs w:val="20"/>
        </w:rPr>
      </w:pPr>
    </w:p>
    <w:sectPr w:rsidR="00C91491" w:rsidRPr="00FC24A8" w:rsidSect="009A4F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1133" w:bottom="454" w:left="1474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DB7" w:rsidRDefault="00487DB7">
      <w:r>
        <w:separator/>
      </w:r>
    </w:p>
  </w:endnote>
  <w:endnote w:type="continuationSeparator" w:id="0">
    <w:p w:rsidR="00487DB7" w:rsidRDefault="0048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45" w:rsidRDefault="002D4A4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45" w:rsidRDefault="002D4A4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45" w:rsidRDefault="002D4A4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DB7" w:rsidRDefault="00487DB7">
      <w:r>
        <w:separator/>
      </w:r>
    </w:p>
  </w:footnote>
  <w:footnote w:type="continuationSeparator" w:id="0">
    <w:p w:rsidR="00487DB7" w:rsidRDefault="00487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45" w:rsidRDefault="002D4A45">
    <w:pPr>
      <w:pStyle w:val="af1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6" o:spid="_x0000_s4097" type="#_x0000_t202" style="position:absolute;margin-left:0;margin-top:.05pt;width:6pt;height:13.75pt;z-index:25165465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" stroked="f">
          <v:fill opacity="0"/>
          <v:textbox inset="0,0,0,0">
            <w:txbxContent>
              <w:p w:rsidR="002D4A45" w:rsidRDefault="002D4A45">
                <w:pPr>
                  <w:pStyle w:val="af1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45" w:rsidRDefault="002D4A4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45" w:rsidRPr="00464706" w:rsidRDefault="002D4A45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45" w:rsidRDefault="002D4A4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2785B"/>
    <w:rsid w:val="00007777"/>
    <w:rsid w:val="0004232B"/>
    <w:rsid w:val="000667A2"/>
    <w:rsid w:val="0008439A"/>
    <w:rsid w:val="000854C3"/>
    <w:rsid w:val="000948E1"/>
    <w:rsid w:val="00095F54"/>
    <w:rsid w:val="000B052B"/>
    <w:rsid w:val="000C564C"/>
    <w:rsid w:val="000F0744"/>
    <w:rsid w:val="000F34B9"/>
    <w:rsid w:val="000F65B6"/>
    <w:rsid w:val="00101371"/>
    <w:rsid w:val="00116DAB"/>
    <w:rsid w:val="0014168B"/>
    <w:rsid w:val="00145030"/>
    <w:rsid w:val="0015468D"/>
    <w:rsid w:val="00154B58"/>
    <w:rsid w:val="00162A55"/>
    <w:rsid w:val="00173504"/>
    <w:rsid w:val="001A1868"/>
    <w:rsid w:val="001A69CE"/>
    <w:rsid w:val="001D2503"/>
    <w:rsid w:val="001D4F5E"/>
    <w:rsid w:val="001D7512"/>
    <w:rsid w:val="001E48F1"/>
    <w:rsid w:val="001F2E3E"/>
    <w:rsid w:val="00201F02"/>
    <w:rsid w:val="0021100A"/>
    <w:rsid w:val="00221D96"/>
    <w:rsid w:val="002461FC"/>
    <w:rsid w:val="002546B0"/>
    <w:rsid w:val="00256930"/>
    <w:rsid w:val="002653F0"/>
    <w:rsid w:val="00270AE0"/>
    <w:rsid w:val="00273F02"/>
    <w:rsid w:val="002946D8"/>
    <w:rsid w:val="002A12FD"/>
    <w:rsid w:val="002D12BC"/>
    <w:rsid w:val="002D4A45"/>
    <w:rsid w:val="002E2662"/>
    <w:rsid w:val="002F04D9"/>
    <w:rsid w:val="00300076"/>
    <w:rsid w:val="00307A5E"/>
    <w:rsid w:val="003222D4"/>
    <w:rsid w:val="00337CA0"/>
    <w:rsid w:val="003406E1"/>
    <w:rsid w:val="00355A72"/>
    <w:rsid w:val="00367675"/>
    <w:rsid w:val="0037021A"/>
    <w:rsid w:val="00372403"/>
    <w:rsid w:val="00393A0E"/>
    <w:rsid w:val="003B0F89"/>
    <w:rsid w:val="003B28BB"/>
    <w:rsid w:val="003B4769"/>
    <w:rsid w:val="003B71E0"/>
    <w:rsid w:val="003E3E2C"/>
    <w:rsid w:val="003E741E"/>
    <w:rsid w:val="003F7FBC"/>
    <w:rsid w:val="003F7FD0"/>
    <w:rsid w:val="004232F3"/>
    <w:rsid w:val="00440188"/>
    <w:rsid w:val="004406EA"/>
    <w:rsid w:val="004417E4"/>
    <w:rsid w:val="00464706"/>
    <w:rsid w:val="0048276B"/>
    <w:rsid w:val="0048685E"/>
    <w:rsid w:val="00487578"/>
    <w:rsid w:val="00487DB7"/>
    <w:rsid w:val="00490326"/>
    <w:rsid w:val="004A516F"/>
    <w:rsid w:val="004B24F5"/>
    <w:rsid w:val="004D4058"/>
    <w:rsid w:val="004D77D4"/>
    <w:rsid w:val="004E12FF"/>
    <w:rsid w:val="004E4680"/>
    <w:rsid w:val="004E75F2"/>
    <w:rsid w:val="004F31C3"/>
    <w:rsid w:val="004F685E"/>
    <w:rsid w:val="00533AF2"/>
    <w:rsid w:val="0053771A"/>
    <w:rsid w:val="005401AF"/>
    <w:rsid w:val="00555166"/>
    <w:rsid w:val="0056253C"/>
    <w:rsid w:val="0058036F"/>
    <w:rsid w:val="00580E2D"/>
    <w:rsid w:val="00592450"/>
    <w:rsid w:val="005A6CBE"/>
    <w:rsid w:val="005B3F4E"/>
    <w:rsid w:val="005B509C"/>
    <w:rsid w:val="005B6776"/>
    <w:rsid w:val="005C2CB3"/>
    <w:rsid w:val="005C5172"/>
    <w:rsid w:val="005D0B74"/>
    <w:rsid w:val="005D0C8E"/>
    <w:rsid w:val="005E1EF7"/>
    <w:rsid w:val="006005D0"/>
    <w:rsid w:val="00602C31"/>
    <w:rsid w:val="00614077"/>
    <w:rsid w:val="00635A7E"/>
    <w:rsid w:val="00656DB7"/>
    <w:rsid w:val="006603AB"/>
    <w:rsid w:val="00682A53"/>
    <w:rsid w:val="00696B20"/>
    <w:rsid w:val="006B4328"/>
    <w:rsid w:val="006D61F4"/>
    <w:rsid w:val="0072481B"/>
    <w:rsid w:val="007401C0"/>
    <w:rsid w:val="0075606E"/>
    <w:rsid w:val="00762692"/>
    <w:rsid w:val="00766A32"/>
    <w:rsid w:val="00767C4D"/>
    <w:rsid w:val="0077225C"/>
    <w:rsid w:val="00796608"/>
    <w:rsid w:val="007A00D9"/>
    <w:rsid w:val="007B2D8D"/>
    <w:rsid w:val="007B79B7"/>
    <w:rsid w:val="007C206F"/>
    <w:rsid w:val="007D6022"/>
    <w:rsid w:val="007E20C3"/>
    <w:rsid w:val="007E5670"/>
    <w:rsid w:val="007F3272"/>
    <w:rsid w:val="00804900"/>
    <w:rsid w:val="00804B0D"/>
    <w:rsid w:val="00827127"/>
    <w:rsid w:val="00845F5B"/>
    <w:rsid w:val="008526B4"/>
    <w:rsid w:val="00882166"/>
    <w:rsid w:val="0089201A"/>
    <w:rsid w:val="00893A77"/>
    <w:rsid w:val="008E685B"/>
    <w:rsid w:val="008F19D3"/>
    <w:rsid w:val="008F374F"/>
    <w:rsid w:val="0091634D"/>
    <w:rsid w:val="00931E38"/>
    <w:rsid w:val="00937F01"/>
    <w:rsid w:val="009430FB"/>
    <w:rsid w:val="009663DE"/>
    <w:rsid w:val="00974850"/>
    <w:rsid w:val="00976518"/>
    <w:rsid w:val="00977A0D"/>
    <w:rsid w:val="009827D9"/>
    <w:rsid w:val="0098575A"/>
    <w:rsid w:val="00987B46"/>
    <w:rsid w:val="00991F74"/>
    <w:rsid w:val="00997BEC"/>
    <w:rsid w:val="009A4FEA"/>
    <w:rsid w:val="009C394F"/>
    <w:rsid w:val="009D3613"/>
    <w:rsid w:val="009D45F2"/>
    <w:rsid w:val="00A02FA3"/>
    <w:rsid w:val="00A1113B"/>
    <w:rsid w:val="00A130E9"/>
    <w:rsid w:val="00A13925"/>
    <w:rsid w:val="00A15B83"/>
    <w:rsid w:val="00A52ABE"/>
    <w:rsid w:val="00A860FC"/>
    <w:rsid w:val="00A90919"/>
    <w:rsid w:val="00AB4E47"/>
    <w:rsid w:val="00AB6F6F"/>
    <w:rsid w:val="00AB7753"/>
    <w:rsid w:val="00AE098D"/>
    <w:rsid w:val="00AE238E"/>
    <w:rsid w:val="00AE2F27"/>
    <w:rsid w:val="00AE357D"/>
    <w:rsid w:val="00AF682E"/>
    <w:rsid w:val="00AF764E"/>
    <w:rsid w:val="00B018A1"/>
    <w:rsid w:val="00B1250B"/>
    <w:rsid w:val="00B20A03"/>
    <w:rsid w:val="00B404EE"/>
    <w:rsid w:val="00B4117E"/>
    <w:rsid w:val="00B416A1"/>
    <w:rsid w:val="00B505C8"/>
    <w:rsid w:val="00B52516"/>
    <w:rsid w:val="00B56B8C"/>
    <w:rsid w:val="00B71482"/>
    <w:rsid w:val="00B83971"/>
    <w:rsid w:val="00BA128D"/>
    <w:rsid w:val="00BB01DC"/>
    <w:rsid w:val="00BC3842"/>
    <w:rsid w:val="00BD19E1"/>
    <w:rsid w:val="00BE1009"/>
    <w:rsid w:val="00BE21A8"/>
    <w:rsid w:val="00BF0060"/>
    <w:rsid w:val="00BF30B1"/>
    <w:rsid w:val="00C0417B"/>
    <w:rsid w:val="00C21B47"/>
    <w:rsid w:val="00C325A9"/>
    <w:rsid w:val="00C43AFC"/>
    <w:rsid w:val="00C46F5F"/>
    <w:rsid w:val="00C47101"/>
    <w:rsid w:val="00C6692F"/>
    <w:rsid w:val="00C76EA2"/>
    <w:rsid w:val="00C77211"/>
    <w:rsid w:val="00C80901"/>
    <w:rsid w:val="00C91491"/>
    <w:rsid w:val="00C94781"/>
    <w:rsid w:val="00CA5EB8"/>
    <w:rsid w:val="00CE023F"/>
    <w:rsid w:val="00CE3839"/>
    <w:rsid w:val="00CF0ACA"/>
    <w:rsid w:val="00CF5078"/>
    <w:rsid w:val="00D03AB3"/>
    <w:rsid w:val="00D07002"/>
    <w:rsid w:val="00D176F2"/>
    <w:rsid w:val="00D22AC4"/>
    <w:rsid w:val="00D25253"/>
    <w:rsid w:val="00D35227"/>
    <w:rsid w:val="00D375DE"/>
    <w:rsid w:val="00D4016E"/>
    <w:rsid w:val="00D6041B"/>
    <w:rsid w:val="00D63066"/>
    <w:rsid w:val="00D7067E"/>
    <w:rsid w:val="00D766B4"/>
    <w:rsid w:val="00D77ABE"/>
    <w:rsid w:val="00D93168"/>
    <w:rsid w:val="00D958A2"/>
    <w:rsid w:val="00DB648A"/>
    <w:rsid w:val="00DC59B6"/>
    <w:rsid w:val="00DC7F05"/>
    <w:rsid w:val="00DE5ADE"/>
    <w:rsid w:val="00DF1B05"/>
    <w:rsid w:val="00DF271B"/>
    <w:rsid w:val="00E002F3"/>
    <w:rsid w:val="00E05180"/>
    <w:rsid w:val="00E13401"/>
    <w:rsid w:val="00E25116"/>
    <w:rsid w:val="00E335C2"/>
    <w:rsid w:val="00E3664F"/>
    <w:rsid w:val="00E37436"/>
    <w:rsid w:val="00E51AFD"/>
    <w:rsid w:val="00E67B28"/>
    <w:rsid w:val="00E71742"/>
    <w:rsid w:val="00EA6F7E"/>
    <w:rsid w:val="00EB4F19"/>
    <w:rsid w:val="00EC7881"/>
    <w:rsid w:val="00EE1524"/>
    <w:rsid w:val="00F057D2"/>
    <w:rsid w:val="00F10F03"/>
    <w:rsid w:val="00F2785B"/>
    <w:rsid w:val="00F30065"/>
    <w:rsid w:val="00F426B6"/>
    <w:rsid w:val="00F56D24"/>
    <w:rsid w:val="00F61485"/>
    <w:rsid w:val="00F66F9F"/>
    <w:rsid w:val="00F7230B"/>
    <w:rsid w:val="00F80A7F"/>
    <w:rsid w:val="00F90682"/>
    <w:rsid w:val="00F95165"/>
    <w:rsid w:val="00F96450"/>
    <w:rsid w:val="00F971E0"/>
    <w:rsid w:val="00FA361E"/>
    <w:rsid w:val="00FA7C10"/>
    <w:rsid w:val="00FC24A8"/>
    <w:rsid w:val="00FD66AC"/>
    <w:rsid w:val="00FF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C91491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C914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914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1491"/>
    <w:pPr>
      <w:keepNext/>
      <w:spacing w:line="360" w:lineRule="auto"/>
      <w:ind w:firstLine="720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C9149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1491"/>
    <w:pPr>
      <w:keepNext/>
      <w:spacing w:line="432" w:lineRule="auto"/>
      <w:ind w:firstLine="709"/>
      <w:jc w:val="both"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link w:val="70"/>
    <w:qFormat/>
    <w:rsid w:val="00C91491"/>
    <w:pPr>
      <w:keepNext/>
      <w:jc w:val="both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qFormat/>
    <w:rsid w:val="00C9149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9149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9149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9149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914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C914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C91491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C91491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90">
    <w:name w:val="Заголовок 9 Знак"/>
    <w:basedOn w:val="a0"/>
    <w:link w:val="9"/>
    <w:rsid w:val="00C91491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C91491"/>
    <w:rPr>
      <w:rFonts w:ascii="Symbol" w:hAnsi="Symbol" w:cs="Symbol" w:hint="default"/>
    </w:rPr>
  </w:style>
  <w:style w:type="character" w:customStyle="1" w:styleId="WW8Num2z0">
    <w:name w:val="WW8Num2z0"/>
    <w:rsid w:val="00C91491"/>
  </w:style>
  <w:style w:type="character" w:customStyle="1" w:styleId="WW8Num2z1">
    <w:name w:val="WW8Num2z1"/>
    <w:rsid w:val="00C91491"/>
  </w:style>
  <w:style w:type="character" w:customStyle="1" w:styleId="WW8Num2z2">
    <w:name w:val="WW8Num2z2"/>
    <w:rsid w:val="00C91491"/>
  </w:style>
  <w:style w:type="character" w:customStyle="1" w:styleId="WW8Num2z3">
    <w:name w:val="WW8Num2z3"/>
    <w:rsid w:val="00C91491"/>
  </w:style>
  <w:style w:type="character" w:customStyle="1" w:styleId="WW8Num2z4">
    <w:name w:val="WW8Num2z4"/>
    <w:rsid w:val="00C91491"/>
  </w:style>
  <w:style w:type="character" w:customStyle="1" w:styleId="WW8Num2z5">
    <w:name w:val="WW8Num2z5"/>
    <w:rsid w:val="00C91491"/>
  </w:style>
  <w:style w:type="character" w:customStyle="1" w:styleId="WW8Num2z6">
    <w:name w:val="WW8Num2z6"/>
    <w:rsid w:val="00C91491"/>
  </w:style>
  <w:style w:type="character" w:customStyle="1" w:styleId="WW8Num2z7">
    <w:name w:val="WW8Num2z7"/>
    <w:rsid w:val="00C91491"/>
  </w:style>
  <w:style w:type="character" w:customStyle="1" w:styleId="WW8Num2z8">
    <w:name w:val="WW8Num2z8"/>
    <w:rsid w:val="00C91491"/>
  </w:style>
  <w:style w:type="character" w:customStyle="1" w:styleId="WW8Num3z0">
    <w:name w:val="WW8Num3z0"/>
    <w:rsid w:val="00C91491"/>
    <w:rPr>
      <w:rFonts w:ascii="Symbol" w:hAnsi="Symbol" w:cs="Symbol" w:hint="default"/>
    </w:rPr>
  </w:style>
  <w:style w:type="character" w:customStyle="1" w:styleId="WW8Num3z1">
    <w:name w:val="WW8Num3z1"/>
    <w:rsid w:val="00C91491"/>
    <w:rPr>
      <w:rFonts w:ascii="Courier New" w:hAnsi="Courier New" w:cs="Courier New" w:hint="default"/>
    </w:rPr>
  </w:style>
  <w:style w:type="character" w:customStyle="1" w:styleId="WW8Num3z2">
    <w:name w:val="WW8Num3z2"/>
    <w:rsid w:val="00C91491"/>
    <w:rPr>
      <w:rFonts w:ascii="Wingdings" w:hAnsi="Wingdings" w:cs="Wingdings" w:hint="default"/>
    </w:rPr>
  </w:style>
  <w:style w:type="character" w:customStyle="1" w:styleId="WW8Num4z0">
    <w:name w:val="WW8Num4z0"/>
    <w:rsid w:val="00C91491"/>
    <w:rPr>
      <w:rFonts w:hint="default"/>
    </w:rPr>
  </w:style>
  <w:style w:type="character" w:customStyle="1" w:styleId="WW8Num4z1">
    <w:name w:val="WW8Num4z1"/>
    <w:rsid w:val="00C91491"/>
  </w:style>
  <w:style w:type="character" w:customStyle="1" w:styleId="WW8Num4z2">
    <w:name w:val="WW8Num4z2"/>
    <w:rsid w:val="00C91491"/>
  </w:style>
  <w:style w:type="character" w:customStyle="1" w:styleId="WW8Num4z3">
    <w:name w:val="WW8Num4z3"/>
    <w:rsid w:val="00C91491"/>
  </w:style>
  <w:style w:type="character" w:customStyle="1" w:styleId="WW8Num4z4">
    <w:name w:val="WW8Num4z4"/>
    <w:rsid w:val="00C91491"/>
  </w:style>
  <w:style w:type="character" w:customStyle="1" w:styleId="WW8Num4z5">
    <w:name w:val="WW8Num4z5"/>
    <w:rsid w:val="00C91491"/>
  </w:style>
  <w:style w:type="character" w:customStyle="1" w:styleId="WW8Num4z6">
    <w:name w:val="WW8Num4z6"/>
    <w:rsid w:val="00C91491"/>
  </w:style>
  <w:style w:type="character" w:customStyle="1" w:styleId="WW8Num4z7">
    <w:name w:val="WW8Num4z7"/>
    <w:rsid w:val="00C91491"/>
  </w:style>
  <w:style w:type="character" w:customStyle="1" w:styleId="WW8Num4z8">
    <w:name w:val="WW8Num4z8"/>
    <w:rsid w:val="00C91491"/>
  </w:style>
  <w:style w:type="character" w:customStyle="1" w:styleId="WW8Num5z0">
    <w:name w:val="WW8Num5z0"/>
    <w:rsid w:val="00C91491"/>
    <w:rPr>
      <w:rFonts w:hint="default"/>
    </w:rPr>
  </w:style>
  <w:style w:type="character" w:customStyle="1" w:styleId="WW8Num6z0">
    <w:name w:val="WW8Num6z0"/>
    <w:rsid w:val="00C91491"/>
    <w:rPr>
      <w:rFonts w:hint="default"/>
    </w:rPr>
  </w:style>
  <w:style w:type="character" w:customStyle="1" w:styleId="WW8Num7z0">
    <w:name w:val="WW8Num7z0"/>
    <w:rsid w:val="00C91491"/>
    <w:rPr>
      <w:rFonts w:hint="default"/>
    </w:rPr>
  </w:style>
  <w:style w:type="character" w:customStyle="1" w:styleId="WW8Num8z0">
    <w:name w:val="WW8Num8z0"/>
    <w:rsid w:val="00C91491"/>
    <w:rPr>
      <w:rFonts w:hint="default"/>
    </w:rPr>
  </w:style>
  <w:style w:type="character" w:customStyle="1" w:styleId="WW8Num8z1">
    <w:name w:val="WW8Num8z1"/>
    <w:rsid w:val="00C91491"/>
  </w:style>
  <w:style w:type="character" w:customStyle="1" w:styleId="WW8Num8z2">
    <w:name w:val="WW8Num8z2"/>
    <w:rsid w:val="00C91491"/>
  </w:style>
  <w:style w:type="character" w:customStyle="1" w:styleId="WW8Num8z3">
    <w:name w:val="WW8Num8z3"/>
    <w:rsid w:val="00C91491"/>
  </w:style>
  <w:style w:type="character" w:customStyle="1" w:styleId="WW8Num8z4">
    <w:name w:val="WW8Num8z4"/>
    <w:rsid w:val="00C91491"/>
  </w:style>
  <w:style w:type="character" w:customStyle="1" w:styleId="WW8Num8z5">
    <w:name w:val="WW8Num8z5"/>
    <w:rsid w:val="00C91491"/>
  </w:style>
  <w:style w:type="character" w:customStyle="1" w:styleId="WW8Num8z6">
    <w:name w:val="WW8Num8z6"/>
    <w:rsid w:val="00C91491"/>
  </w:style>
  <w:style w:type="character" w:customStyle="1" w:styleId="WW8Num8z7">
    <w:name w:val="WW8Num8z7"/>
    <w:rsid w:val="00C91491"/>
  </w:style>
  <w:style w:type="character" w:customStyle="1" w:styleId="WW8Num8z8">
    <w:name w:val="WW8Num8z8"/>
    <w:rsid w:val="00C91491"/>
  </w:style>
  <w:style w:type="character" w:customStyle="1" w:styleId="WW8Num9z0">
    <w:name w:val="WW8Num9z0"/>
    <w:rsid w:val="00C91491"/>
    <w:rPr>
      <w:rFonts w:hint="default"/>
    </w:rPr>
  </w:style>
  <w:style w:type="character" w:customStyle="1" w:styleId="WW8Num9z1">
    <w:name w:val="WW8Num9z1"/>
    <w:rsid w:val="00C91491"/>
  </w:style>
  <w:style w:type="character" w:customStyle="1" w:styleId="WW8Num9z2">
    <w:name w:val="WW8Num9z2"/>
    <w:rsid w:val="00C91491"/>
  </w:style>
  <w:style w:type="character" w:customStyle="1" w:styleId="WW8Num9z3">
    <w:name w:val="WW8Num9z3"/>
    <w:rsid w:val="00C91491"/>
  </w:style>
  <w:style w:type="character" w:customStyle="1" w:styleId="WW8Num9z4">
    <w:name w:val="WW8Num9z4"/>
    <w:rsid w:val="00C91491"/>
  </w:style>
  <w:style w:type="character" w:customStyle="1" w:styleId="WW8Num9z5">
    <w:name w:val="WW8Num9z5"/>
    <w:rsid w:val="00C91491"/>
  </w:style>
  <w:style w:type="character" w:customStyle="1" w:styleId="WW8Num9z6">
    <w:name w:val="WW8Num9z6"/>
    <w:rsid w:val="00C91491"/>
  </w:style>
  <w:style w:type="character" w:customStyle="1" w:styleId="WW8Num9z7">
    <w:name w:val="WW8Num9z7"/>
    <w:rsid w:val="00C91491"/>
  </w:style>
  <w:style w:type="character" w:customStyle="1" w:styleId="WW8Num9z8">
    <w:name w:val="WW8Num9z8"/>
    <w:rsid w:val="00C91491"/>
  </w:style>
  <w:style w:type="character" w:customStyle="1" w:styleId="WW8Num10z0">
    <w:name w:val="WW8Num10z0"/>
    <w:rsid w:val="00C91491"/>
    <w:rPr>
      <w:rFonts w:hint="default"/>
    </w:rPr>
  </w:style>
  <w:style w:type="character" w:customStyle="1" w:styleId="WW8Num11z0">
    <w:name w:val="WW8Num11z0"/>
    <w:rsid w:val="00C91491"/>
    <w:rPr>
      <w:rFonts w:hint="default"/>
    </w:rPr>
  </w:style>
  <w:style w:type="character" w:customStyle="1" w:styleId="WW8Num12z0">
    <w:name w:val="WW8Num12z0"/>
    <w:rsid w:val="00C91491"/>
    <w:rPr>
      <w:rFonts w:hint="default"/>
    </w:rPr>
  </w:style>
  <w:style w:type="character" w:customStyle="1" w:styleId="WW8Num13z0">
    <w:name w:val="WW8Num13z0"/>
    <w:rsid w:val="00C91491"/>
    <w:rPr>
      <w:rFonts w:hint="default"/>
    </w:rPr>
  </w:style>
  <w:style w:type="character" w:customStyle="1" w:styleId="WW8Num14z0">
    <w:name w:val="WW8Num14z0"/>
    <w:rsid w:val="00C91491"/>
    <w:rPr>
      <w:rFonts w:hint="default"/>
    </w:rPr>
  </w:style>
  <w:style w:type="character" w:customStyle="1" w:styleId="WW8Num15z0">
    <w:name w:val="WW8Num15z0"/>
    <w:rsid w:val="00C91491"/>
    <w:rPr>
      <w:rFonts w:hint="default"/>
    </w:rPr>
  </w:style>
  <w:style w:type="character" w:customStyle="1" w:styleId="WW8Num15z1">
    <w:name w:val="WW8Num15z1"/>
    <w:rsid w:val="00C91491"/>
  </w:style>
  <w:style w:type="character" w:customStyle="1" w:styleId="WW8Num15z2">
    <w:name w:val="WW8Num15z2"/>
    <w:rsid w:val="00C91491"/>
  </w:style>
  <w:style w:type="character" w:customStyle="1" w:styleId="WW8Num15z3">
    <w:name w:val="WW8Num15z3"/>
    <w:rsid w:val="00C91491"/>
  </w:style>
  <w:style w:type="character" w:customStyle="1" w:styleId="WW8Num15z4">
    <w:name w:val="WW8Num15z4"/>
    <w:rsid w:val="00C91491"/>
  </w:style>
  <w:style w:type="character" w:customStyle="1" w:styleId="WW8Num15z5">
    <w:name w:val="WW8Num15z5"/>
    <w:rsid w:val="00C91491"/>
  </w:style>
  <w:style w:type="character" w:customStyle="1" w:styleId="WW8Num15z6">
    <w:name w:val="WW8Num15z6"/>
    <w:rsid w:val="00C91491"/>
  </w:style>
  <w:style w:type="character" w:customStyle="1" w:styleId="WW8Num15z7">
    <w:name w:val="WW8Num15z7"/>
    <w:rsid w:val="00C91491"/>
  </w:style>
  <w:style w:type="character" w:customStyle="1" w:styleId="WW8Num15z8">
    <w:name w:val="WW8Num15z8"/>
    <w:rsid w:val="00C91491"/>
  </w:style>
  <w:style w:type="character" w:customStyle="1" w:styleId="WW8Num16z0">
    <w:name w:val="WW8Num16z0"/>
    <w:rsid w:val="00C91491"/>
    <w:rPr>
      <w:rFonts w:hint="default"/>
      <w:i w:val="0"/>
    </w:rPr>
  </w:style>
  <w:style w:type="character" w:customStyle="1" w:styleId="WW8Num17z0">
    <w:name w:val="WW8Num17z0"/>
    <w:rsid w:val="00C91491"/>
    <w:rPr>
      <w:rFonts w:hint="default"/>
    </w:rPr>
  </w:style>
  <w:style w:type="character" w:customStyle="1" w:styleId="WW8Num18z0">
    <w:name w:val="WW8Num18z0"/>
    <w:rsid w:val="00C91491"/>
    <w:rPr>
      <w:rFonts w:hint="default"/>
    </w:rPr>
  </w:style>
  <w:style w:type="character" w:customStyle="1" w:styleId="WW8Num19z0">
    <w:name w:val="WW8Num19z0"/>
    <w:rsid w:val="00C91491"/>
    <w:rPr>
      <w:rFonts w:hint="default"/>
    </w:rPr>
  </w:style>
  <w:style w:type="character" w:customStyle="1" w:styleId="WW8Num19z1">
    <w:name w:val="WW8Num19z1"/>
    <w:rsid w:val="00C91491"/>
  </w:style>
  <w:style w:type="character" w:customStyle="1" w:styleId="WW8Num19z2">
    <w:name w:val="WW8Num19z2"/>
    <w:rsid w:val="00C91491"/>
  </w:style>
  <w:style w:type="character" w:customStyle="1" w:styleId="WW8Num19z3">
    <w:name w:val="WW8Num19z3"/>
    <w:rsid w:val="00C91491"/>
  </w:style>
  <w:style w:type="character" w:customStyle="1" w:styleId="WW8Num19z4">
    <w:name w:val="WW8Num19z4"/>
    <w:rsid w:val="00C91491"/>
  </w:style>
  <w:style w:type="character" w:customStyle="1" w:styleId="WW8Num19z5">
    <w:name w:val="WW8Num19z5"/>
    <w:rsid w:val="00C91491"/>
  </w:style>
  <w:style w:type="character" w:customStyle="1" w:styleId="WW8Num19z6">
    <w:name w:val="WW8Num19z6"/>
    <w:rsid w:val="00C91491"/>
  </w:style>
  <w:style w:type="character" w:customStyle="1" w:styleId="WW8Num19z7">
    <w:name w:val="WW8Num19z7"/>
    <w:rsid w:val="00C91491"/>
  </w:style>
  <w:style w:type="character" w:customStyle="1" w:styleId="WW8Num19z8">
    <w:name w:val="WW8Num19z8"/>
    <w:rsid w:val="00C91491"/>
  </w:style>
  <w:style w:type="character" w:customStyle="1" w:styleId="WW8Num20z0">
    <w:name w:val="WW8Num20z0"/>
    <w:rsid w:val="00C91491"/>
    <w:rPr>
      <w:rFonts w:ascii="Symbol" w:hAnsi="Symbol" w:cs="Symbol" w:hint="default"/>
    </w:rPr>
  </w:style>
  <w:style w:type="character" w:customStyle="1" w:styleId="WW8Num20z1">
    <w:name w:val="WW8Num20z1"/>
    <w:rsid w:val="00C91491"/>
    <w:rPr>
      <w:rFonts w:ascii="Courier New" w:hAnsi="Courier New" w:cs="Courier New" w:hint="default"/>
    </w:rPr>
  </w:style>
  <w:style w:type="character" w:customStyle="1" w:styleId="WW8Num20z2">
    <w:name w:val="WW8Num20z2"/>
    <w:rsid w:val="00C91491"/>
    <w:rPr>
      <w:rFonts w:ascii="Wingdings" w:hAnsi="Wingdings" w:cs="Wingdings" w:hint="default"/>
    </w:rPr>
  </w:style>
  <w:style w:type="character" w:customStyle="1" w:styleId="WW8Num21z0">
    <w:name w:val="WW8Num21z0"/>
    <w:rsid w:val="00C91491"/>
    <w:rPr>
      <w:rFonts w:hint="default"/>
    </w:rPr>
  </w:style>
  <w:style w:type="character" w:customStyle="1" w:styleId="WW8Num22z0">
    <w:name w:val="WW8Num22z0"/>
    <w:rsid w:val="00C91491"/>
    <w:rPr>
      <w:rFonts w:hint="default"/>
    </w:rPr>
  </w:style>
  <w:style w:type="character" w:customStyle="1" w:styleId="WW8Num23z0">
    <w:name w:val="WW8Num23z0"/>
    <w:rsid w:val="00C91491"/>
    <w:rPr>
      <w:rFonts w:hint="default"/>
    </w:rPr>
  </w:style>
  <w:style w:type="character" w:customStyle="1" w:styleId="WW8Num23z1">
    <w:name w:val="WW8Num23z1"/>
    <w:rsid w:val="00C91491"/>
  </w:style>
  <w:style w:type="character" w:customStyle="1" w:styleId="WW8Num23z2">
    <w:name w:val="WW8Num23z2"/>
    <w:rsid w:val="00C91491"/>
  </w:style>
  <w:style w:type="character" w:customStyle="1" w:styleId="WW8Num23z3">
    <w:name w:val="WW8Num23z3"/>
    <w:rsid w:val="00C91491"/>
  </w:style>
  <w:style w:type="character" w:customStyle="1" w:styleId="WW8Num23z4">
    <w:name w:val="WW8Num23z4"/>
    <w:rsid w:val="00C91491"/>
  </w:style>
  <w:style w:type="character" w:customStyle="1" w:styleId="WW8Num23z5">
    <w:name w:val="WW8Num23z5"/>
    <w:rsid w:val="00C91491"/>
  </w:style>
  <w:style w:type="character" w:customStyle="1" w:styleId="WW8Num23z6">
    <w:name w:val="WW8Num23z6"/>
    <w:rsid w:val="00C91491"/>
  </w:style>
  <w:style w:type="character" w:customStyle="1" w:styleId="WW8Num23z7">
    <w:name w:val="WW8Num23z7"/>
    <w:rsid w:val="00C91491"/>
  </w:style>
  <w:style w:type="character" w:customStyle="1" w:styleId="WW8Num23z8">
    <w:name w:val="WW8Num23z8"/>
    <w:rsid w:val="00C91491"/>
  </w:style>
  <w:style w:type="character" w:customStyle="1" w:styleId="WW8Num24z0">
    <w:name w:val="WW8Num24z0"/>
    <w:rsid w:val="00C91491"/>
    <w:rPr>
      <w:rFonts w:hint="default"/>
    </w:rPr>
  </w:style>
  <w:style w:type="character" w:customStyle="1" w:styleId="WW8Num24z1">
    <w:name w:val="WW8Num24z1"/>
    <w:rsid w:val="00C91491"/>
  </w:style>
  <w:style w:type="character" w:customStyle="1" w:styleId="WW8Num24z2">
    <w:name w:val="WW8Num24z2"/>
    <w:rsid w:val="00C91491"/>
  </w:style>
  <w:style w:type="character" w:customStyle="1" w:styleId="WW8Num24z3">
    <w:name w:val="WW8Num24z3"/>
    <w:rsid w:val="00C91491"/>
  </w:style>
  <w:style w:type="character" w:customStyle="1" w:styleId="WW8Num24z4">
    <w:name w:val="WW8Num24z4"/>
    <w:rsid w:val="00C91491"/>
  </w:style>
  <w:style w:type="character" w:customStyle="1" w:styleId="WW8Num24z5">
    <w:name w:val="WW8Num24z5"/>
    <w:rsid w:val="00C91491"/>
  </w:style>
  <w:style w:type="character" w:customStyle="1" w:styleId="WW8Num24z6">
    <w:name w:val="WW8Num24z6"/>
    <w:rsid w:val="00C91491"/>
  </w:style>
  <w:style w:type="character" w:customStyle="1" w:styleId="WW8Num24z7">
    <w:name w:val="WW8Num24z7"/>
    <w:rsid w:val="00C91491"/>
  </w:style>
  <w:style w:type="character" w:customStyle="1" w:styleId="WW8Num24z8">
    <w:name w:val="WW8Num24z8"/>
    <w:rsid w:val="00C91491"/>
  </w:style>
  <w:style w:type="character" w:customStyle="1" w:styleId="WW8Num25z0">
    <w:name w:val="WW8Num25z0"/>
    <w:rsid w:val="00C91491"/>
    <w:rPr>
      <w:rFonts w:ascii="Times New Roman" w:hAnsi="Times New Roman" w:cs="Times New Roman" w:hint="default"/>
    </w:rPr>
  </w:style>
  <w:style w:type="character" w:customStyle="1" w:styleId="WW8Num26z0">
    <w:name w:val="WW8Num26z0"/>
    <w:rsid w:val="00C91491"/>
    <w:rPr>
      <w:rFonts w:hint="default"/>
    </w:rPr>
  </w:style>
  <w:style w:type="character" w:customStyle="1" w:styleId="WW8Num27z0">
    <w:name w:val="WW8Num27z0"/>
    <w:rsid w:val="00C91491"/>
    <w:rPr>
      <w:rFonts w:hint="default"/>
    </w:rPr>
  </w:style>
  <w:style w:type="character" w:customStyle="1" w:styleId="12">
    <w:name w:val="Основной шрифт абзаца1"/>
    <w:rsid w:val="00C91491"/>
  </w:style>
  <w:style w:type="character" w:customStyle="1" w:styleId="a3">
    <w:name w:val="Основной текст Знак"/>
    <w:rsid w:val="00C91491"/>
    <w:rPr>
      <w:sz w:val="24"/>
      <w:szCs w:val="24"/>
      <w:lang w:eastAsia="ar-SA" w:bidi="ar-SA"/>
    </w:rPr>
  </w:style>
  <w:style w:type="character" w:customStyle="1" w:styleId="a4">
    <w:name w:val="Текст выноски Знак"/>
    <w:rsid w:val="00C91491"/>
    <w:rPr>
      <w:rFonts w:ascii="Tahoma" w:hAnsi="Tahoma" w:cs="Tahoma"/>
      <w:sz w:val="16"/>
      <w:szCs w:val="16"/>
      <w:lang w:eastAsia="ar-SA" w:bidi="ar-SA"/>
    </w:rPr>
  </w:style>
  <w:style w:type="character" w:styleId="a5">
    <w:name w:val="Hyperlink"/>
    <w:rsid w:val="00C91491"/>
    <w:rPr>
      <w:rFonts w:cs="Times New Roman"/>
      <w:color w:val="0000FF"/>
      <w:u w:val="single"/>
    </w:rPr>
  </w:style>
  <w:style w:type="character" w:customStyle="1" w:styleId="a6">
    <w:name w:val="Верхний колонтитул Знак"/>
    <w:rsid w:val="00C91491"/>
    <w:rPr>
      <w:sz w:val="24"/>
      <w:szCs w:val="24"/>
      <w:lang w:eastAsia="ar-SA" w:bidi="ar-SA"/>
    </w:rPr>
  </w:style>
  <w:style w:type="character" w:customStyle="1" w:styleId="a7">
    <w:name w:val="Нижний колонтитул Знак"/>
    <w:rsid w:val="00C91491"/>
    <w:rPr>
      <w:sz w:val="24"/>
      <w:szCs w:val="24"/>
      <w:lang w:eastAsia="ar-SA" w:bidi="ar-SA"/>
    </w:rPr>
  </w:style>
  <w:style w:type="character" w:customStyle="1" w:styleId="21">
    <w:name w:val="Основной текст 2 Знак"/>
    <w:rsid w:val="00C91491"/>
    <w:rPr>
      <w:sz w:val="24"/>
      <w:szCs w:val="24"/>
      <w:lang w:eastAsia="ar-SA" w:bidi="ar-SA"/>
    </w:rPr>
  </w:style>
  <w:style w:type="character" w:customStyle="1" w:styleId="a8">
    <w:name w:val="Название Знак"/>
    <w:rsid w:val="00C91491"/>
    <w:rPr>
      <w:b/>
      <w:lang w:eastAsia="ar-SA" w:bidi="ar-SA"/>
    </w:rPr>
  </w:style>
  <w:style w:type="character" w:customStyle="1" w:styleId="a9">
    <w:name w:val="Подзаголовок Знак"/>
    <w:rsid w:val="00C91491"/>
    <w:rPr>
      <w:b/>
      <w:lang w:eastAsia="ar-SA" w:bidi="ar-SA"/>
    </w:rPr>
  </w:style>
  <w:style w:type="character" w:styleId="aa">
    <w:name w:val="page number"/>
    <w:rsid w:val="00C91491"/>
    <w:rPr>
      <w:rFonts w:cs="Times New Roman"/>
    </w:rPr>
  </w:style>
  <w:style w:type="character" w:customStyle="1" w:styleId="ab">
    <w:name w:val="Гипертекстовая ссылка"/>
    <w:rsid w:val="00C91491"/>
    <w:rPr>
      <w:b/>
      <w:color w:val="008000"/>
      <w:sz w:val="20"/>
      <w:u w:val="single"/>
    </w:rPr>
  </w:style>
  <w:style w:type="character" w:customStyle="1" w:styleId="ac">
    <w:name w:val="Цветовое выделение"/>
    <w:rsid w:val="00C91491"/>
    <w:rPr>
      <w:b/>
      <w:color w:val="000080"/>
      <w:sz w:val="20"/>
    </w:rPr>
  </w:style>
  <w:style w:type="paragraph" w:customStyle="1" w:styleId="ad">
    <w:name w:val="Заголовок"/>
    <w:basedOn w:val="a"/>
    <w:next w:val="ae"/>
    <w:rsid w:val="00C914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link w:val="13"/>
    <w:rsid w:val="00C91491"/>
    <w:pPr>
      <w:spacing w:after="120"/>
    </w:pPr>
  </w:style>
  <w:style w:type="character" w:customStyle="1" w:styleId="13">
    <w:name w:val="Основной текст Знак1"/>
    <w:basedOn w:val="a0"/>
    <w:link w:val="ae"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e"/>
    <w:rsid w:val="00C91491"/>
    <w:rPr>
      <w:rFonts w:cs="Mangal"/>
    </w:rPr>
  </w:style>
  <w:style w:type="paragraph" w:customStyle="1" w:styleId="14">
    <w:name w:val="Название1"/>
    <w:basedOn w:val="a"/>
    <w:rsid w:val="00C91491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91491"/>
    <w:pPr>
      <w:suppressLineNumbers/>
    </w:pPr>
    <w:rPr>
      <w:rFonts w:cs="Mangal"/>
    </w:rPr>
  </w:style>
  <w:style w:type="paragraph" w:styleId="af0">
    <w:name w:val="Balloon Text"/>
    <w:basedOn w:val="a"/>
    <w:link w:val="16"/>
    <w:rsid w:val="00C91491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rsid w:val="00C914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7">
    <w:name w:val="Абзац списка1"/>
    <w:basedOn w:val="a"/>
    <w:rsid w:val="00C91491"/>
    <w:pPr>
      <w:ind w:left="720"/>
    </w:pPr>
  </w:style>
  <w:style w:type="paragraph" w:styleId="af1">
    <w:name w:val="header"/>
    <w:basedOn w:val="a"/>
    <w:link w:val="18"/>
    <w:rsid w:val="00C91491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f1"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19"/>
    <w:rsid w:val="00C91491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2"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C9149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C9149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C9149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C91491"/>
    <w:pPr>
      <w:spacing w:after="120" w:line="480" w:lineRule="auto"/>
    </w:pPr>
  </w:style>
  <w:style w:type="paragraph" w:styleId="af3">
    <w:name w:val="Title"/>
    <w:basedOn w:val="a"/>
    <w:next w:val="af4"/>
    <w:link w:val="1a"/>
    <w:qFormat/>
    <w:rsid w:val="00C91491"/>
    <w:pPr>
      <w:ind w:firstLine="709"/>
      <w:jc w:val="center"/>
    </w:pPr>
    <w:rPr>
      <w:b/>
      <w:sz w:val="20"/>
      <w:szCs w:val="20"/>
    </w:rPr>
  </w:style>
  <w:style w:type="character" w:customStyle="1" w:styleId="1a">
    <w:name w:val="Название Знак1"/>
    <w:basedOn w:val="a0"/>
    <w:link w:val="af3"/>
    <w:rsid w:val="00C9149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f4">
    <w:name w:val="Subtitle"/>
    <w:basedOn w:val="a"/>
    <w:next w:val="ae"/>
    <w:link w:val="1b"/>
    <w:qFormat/>
    <w:rsid w:val="00C91491"/>
    <w:pPr>
      <w:spacing w:before="120"/>
      <w:jc w:val="center"/>
    </w:pPr>
    <w:rPr>
      <w:b/>
      <w:sz w:val="20"/>
      <w:szCs w:val="20"/>
    </w:rPr>
  </w:style>
  <w:style w:type="character" w:customStyle="1" w:styleId="1b">
    <w:name w:val="Подзаголовок Знак1"/>
    <w:basedOn w:val="a0"/>
    <w:link w:val="af4"/>
    <w:rsid w:val="00C9149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C91491"/>
    <w:pPr>
      <w:tabs>
        <w:tab w:val="left" w:pos="2977"/>
      </w:tabs>
      <w:ind w:firstLine="680"/>
      <w:jc w:val="both"/>
    </w:pPr>
    <w:rPr>
      <w:szCs w:val="20"/>
    </w:rPr>
  </w:style>
  <w:style w:type="paragraph" w:customStyle="1" w:styleId="ConsPlusNormal">
    <w:name w:val="ConsPlusNormal"/>
    <w:rsid w:val="00C9149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9149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C91491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1c">
    <w:name w:val="toc 1"/>
    <w:basedOn w:val="a"/>
    <w:next w:val="a"/>
    <w:rsid w:val="00C91491"/>
    <w:rPr>
      <w:sz w:val="20"/>
      <w:szCs w:val="20"/>
    </w:rPr>
  </w:style>
  <w:style w:type="paragraph" w:styleId="af5">
    <w:name w:val="Body Text Indent"/>
    <w:basedOn w:val="a"/>
    <w:link w:val="af6"/>
    <w:rsid w:val="00C91491"/>
    <w:pPr>
      <w:ind w:firstLine="720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C914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2">
    <w:name w:val="Основной текст с отступом 32"/>
    <w:basedOn w:val="a"/>
    <w:rsid w:val="00C91491"/>
    <w:pPr>
      <w:ind w:firstLine="540"/>
      <w:jc w:val="both"/>
    </w:pPr>
    <w:rPr>
      <w:b/>
      <w:color w:val="FF0000"/>
      <w:sz w:val="28"/>
      <w:szCs w:val="20"/>
    </w:rPr>
  </w:style>
  <w:style w:type="paragraph" w:customStyle="1" w:styleId="af7">
    <w:name w:val="Стиль"/>
    <w:rsid w:val="00C91491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d">
    <w:name w:val="Цитата1"/>
    <w:basedOn w:val="a"/>
    <w:rsid w:val="00C91491"/>
    <w:pPr>
      <w:ind w:left="567" w:right="-1333" w:firstLine="851"/>
      <w:jc w:val="both"/>
    </w:pPr>
    <w:rPr>
      <w:sz w:val="28"/>
      <w:szCs w:val="20"/>
    </w:rPr>
  </w:style>
  <w:style w:type="paragraph" w:customStyle="1" w:styleId="af8">
    <w:name w:val="Заголовок статьи"/>
    <w:basedOn w:val="a"/>
    <w:next w:val="a"/>
    <w:rsid w:val="00C91491"/>
    <w:pPr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с отступом 21"/>
    <w:basedOn w:val="a"/>
    <w:rsid w:val="00C91491"/>
    <w:pPr>
      <w:ind w:firstLine="540"/>
      <w:jc w:val="both"/>
    </w:pPr>
    <w:rPr>
      <w:sz w:val="28"/>
      <w:szCs w:val="20"/>
    </w:rPr>
  </w:style>
  <w:style w:type="paragraph" w:customStyle="1" w:styleId="310">
    <w:name w:val="Основной текст 31"/>
    <w:basedOn w:val="a"/>
    <w:rsid w:val="00C91491"/>
    <w:pPr>
      <w:spacing w:after="120"/>
    </w:pPr>
    <w:rPr>
      <w:sz w:val="16"/>
      <w:szCs w:val="16"/>
    </w:rPr>
  </w:style>
  <w:style w:type="paragraph" w:customStyle="1" w:styleId="Normal1">
    <w:name w:val="Normal1"/>
    <w:rsid w:val="00C91491"/>
    <w:pPr>
      <w:widowControl w:val="0"/>
      <w:suppressAutoHyphens/>
      <w:snapToGrid w:val="0"/>
      <w:spacing w:before="60" w:after="0" w:line="360" w:lineRule="auto"/>
      <w:ind w:firstLine="720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1">
    <w:name w:val="Маркированный список1"/>
    <w:basedOn w:val="a"/>
    <w:rsid w:val="00C91491"/>
    <w:pPr>
      <w:numPr>
        <w:numId w:val="2"/>
      </w:numPr>
    </w:pPr>
    <w:rPr>
      <w:sz w:val="20"/>
      <w:szCs w:val="20"/>
    </w:rPr>
  </w:style>
  <w:style w:type="paragraph" w:styleId="af9">
    <w:name w:val="List Paragraph"/>
    <w:basedOn w:val="a"/>
    <w:qFormat/>
    <w:rsid w:val="00C914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FR1">
    <w:name w:val="FR1"/>
    <w:rsid w:val="00C91491"/>
    <w:pPr>
      <w:widowControl w:val="0"/>
      <w:suppressAutoHyphens/>
      <w:spacing w:after="0" w:line="240" w:lineRule="auto"/>
      <w:ind w:firstLine="380"/>
      <w:jc w:val="both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afa">
    <w:name w:val="Содержимое таблицы"/>
    <w:basedOn w:val="a"/>
    <w:rsid w:val="00C91491"/>
    <w:pPr>
      <w:suppressLineNumbers/>
    </w:pPr>
  </w:style>
  <w:style w:type="paragraph" w:customStyle="1" w:styleId="afb">
    <w:name w:val="Заголовок таблицы"/>
    <w:basedOn w:val="afa"/>
    <w:rsid w:val="00C91491"/>
    <w:pPr>
      <w:jc w:val="center"/>
    </w:pPr>
    <w:rPr>
      <w:b/>
      <w:bCs/>
    </w:rPr>
  </w:style>
  <w:style w:type="paragraph" w:customStyle="1" w:styleId="afc">
    <w:name w:val="Содержимое врезки"/>
    <w:basedOn w:val="ae"/>
    <w:rsid w:val="00C91491"/>
  </w:style>
  <w:style w:type="paragraph" w:customStyle="1" w:styleId="ConsPlusDocList">
    <w:name w:val="ConsPlusDocList"/>
    <w:next w:val="a"/>
    <w:rsid w:val="00C914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1">
    <w:name w:val="ConsPlusDocList1"/>
    <w:next w:val="a"/>
    <w:rsid w:val="00B505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DB74-8059-4CBF-83D6-FFB4CECC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4574</Words>
  <Characters>26076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Админ1</cp:lastModifiedBy>
  <cp:revision>13</cp:revision>
  <cp:lastPrinted>2015-12-29T08:47:00Z</cp:lastPrinted>
  <dcterms:created xsi:type="dcterms:W3CDTF">2015-12-28T08:07:00Z</dcterms:created>
  <dcterms:modified xsi:type="dcterms:W3CDTF">2016-02-04T08:14:00Z</dcterms:modified>
</cp:coreProperties>
</file>