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60B" w:rsidRDefault="0029260B" w:rsidP="0029260B">
      <w:pPr>
        <w:pStyle w:val="pboth"/>
      </w:pPr>
      <w:r>
        <w:t>Статья 14.2. Требования к служебному поведению муниципального служащего</w:t>
      </w:r>
    </w:p>
    <w:p w:rsidR="0029260B" w:rsidRDefault="0029260B" w:rsidP="0029260B">
      <w:pPr>
        <w:pStyle w:val="pboth"/>
      </w:pPr>
      <w:bookmarkStart w:id="0" w:name="000055"/>
      <w:bookmarkEnd w:id="0"/>
      <w:r>
        <w:t>1. Муниципальный служащий обязан:</w:t>
      </w:r>
    </w:p>
    <w:p w:rsidR="0029260B" w:rsidRDefault="0029260B" w:rsidP="0029260B">
      <w:pPr>
        <w:pStyle w:val="pboth"/>
      </w:pPr>
      <w:bookmarkStart w:id="1" w:name="000056"/>
      <w:bookmarkEnd w:id="1"/>
      <w:r>
        <w:t>1) исполнять должностные обязанности добросовестно, на высоком профессиональном уровне;</w:t>
      </w:r>
    </w:p>
    <w:p w:rsidR="0029260B" w:rsidRDefault="0029260B" w:rsidP="0029260B">
      <w:pPr>
        <w:pStyle w:val="pboth"/>
      </w:pPr>
      <w:bookmarkStart w:id="2" w:name="000057"/>
      <w:bookmarkEnd w:id="2"/>
      <w:r>
        <w:t>2)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29260B" w:rsidRDefault="0029260B" w:rsidP="0029260B">
      <w:pPr>
        <w:pStyle w:val="pboth"/>
      </w:pPr>
      <w:bookmarkStart w:id="3" w:name="000058"/>
      <w:bookmarkEnd w:id="3"/>
      <w:r>
        <w:t>3)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29260B" w:rsidRDefault="0029260B" w:rsidP="0029260B">
      <w:pPr>
        <w:pStyle w:val="pboth"/>
      </w:pPr>
      <w:bookmarkStart w:id="4" w:name="000059"/>
      <w:bookmarkEnd w:id="4"/>
      <w:r>
        <w:t>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29260B" w:rsidRDefault="0029260B" w:rsidP="0029260B">
      <w:pPr>
        <w:pStyle w:val="pboth"/>
      </w:pPr>
      <w:bookmarkStart w:id="5" w:name="000060"/>
      <w:bookmarkEnd w:id="5"/>
      <w:r>
        <w:t>5) проявлять корректность в обращении с гражданами;</w:t>
      </w:r>
    </w:p>
    <w:p w:rsidR="0029260B" w:rsidRDefault="0029260B" w:rsidP="0029260B">
      <w:pPr>
        <w:pStyle w:val="pboth"/>
      </w:pPr>
      <w:bookmarkStart w:id="6" w:name="000061"/>
      <w:bookmarkEnd w:id="6"/>
      <w:r>
        <w:t>6) проявлять уважение к нравственным обычаям и традициям народов Российской Федерации;</w:t>
      </w:r>
    </w:p>
    <w:p w:rsidR="0029260B" w:rsidRDefault="0029260B" w:rsidP="0029260B">
      <w:pPr>
        <w:pStyle w:val="pboth"/>
      </w:pPr>
      <w:bookmarkStart w:id="7" w:name="000062"/>
      <w:bookmarkEnd w:id="7"/>
      <w:r>
        <w:t xml:space="preserve">7) учитывать культурные и иные особенности различных этнических и социальных групп, а также </w:t>
      </w:r>
      <w:proofErr w:type="spellStart"/>
      <w:r>
        <w:t>конфессий</w:t>
      </w:r>
      <w:proofErr w:type="spellEnd"/>
      <w:r>
        <w:t>;</w:t>
      </w:r>
    </w:p>
    <w:p w:rsidR="0029260B" w:rsidRDefault="0029260B" w:rsidP="0029260B">
      <w:pPr>
        <w:pStyle w:val="pboth"/>
      </w:pPr>
      <w:bookmarkStart w:id="8" w:name="000063"/>
      <w:bookmarkEnd w:id="8"/>
      <w:r>
        <w:t>8) способствовать межнациональному и межконфессиональному согласию;</w:t>
      </w:r>
    </w:p>
    <w:p w:rsidR="0029260B" w:rsidRDefault="0029260B" w:rsidP="0029260B">
      <w:pPr>
        <w:pStyle w:val="pboth"/>
      </w:pPr>
      <w:bookmarkStart w:id="9" w:name="000064"/>
      <w:bookmarkEnd w:id="9"/>
      <w:r>
        <w:t>9) не допускать конфликтных ситуаций, способных нанести ущерб его репутации или авторитету муниципального органа.</w:t>
      </w:r>
    </w:p>
    <w:p w:rsidR="0029260B" w:rsidRDefault="0029260B" w:rsidP="0029260B">
      <w:pPr>
        <w:pStyle w:val="pboth"/>
      </w:pPr>
      <w:bookmarkStart w:id="10" w:name="000065"/>
      <w:bookmarkEnd w:id="10"/>
      <w:r>
        <w:t>2. Муниципальный служащий, являющийся руководителем,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</w:t>
      </w:r>
    </w:p>
    <w:p w:rsidR="00812192" w:rsidRDefault="00812192"/>
    <w:sectPr w:rsidR="00812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08"/>
  <w:characterSpacingControl w:val="doNotCompress"/>
  <w:compat>
    <w:useFELayout/>
  </w:compat>
  <w:rsids>
    <w:rsidRoot w:val="0029260B"/>
    <w:rsid w:val="0029260B"/>
    <w:rsid w:val="00812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292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1317</Characters>
  <Application>Microsoft Office Word</Application>
  <DocSecurity>0</DocSecurity>
  <Lines>10</Lines>
  <Paragraphs>3</Paragraphs>
  <ScaleCrop>false</ScaleCrop>
  <Company>Microsoft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2017-11-10T14:18:00Z</dcterms:created>
  <dcterms:modified xsi:type="dcterms:W3CDTF">2017-11-10T14:19:00Z</dcterms:modified>
</cp:coreProperties>
</file>