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2C1" w:rsidRDefault="00FA08F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РОССИЙСКАЯ  ФЕДЕРАЦИЯ</w:t>
      </w:r>
    </w:p>
    <w:p w:rsidR="003972C1" w:rsidRDefault="00FA08F6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ОРЛОВСКАЯ ОБЛАСТЬ</w:t>
      </w:r>
    </w:p>
    <w:p w:rsidR="003972C1" w:rsidRDefault="00FA08F6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Малоархангельский район</w:t>
      </w:r>
    </w:p>
    <w:p w:rsidR="003972C1" w:rsidRDefault="00FA08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color w:val="0000FF"/>
          <w:spacing w:val="20"/>
          <w:sz w:val="28"/>
        </w:rPr>
      </w:pPr>
      <w:r>
        <w:rPr>
          <w:rFonts w:ascii="Times New Roman" w:eastAsia="Times New Roman" w:hAnsi="Times New Roman" w:cs="Times New Roman"/>
          <w:b/>
          <w:caps/>
          <w:color w:val="0000FF"/>
          <w:sz w:val="28"/>
        </w:rPr>
        <w:t xml:space="preserve">АДМИНИСТРАЦИЯ  </w:t>
      </w:r>
      <w:r w:rsidR="00C272BC">
        <w:rPr>
          <w:rFonts w:ascii="Times New Roman" w:eastAsia="Times New Roman" w:hAnsi="Times New Roman" w:cs="Times New Roman"/>
          <w:b/>
          <w:caps/>
          <w:color w:val="0000FF"/>
          <w:spacing w:val="20"/>
          <w:sz w:val="28"/>
        </w:rPr>
        <w:t>пОДГОРОДНЕНСКОГО</w:t>
      </w:r>
      <w:r>
        <w:rPr>
          <w:rFonts w:ascii="Times New Roman" w:eastAsia="Times New Roman" w:hAnsi="Times New Roman" w:cs="Times New Roman"/>
          <w:b/>
          <w:caps/>
          <w:color w:val="0000FF"/>
          <w:spacing w:val="20"/>
          <w:sz w:val="28"/>
        </w:rPr>
        <w:t xml:space="preserve"> сельского поселения</w:t>
      </w: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00FF"/>
          <w:sz w:val="36"/>
        </w:rPr>
      </w:pPr>
      <w:r>
        <w:rPr>
          <w:rFonts w:ascii="Times New Roman" w:eastAsia="Times New Roman" w:hAnsi="Times New Roman" w:cs="Times New Roman"/>
          <w:b/>
          <w:caps/>
          <w:color w:val="0000FF"/>
          <w:sz w:val="36"/>
        </w:rPr>
        <w:t>ПОСТАНОВЛЕНИЕ</w:t>
      </w:r>
    </w:p>
    <w:p w:rsidR="003972C1" w:rsidRDefault="003972C1">
      <w:pPr>
        <w:spacing w:after="0" w:line="240" w:lineRule="auto"/>
        <w:rPr>
          <w:rFonts w:ascii="Times New Roman" w:eastAsia="Times New Roman" w:hAnsi="Times New Roman" w:cs="Times New Roman"/>
          <w:caps/>
          <w:color w:val="0000FF"/>
          <w:sz w:val="36"/>
        </w:rPr>
      </w:pPr>
    </w:p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972C1" w:rsidRDefault="00FA08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от </w:t>
      </w:r>
      <w:r w:rsidR="00C272BC">
        <w:rPr>
          <w:rFonts w:ascii="Times New Roman" w:eastAsia="Times New Roman" w:hAnsi="Times New Roman" w:cs="Times New Roman"/>
          <w:sz w:val="24"/>
        </w:rPr>
        <w:t>27 февраля 2017</w:t>
      </w:r>
      <w:r>
        <w:rPr>
          <w:rFonts w:ascii="Times New Roman" w:eastAsia="Times New Roman" w:hAnsi="Times New Roman" w:cs="Times New Roman"/>
          <w:sz w:val="24"/>
        </w:rPr>
        <w:t xml:space="preserve"> года №</w:t>
      </w:r>
      <w:r w:rsidR="00391AAA">
        <w:rPr>
          <w:rFonts w:ascii="Times New Roman" w:eastAsia="Times New Roman" w:hAnsi="Times New Roman" w:cs="Times New Roman"/>
          <w:sz w:val="24"/>
        </w:rPr>
        <w:t xml:space="preserve"> 5</w:t>
      </w: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3972C1" w:rsidRDefault="00397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3972C1" w:rsidRDefault="00FA08F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 утверждении нормативных затрат на обеспечение </w:t>
      </w:r>
      <w:r>
        <w:rPr>
          <w:rFonts w:ascii="Times New Roman" w:eastAsia="Times New Roman" w:hAnsi="Times New Roman" w:cs="Times New Roman"/>
          <w:sz w:val="24"/>
        </w:rPr>
        <w:br/>
        <w:t>функций муниципальных органов</w:t>
      </w:r>
    </w:p>
    <w:p w:rsidR="003972C1" w:rsidRDefault="00FA08F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муниц</w:t>
      </w:r>
      <w:r w:rsidR="00C3029C"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z w:val="24"/>
        </w:rPr>
        <w:t>пального образования</w:t>
      </w:r>
    </w:p>
    <w:p w:rsidR="003972C1" w:rsidRDefault="0096226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По</w:t>
      </w:r>
      <w:bookmarkStart w:id="0" w:name="_GoBack"/>
      <w:bookmarkEnd w:id="0"/>
      <w:r w:rsidR="00C272BC">
        <w:rPr>
          <w:rFonts w:ascii="Times New Roman" w:eastAsia="Times New Roman" w:hAnsi="Times New Roman" w:cs="Times New Roman"/>
          <w:sz w:val="24"/>
        </w:rPr>
        <w:t>дгородненского</w:t>
      </w:r>
      <w:proofErr w:type="spellEnd"/>
      <w:r w:rsidR="00FA08F6">
        <w:rPr>
          <w:rFonts w:ascii="Times New Roman" w:eastAsia="Times New Roman" w:hAnsi="Times New Roman" w:cs="Times New Roman"/>
          <w:sz w:val="24"/>
        </w:rPr>
        <w:t xml:space="preserve"> сельского поселения</w:t>
      </w:r>
    </w:p>
    <w:p w:rsidR="003972C1" w:rsidRPr="00034EF1" w:rsidRDefault="00FA08F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 w:rsidRPr="00034EF1">
        <w:rPr>
          <w:rFonts w:ascii="Times New Roman" w:eastAsia="Times New Roman" w:hAnsi="Times New Roman" w:cs="Times New Roman"/>
          <w:sz w:val="24"/>
        </w:rPr>
        <w:t>(включая подвед</w:t>
      </w:r>
      <w:r w:rsidR="00034EF1">
        <w:rPr>
          <w:rFonts w:ascii="Times New Roman" w:eastAsia="Times New Roman" w:hAnsi="Times New Roman" w:cs="Times New Roman"/>
          <w:sz w:val="24"/>
        </w:rPr>
        <w:t>о</w:t>
      </w:r>
      <w:r w:rsidRPr="00034EF1">
        <w:rPr>
          <w:rFonts w:ascii="Times New Roman" w:eastAsia="Times New Roman" w:hAnsi="Times New Roman" w:cs="Times New Roman"/>
          <w:sz w:val="24"/>
        </w:rPr>
        <w:t xml:space="preserve">мственные </w:t>
      </w:r>
      <w:proofErr w:type="gramEnd"/>
    </w:p>
    <w:p w:rsidR="003972C1" w:rsidRDefault="00FA08F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34EF1">
        <w:rPr>
          <w:rFonts w:ascii="Times New Roman" w:eastAsia="Times New Roman" w:hAnsi="Times New Roman" w:cs="Times New Roman"/>
          <w:sz w:val="24"/>
        </w:rPr>
        <w:t>казенные учреждения)</w:t>
      </w:r>
    </w:p>
    <w:p w:rsidR="00EF4D8F" w:rsidRPr="00034EF1" w:rsidRDefault="00EF4D8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72C1" w:rsidRDefault="00FA08F6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В соответствии с частью 5 статьи 19 Федерального закона </w:t>
      </w:r>
      <w:r>
        <w:rPr>
          <w:rFonts w:ascii="Times New Roman" w:eastAsia="Times New Roman" w:hAnsi="Times New Roman" w:cs="Times New Roman"/>
          <w:sz w:val="24"/>
        </w:rPr>
        <w:br/>
        <w:t xml:space="preserve">от 5 апреля 2013 года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13 октября 2014 г. </w:t>
      </w:r>
      <w:hyperlink r:id="rId7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N 1047</w:t>
        </w:r>
      </w:hyperlink>
      <w:r>
        <w:rPr>
          <w:rFonts w:ascii="Times New Roman" w:eastAsia="Times New Roman" w:hAnsi="Times New Roman" w:cs="Times New Roman"/>
          <w:sz w:val="24"/>
        </w:rPr>
        <w:t xml:space="preserve"> "Об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органов", постановле</w:t>
      </w:r>
      <w:r w:rsidR="00C272BC">
        <w:rPr>
          <w:rFonts w:ascii="Times New Roman" w:eastAsia="Times New Roman" w:hAnsi="Times New Roman" w:cs="Times New Roman"/>
          <w:sz w:val="24"/>
        </w:rPr>
        <w:t xml:space="preserve">нием администрации </w:t>
      </w:r>
      <w:proofErr w:type="spellStart"/>
      <w:r w:rsidR="00C272BC">
        <w:rPr>
          <w:rFonts w:ascii="Times New Roman" w:eastAsia="Times New Roman" w:hAnsi="Times New Roman" w:cs="Times New Roman"/>
          <w:sz w:val="24"/>
        </w:rPr>
        <w:t>Подгородненского</w:t>
      </w:r>
      <w:proofErr w:type="spellEnd"/>
      <w:r w:rsidR="00C272B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сельского поселе</w:t>
      </w:r>
      <w:r w:rsidR="00761CFD">
        <w:rPr>
          <w:rFonts w:ascii="Times New Roman" w:eastAsia="Times New Roman" w:hAnsi="Times New Roman" w:cs="Times New Roman"/>
          <w:sz w:val="24"/>
        </w:rPr>
        <w:t>ния от 9 июня 2016 года №24</w:t>
      </w:r>
      <w:r>
        <w:rPr>
          <w:rFonts w:ascii="Times New Roman" w:eastAsia="Times New Roman" w:hAnsi="Times New Roman" w:cs="Times New Roman"/>
          <w:sz w:val="24"/>
        </w:rPr>
        <w:t xml:space="preserve"> «Об утверждении Правил определения нормативных затрат на обеспечение функций муниципальных органов муниципа</w:t>
      </w:r>
      <w:r w:rsidR="00761CFD">
        <w:rPr>
          <w:rFonts w:ascii="Times New Roman" w:eastAsia="Times New Roman" w:hAnsi="Times New Roman" w:cs="Times New Roman"/>
          <w:sz w:val="24"/>
        </w:rPr>
        <w:t xml:space="preserve">льного образования </w:t>
      </w:r>
      <w:proofErr w:type="spellStart"/>
      <w:r w:rsidR="00761CFD">
        <w:rPr>
          <w:rFonts w:ascii="Times New Roman" w:eastAsia="Times New Roman" w:hAnsi="Times New Roman" w:cs="Times New Roman"/>
          <w:sz w:val="24"/>
        </w:rPr>
        <w:t>Подгородненского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сельского поселения (включая подведомственные казенные учреждения)», а также в целях повышения эффективности бюджетных расходов и организации процесса бюджетного планирования  ПОСТАНОВЛЯЮ:</w:t>
      </w:r>
    </w:p>
    <w:p w:rsidR="003972C1" w:rsidRDefault="00FA08F6">
      <w:pPr>
        <w:numPr>
          <w:ilvl w:val="0"/>
          <w:numId w:val="1"/>
        </w:numPr>
        <w:tabs>
          <w:tab w:val="left" w:pos="540"/>
        </w:tabs>
        <w:suppressAutoHyphens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Утвердить нормативы, применяемые при расчете нормативных затрат на обеспечение функций муниципальных органов муницип</w:t>
      </w:r>
      <w:r w:rsidR="00C272BC">
        <w:rPr>
          <w:rFonts w:ascii="Times New Roman" w:eastAsia="Times New Roman" w:hAnsi="Times New Roman" w:cs="Times New Roman"/>
          <w:sz w:val="24"/>
        </w:rPr>
        <w:t xml:space="preserve">ального образования </w:t>
      </w:r>
      <w:proofErr w:type="spellStart"/>
      <w:r w:rsidR="00C272BC">
        <w:rPr>
          <w:rFonts w:ascii="Times New Roman" w:eastAsia="Times New Roman" w:hAnsi="Times New Roman" w:cs="Times New Roman"/>
          <w:sz w:val="24"/>
        </w:rPr>
        <w:t>Подгородненское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сельское поселение (включая подведомственные казенные учреждения) (далее – нормативы) согласно приложению 1 к настоящему постановлению.</w:t>
      </w:r>
    </w:p>
    <w:p w:rsidR="003972C1" w:rsidRDefault="00FA08F6">
      <w:pPr>
        <w:numPr>
          <w:ilvl w:val="0"/>
          <w:numId w:val="1"/>
        </w:numPr>
        <w:tabs>
          <w:tab w:val="left" w:pos="540"/>
        </w:tabs>
        <w:suppressAutoHyphens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Утвердить нормативные затраты на обеспечение функций муниципальных органов</w:t>
      </w:r>
    </w:p>
    <w:p w:rsidR="003972C1" w:rsidRDefault="00FA08F6">
      <w:pPr>
        <w:suppressAutoHyphens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муницип</w:t>
      </w:r>
      <w:r w:rsidR="00C272BC">
        <w:rPr>
          <w:rFonts w:ascii="Times New Roman" w:eastAsia="Times New Roman" w:hAnsi="Times New Roman" w:cs="Times New Roman"/>
          <w:sz w:val="24"/>
        </w:rPr>
        <w:t xml:space="preserve">ального образования </w:t>
      </w:r>
      <w:proofErr w:type="spellStart"/>
      <w:r w:rsidR="00C272BC">
        <w:rPr>
          <w:rFonts w:ascii="Times New Roman" w:eastAsia="Times New Roman" w:hAnsi="Times New Roman" w:cs="Times New Roman"/>
          <w:sz w:val="24"/>
        </w:rPr>
        <w:t>Подгородненское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сельское поселение (включая подведомственные казенные учреждения) согласно приложению 2 к настоящему постановлению.</w:t>
      </w:r>
    </w:p>
    <w:p w:rsidR="003972C1" w:rsidRDefault="00FA08F6">
      <w:pPr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Установить, что общий объем затрат, включая затраты, связанные с закупкой товаров, работ, услуг, рассчитанный на основе нормативных затрат, не может превышать объема доведенных, в установленном пор</w:t>
      </w:r>
      <w:r w:rsidR="00C272BC">
        <w:rPr>
          <w:rFonts w:ascii="Times New Roman" w:eastAsia="Times New Roman" w:hAnsi="Times New Roman" w:cs="Times New Roman"/>
          <w:sz w:val="24"/>
        </w:rPr>
        <w:t xml:space="preserve">ядке администрации </w:t>
      </w:r>
      <w:proofErr w:type="spellStart"/>
      <w:r w:rsidR="00C272BC">
        <w:rPr>
          <w:rFonts w:ascii="Times New Roman" w:eastAsia="Times New Roman" w:hAnsi="Times New Roman" w:cs="Times New Roman"/>
          <w:sz w:val="24"/>
        </w:rPr>
        <w:t>Подгородненского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сельского  поселения как получателю бюджетных средств,  лимитов бюджетных обязательств на закупку товаров, </w:t>
      </w:r>
      <w:r>
        <w:rPr>
          <w:rFonts w:ascii="Times New Roman" w:eastAsia="Times New Roman" w:hAnsi="Times New Roman" w:cs="Times New Roman"/>
          <w:sz w:val="24"/>
        </w:rPr>
        <w:lastRenderedPageBreak/>
        <w:t>работ, услуг в рамках исполнения муниципального бюджета на соответствующий финансовый год и плановый период.</w:t>
      </w:r>
      <w:proofErr w:type="gramEnd"/>
    </w:p>
    <w:p w:rsidR="003972C1" w:rsidRDefault="00FA08F6">
      <w:pPr>
        <w:suppressAutoHyphens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</w:rPr>
        <w:t>Количество планируемых к приобретению товаров (основных средств и материальных запасов), работ, услуг определяется с учетом фактического наличия количества товаров и услуг, учитываемых на соответствующих балансах муниципальных органов му</w:t>
      </w:r>
      <w:r w:rsidR="00C272BC">
        <w:rPr>
          <w:rFonts w:ascii="Times New Roman" w:eastAsia="Times New Roman" w:hAnsi="Times New Roman" w:cs="Times New Roman"/>
          <w:color w:val="000000"/>
          <w:sz w:val="24"/>
        </w:rPr>
        <w:t xml:space="preserve">ниципального образования </w:t>
      </w:r>
      <w:proofErr w:type="spellStart"/>
      <w:r w:rsidR="00C272BC">
        <w:rPr>
          <w:rFonts w:ascii="Times New Roman" w:eastAsia="Times New Roman" w:hAnsi="Times New Roman" w:cs="Times New Roman"/>
          <w:color w:val="000000"/>
          <w:sz w:val="24"/>
        </w:rPr>
        <w:t>Подгородненское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сельское поселение (включая подведомственные казенные учреждения).</w:t>
      </w:r>
    </w:p>
    <w:p w:rsidR="003972C1" w:rsidRPr="003563BC" w:rsidRDefault="007B4F08" w:rsidP="007B4F08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  <w:r w:rsidRPr="003563BC">
        <w:rPr>
          <w:rFonts w:ascii="Times New Roman" w:eastAsia="Times New Roman" w:hAnsi="Times New Roman" w:cs="Times New Roman"/>
          <w:sz w:val="24"/>
        </w:rPr>
        <w:t>5.Главному бухгалтеру</w:t>
      </w:r>
      <w:r w:rsidR="00FA08F6" w:rsidRPr="003563BC">
        <w:rPr>
          <w:rFonts w:ascii="Times New Roman" w:eastAsia="Times New Roman" w:hAnsi="Times New Roman" w:cs="Times New Roman"/>
          <w:sz w:val="24"/>
        </w:rPr>
        <w:t xml:space="preserve"> админис</w:t>
      </w:r>
      <w:r w:rsidR="00C272BC">
        <w:rPr>
          <w:rFonts w:ascii="Times New Roman" w:eastAsia="Times New Roman" w:hAnsi="Times New Roman" w:cs="Times New Roman"/>
          <w:sz w:val="24"/>
        </w:rPr>
        <w:t xml:space="preserve">трации </w:t>
      </w:r>
      <w:proofErr w:type="spellStart"/>
      <w:r w:rsidR="00C272BC">
        <w:rPr>
          <w:rFonts w:ascii="Times New Roman" w:eastAsia="Times New Roman" w:hAnsi="Times New Roman" w:cs="Times New Roman"/>
          <w:sz w:val="24"/>
        </w:rPr>
        <w:t>Подгородненского</w:t>
      </w:r>
      <w:proofErr w:type="spellEnd"/>
      <w:r w:rsidR="00C272BC">
        <w:rPr>
          <w:rFonts w:ascii="Times New Roman" w:eastAsia="Times New Roman" w:hAnsi="Times New Roman" w:cs="Times New Roman"/>
          <w:sz w:val="24"/>
        </w:rPr>
        <w:t xml:space="preserve">  сельского поселения (Веретенниковой В.И.</w:t>
      </w:r>
      <w:r w:rsidRPr="003563BC">
        <w:rPr>
          <w:rFonts w:ascii="Times New Roman" w:eastAsia="Times New Roman" w:hAnsi="Times New Roman" w:cs="Times New Roman"/>
          <w:sz w:val="24"/>
        </w:rPr>
        <w:t>.)</w:t>
      </w:r>
      <w:r w:rsidR="00FA08F6" w:rsidRPr="003563BC">
        <w:rPr>
          <w:rFonts w:ascii="Times New Roman" w:eastAsia="Times New Roman" w:hAnsi="Times New Roman" w:cs="Times New Roman"/>
          <w:sz w:val="24"/>
        </w:rPr>
        <w:t xml:space="preserve">:  </w:t>
      </w:r>
    </w:p>
    <w:p w:rsidR="003972C1" w:rsidRDefault="00FA08F6">
      <w:pPr>
        <w:suppressAutoHyphens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обеспечить размещение данного постановления  в течение 7 рабочих дней со дня его принятия, в Единой информационной системе в сфере закупок;</w:t>
      </w:r>
    </w:p>
    <w:p w:rsidR="003972C1" w:rsidRDefault="00FA08F6">
      <w:pPr>
        <w:suppressAutoHyphens/>
        <w:spacing w:after="0" w:line="276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 1 января 2017 года обеспечивать пересмотр нормативов не реже одного раза в год и последующее размещение правовых актов, принятых по результатам пересмотра, в течение 7 рабочих дней со дня  принятия в Единой информационной системе в сфере закупок.  </w:t>
      </w:r>
    </w:p>
    <w:p w:rsidR="003972C1" w:rsidRDefault="00184D21">
      <w:pPr>
        <w:spacing w:after="0" w:line="276" w:lineRule="auto"/>
        <w:ind w:left="-567" w:firstLine="567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</w:t>
      </w:r>
      <w:r w:rsidR="00FA08F6">
        <w:rPr>
          <w:rFonts w:ascii="Times New Roman" w:eastAsia="Times New Roman" w:hAnsi="Times New Roman" w:cs="Times New Roman"/>
          <w:sz w:val="24"/>
        </w:rPr>
        <w:t>. Контроль за исполнением настоящего постановления оставляю за собой.</w:t>
      </w:r>
    </w:p>
    <w:p w:rsidR="003972C1" w:rsidRDefault="003972C1">
      <w:pPr>
        <w:spacing w:after="0" w:line="276" w:lineRule="auto"/>
        <w:ind w:left="-567" w:firstLine="567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72C1" w:rsidRDefault="00C272B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Глава </w:t>
      </w:r>
      <w:proofErr w:type="spellStart"/>
      <w:r>
        <w:rPr>
          <w:rFonts w:ascii="Times New Roman" w:eastAsia="Times New Roman" w:hAnsi="Times New Roman" w:cs="Times New Roman"/>
          <w:sz w:val="24"/>
        </w:rPr>
        <w:t>Подгородненского</w:t>
      </w:r>
      <w:proofErr w:type="spellEnd"/>
      <w:r w:rsidR="00FA08F6">
        <w:rPr>
          <w:rFonts w:ascii="Times New Roman" w:eastAsia="Times New Roman" w:hAnsi="Times New Roman" w:cs="Times New Roman"/>
          <w:sz w:val="24"/>
        </w:rPr>
        <w:t xml:space="preserve"> сельского поселения                                       </w:t>
      </w:r>
      <w:r>
        <w:rPr>
          <w:rFonts w:ascii="Times New Roman" w:eastAsia="Times New Roman" w:hAnsi="Times New Roman" w:cs="Times New Roman"/>
          <w:sz w:val="24"/>
        </w:rPr>
        <w:t xml:space="preserve">  А.В. Кононов</w:t>
      </w:r>
    </w:p>
    <w:p w:rsidR="003972C1" w:rsidRDefault="003972C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7B4F08" w:rsidRDefault="007B4F0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655DFE" w:rsidRDefault="00655D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655DFE" w:rsidRDefault="00655D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655DFE" w:rsidRDefault="00655D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655DFE" w:rsidRDefault="00655D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655DFE" w:rsidRDefault="00655D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655DFE" w:rsidRDefault="00655D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655DFE" w:rsidRDefault="00655D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655DFE" w:rsidRDefault="00655D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7B4F08" w:rsidRDefault="007B4F0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FA0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>Приложение 1</w:t>
      </w:r>
    </w:p>
    <w:p w:rsidR="003972C1" w:rsidRDefault="00FA0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                                                                                           к  постановлению администрации </w:t>
      </w:r>
    </w:p>
    <w:p w:rsidR="003972C1" w:rsidRDefault="00C272B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proofErr w:type="spellStart"/>
      <w:r>
        <w:rPr>
          <w:rFonts w:ascii="Times New Roman" w:eastAsia="Times New Roman" w:hAnsi="Times New Roman" w:cs="Times New Roman"/>
          <w:sz w:val="20"/>
        </w:rPr>
        <w:t>Подгородненского</w:t>
      </w:r>
      <w:proofErr w:type="spellEnd"/>
      <w:r w:rsidR="00FA08F6">
        <w:rPr>
          <w:rFonts w:ascii="Times New Roman" w:eastAsia="Times New Roman" w:hAnsi="Times New Roman" w:cs="Times New Roman"/>
          <w:sz w:val="20"/>
        </w:rPr>
        <w:t xml:space="preserve"> сельского поселения</w:t>
      </w:r>
    </w:p>
    <w:p w:rsidR="003972C1" w:rsidRDefault="00FA0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от  </w:t>
      </w:r>
      <w:r w:rsidR="00C272BC">
        <w:rPr>
          <w:rFonts w:ascii="Times New Roman" w:eastAsia="Times New Roman" w:hAnsi="Times New Roman" w:cs="Times New Roman"/>
          <w:sz w:val="20"/>
        </w:rPr>
        <w:t>27.02.2017</w:t>
      </w:r>
      <w:r>
        <w:rPr>
          <w:rFonts w:ascii="Times New Roman" w:eastAsia="Times New Roman" w:hAnsi="Times New Roman" w:cs="Times New Roman"/>
          <w:sz w:val="20"/>
        </w:rPr>
        <w:t>г №</w:t>
      </w:r>
      <w:r w:rsidR="00C272BC">
        <w:rPr>
          <w:rFonts w:ascii="Times New Roman" w:eastAsia="Times New Roman" w:hAnsi="Times New Roman" w:cs="Times New Roman"/>
          <w:sz w:val="20"/>
        </w:rPr>
        <w:t xml:space="preserve"> 5</w:t>
      </w:r>
    </w:p>
    <w:p w:rsidR="003972C1" w:rsidRDefault="003972C1">
      <w:pPr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Нормативы,</w:t>
      </w: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применяемые при расчете нормативных затрат на обеспечение функций муниципальных органов муниципа</w:t>
      </w:r>
      <w:r w:rsidR="00C272BC">
        <w:rPr>
          <w:rFonts w:ascii="Times New Roman" w:eastAsia="Times New Roman" w:hAnsi="Times New Roman" w:cs="Times New Roman"/>
          <w:b/>
          <w:sz w:val="24"/>
        </w:rPr>
        <w:t xml:space="preserve">льного образования </w:t>
      </w:r>
      <w:proofErr w:type="spellStart"/>
      <w:r w:rsidR="00C272BC">
        <w:rPr>
          <w:rFonts w:ascii="Times New Roman" w:eastAsia="Times New Roman" w:hAnsi="Times New Roman" w:cs="Times New Roman"/>
          <w:b/>
          <w:sz w:val="24"/>
        </w:rPr>
        <w:t>Подгородненского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сельское поселение (включая подведомственные казенные учреждения).</w:t>
      </w: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количества абонентских номеров пользовательского (оконечного) оборудования, подключенного к сети подвижной связи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0"/>
        <w:gridCol w:w="4040"/>
        <w:gridCol w:w="4763"/>
      </w:tblGrid>
      <w:tr w:rsidR="003972C1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Категория должностей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абонентских номеров пользовательского (оконечного) оборудования, подключенного к сети подвижной связи</w:t>
            </w:r>
          </w:p>
        </w:tc>
      </w:tr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C27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Глава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 w:rsidR="00FA08F6"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</w:t>
            </w:r>
          </w:p>
          <w:p w:rsidR="003972C1" w:rsidRDefault="00C272B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ведущий специалист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 w:rsidR="00FA08F6"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единицы в расчете на одного руководителя</w:t>
            </w:r>
          </w:p>
        </w:tc>
      </w:tr>
    </w:tbl>
    <w:p w:rsidR="003972C1" w:rsidRDefault="003972C1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4"/>
        </w:rPr>
      </w:pPr>
    </w:p>
    <w:p w:rsidR="003972C1" w:rsidRDefault="00FA08F6">
      <w:pPr>
        <w:spacing w:after="0" w:line="240" w:lineRule="auto"/>
        <w:ind w:left="99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цены услуг подвижной связи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0"/>
        <w:gridCol w:w="4047"/>
        <w:gridCol w:w="4756"/>
      </w:tblGrid>
      <w:tr w:rsidR="003972C1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Категория должностей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Расходы на услуги связи</w:t>
            </w:r>
          </w:p>
        </w:tc>
      </w:tr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C27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Глава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 w:rsidR="00FA08F6"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</w:t>
            </w:r>
          </w:p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ведущий </w:t>
            </w:r>
            <w:r w:rsidR="00C272BC">
              <w:rPr>
                <w:rFonts w:ascii="Times New Roman" w:eastAsia="Times New Roman" w:hAnsi="Times New Roman" w:cs="Times New Roman"/>
                <w:sz w:val="24"/>
              </w:rPr>
              <w:t xml:space="preserve">специалист </w:t>
            </w:r>
            <w:proofErr w:type="spellStart"/>
            <w:r w:rsidR="00C272BC"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ежемесячные расходы не более 1000 рублей</w:t>
            </w:r>
          </w:p>
        </w:tc>
      </w:tr>
    </w:tbl>
    <w:p w:rsidR="003972C1" w:rsidRDefault="003972C1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4"/>
        </w:rPr>
      </w:pPr>
    </w:p>
    <w:p w:rsidR="003972C1" w:rsidRDefault="00FA08F6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количества SIM-карт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0"/>
        <w:gridCol w:w="4040"/>
        <w:gridCol w:w="4763"/>
      </w:tblGrid>
      <w:tr w:rsidR="003972C1">
        <w:trPr>
          <w:cantSplit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Категория должностей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абонентских номеров пользовательского (оконечного) оборудования, подключенного к сети подвижной связи</w:t>
            </w:r>
          </w:p>
        </w:tc>
      </w:tr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C272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Глава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 w:rsidR="00FA08F6"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</w:t>
            </w:r>
          </w:p>
          <w:p w:rsidR="003972C1" w:rsidRDefault="00C272B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ведущий специалист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 w:rsidR="00FA08F6"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единицы в расчете на одного руководителя</w:t>
            </w:r>
          </w:p>
        </w:tc>
      </w:tr>
    </w:tbl>
    <w:p w:rsidR="003972C1" w:rsidRDefault="003972C1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4"/>
        </w:rPr>
      </w:pPr>
    </w:p>
    <w:p w:rsidR="003972C1" w:rsidRDefault="00FA08F6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цены и количества принтеров, многофункциональных устройств и копировальных аппаратов (оргтехники)</w:t>
      </w:r>
    </w:p>
    <w:p w:rsidR="003972C1" w:rsidRDefault="003972C1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9"/>
        <w:gridCol w:w="3907"/>
        <w:gridCol w:w="2236"/>
        <w:gridCol w:w="2661"/>
      </w:tblGrid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Тип устройства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Цена за единицу</w:t>
            </w:r>
          </w:p>
        </w:tc>
      </w:tr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Локальные принтеры и локальные многофункциональные устройства формата А4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единицы на 1 специалиста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20 000</w:t>
            </w:r>
          </w:p>
        </w:tc>
      </w:tr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Сетевые принтеры и сетевые многофункциональные устройства формата А3 и А4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штук на 1 кабинет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25 000    </w:t>
            </w:r>
          </w:p>
        </w:tc>
      </w:tr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Сетевые и локальные копировальные аппараты и многофункциональные устройства формата А3 и более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двух штук на организацию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50 000</w:t>
            </w:r>
          </w:p>
        </w:tc>
      </w:tr>
    </w:tbl>
    <w:p w:rsidR="003972C1" w:rsidRDefault="003972C1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4"/>
        </w:rPr>
      </w:pP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Нормативы количества и цены подвижной связи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8"/>
        <w:gridCol w:w="3882"/>
        <w:gridCol w:w="2240"/>
        <w:gridCol w:w="2683"/>
      </w:tblGrid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Категория должностей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Цена за единицу, рублей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Количество </w:t>
            </w:r>
          </w:p>
        </w:tc>
      </w:tr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761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Глава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 w:rsidR="00FA08F6"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</w:t>
            </w:r>
          </w:p>
          <w:p w:rsidR="003972C1" w:rsidRDefault="00761CF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ведущий специалист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 w:rsidR="00FA08F6"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10 000 включительно за 1 единицу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единицы в расчете на одного руководителя</w:t>
            </w:r>
          </w:p>
        </w:tc>
      </w:tr>
    </w:tbl>
    <w:p w:rsidR="003972C1" w:rsidRDefault="003972C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количества и цены планшетных компьютеров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8"/>
        <w:gridCol w:w="3882"/>
        <w:gridCol w:w="2240"/>
        <w:gridCol w:w="2683"/>
      </w:tblGrid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Категория должностей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Цена за единицу, рублей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Количество </w:t>
            </w:r>
          </w:p>
        </w:tc>
      </w:tr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761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Глава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 w:rsidR="00FA08F6"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</w:t>
            </w:r>
          </w:p>
          <w:p w:rsidR="003972C1" w:rsidRDefault="00761CF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ведущий специалист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 w:rsidR="00FA08F6"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30 000 включительно за 1 единицу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единицы в расчете на одного руководителя</w:t>
            </w:r>
          </w:p>
        </w:tc>
      </w:tr>
    </w:tbl>
    <w:p w:rsidR="003972C1" w:rsidRDefault="003972C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72C1" w:rsidRDefault="00FA08F6">
      <w:pPr>
        <w:widowControl w:val="0"/>
        <w:tabs>
          <w:tab w:val="left" w:pos="5445"/>
          <w:tab w:val="left" w:pos="62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количества и цены принтеров, многофункциональных устройств и копировальных аппаратов (оргтехники)*</w:t>
      </w:r>
    </w:p>
    <w:p w:rsidR="003972C1" w:rsidRDefault="003972C1">
      <w:pPr>
        <w:widowControl w:val="0"/>
        <w:tabs>
          <w:tab w:val="left" w:pos="5445"/>
          <w:tab w:val="left" w:pos="62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6"/>
        <w:gridCol w:w="2998"/>
        <w:gridCol w:w="2046"/>
        <w:gridCol w:w="1896"/>
        <w:gridCol w:w="1887"/>
      </w:tblGrid>
      <w:tr w:rsidR="003972C1">
        <w:trPr>
          <w:trHeight w:val="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Тип принтера, МФУ и копировального аппарата (оргтехники)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оргтехники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Цена приобретения оргтехники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Срок эксплуатации в годах</w:t>
            </w:r>
          </w:p>
        </w:tc>
      </w:tr>
      <w:tr w:rsidR="003972C1">
        <w:trPr>
          <w:trHeight w:val="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Принтер лазерный (черно-белая печать, формат А4)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единицы на 1 служащего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20 тыс. рублей за 1 единицу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3972C1">
        <w:trPr>
          <w:trHeight w:val="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Принтер лазерный (цветная печать, формат А4)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widowControl w:val="0"/>
              <w:tabs>
                <w:tab w:val="left" w:pos="5835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30 тыс. рублей за 1 единицу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3972C1">
        <w:trPr>
          <w:trHeight w:val="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МФУ (лазерный, черно-белая печать, формат А4)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единиц на структурное подразделение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30 тыс. рублей за 1 единицу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3972C1">
        <w:trPr>
          <w:trHeight w:val="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МФУ (лазерный, черно-белая печать, формат А3)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3 единиц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40 тыс. рублей за 1 единицу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</w:tbl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количества и цены рабочих станций</w:t>
      </w:r>
    </w:p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0"/>
        <w:gridCol w:w="1987"/>
        <w:gridCol w:w="1932"/>
        <w:gridCol w:w="1872"/>
        <w:gridCol w:w="1614"/>
        <w:gridCol w:w="1528"/>
      </w:tblGrid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Должность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рабочей станции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рабочих станций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Срок эксплуатации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Стоимость, руб.</w:t>
            </w:r>
          </w:p>
        </w:tc>
      </w:tr>
      <w:tr w:rsidR="003972C1">
        <w:trPr>
          <w:trHeight w:val="1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2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Все категории должностей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Компьютер персональный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единицы на служащего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     55 000,00</w:t>
            </w:r>
          </w:p>
        </w:tc>
      </w:tr>
      <w:tr w:rsidR="003972C1">
        <w:trPr>
          <w:trHeight w:val="1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Ноутбук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1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единицы на отдел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   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60 000,00</w:t>
            </w:r>
          </w:p>
        </w:tc>
      </w:tr>
      <w:tr w:rsidR="003972C1">
        <w:trPr>
          <w:trHeight w:val="1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сервер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единиц на администрацию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widowControl w:val="0"/>
              <w:tabs>
                <w:tab w:val="left" w:pos="5835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200 000,00</w:t>
            </w:r>
          </w:p>
        </w:tc>
      </w:tr>
    </w:tbl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FA08F6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количества и цены носителей информации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3"/>
        <w:gridCol w:w="3097"/>
        <w:gridCol w:w="2749"/>
        <w:gridCol w:w="2924"/>
      </w:tblGrid>
      <w:tr w:rsidR="003972C1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№ п/п 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Тип материального запаса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Расчетная потребность в год, единиц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Цена приобретения</w:t>
            </w:r>
          </w:p>
        </w:tc>
      </w:tr>
      <w:tr w:rsidR="003972C1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Оптический носитель (CD,</w:t>
            </w:r>
          </w:p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DVD)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не более 10 единиц на единицу фактической численности</w:t>
            </w:r>
          </w:p>
          <w:p w:rsidR="003972C1" w:rsidRDefault="003972C1">
            <w:pPr>
              <w:spacing w:after="0" w:line="240" w:lineRule="auto"/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не более 4000,0 рублей включительно  за 100 единиц</w:t>
            </w:r>
          </w:p>
        </w:tc>
      </w:tr>
      <w:tr w:rsidR="003972C1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Мобильный носитель</w:t>
            </w:r>
          </w:p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информации (флэш-карта)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не более 1 единицы на единицу фактической численности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Не более 1000,0 рублей включительно за 1 единицу</w:t>
            </w:r>
          </w:p>
        </w:tc>
      </w:tr>
      <w:tr w:rsidR="003972C1">
        <w:trPr>
          <w:trHeight w:val="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Внешний жесткий диск</w:t>
            </w:r>
          </w:p>
        </w:tc>
        <w:tc>
          <w:tcPr>
            <w:tcW w:w="2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</w:rPr>
            </w:pPr>
            <w:r>
              <w:rPr>
                <w:rFonts w:ascii="Times New Roman" w:eastAsia="Times New Roman" w:hAnsi="Times New Roman" w:cs="Times New Roman"/>
                <w:sz w:val="23"/>
              </w:rPr>
              <w:t>не более 3 единиц на организацию</w:t>
            </w:r>
          </w:p>
          <w:p w:rsidR="003972C1" w:rsidRDefault="003972C1">
            <w:pPr>
              <w:spacing w:after="0" w:line="240" w:lineRule="auto"/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3"/>
              </w:rPr>
              <w:t>не более 4000,0 тыс. рублей включительно за 1 единицу</w:t>
            </w:r>
          </w:p>
        </w:tc>
      </w:tr>
    </w:tbl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количества и цены расходных материалов для различных типов принтеров, многофункциональных устройств, копировальных аппаратов (оргтехники)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0"/>
        <w:gridCol w:w="3908"/>
        <w:gridCol w:w="2230"/>
        <w:gridCol w:w="2665"/>
      </w:tblGrid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Тип устройства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 расходных материалов на одно устройство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Цена за единицу, рублей</w:t>
            </w:r>
          </w:p>
        </w:tc>
      </w:tr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Локальные принтеры и локальные многофункциональные устройства формата А4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5 000</w:t>
            </w:r>
          </w:p>
        </w:tc>
      </w:tr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Сетевые принтеры и сетевые многофункциональные устройства формата А3 и А4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10 000    </w:t>
            </w:r>
          </w:p>
        </w:tc>
      </w:tr>
      <w:tr w:rsidR="003972C1">
        <w:trPr>
          <w:cantSplit/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Сетевые и локальные копировальные аппараты и многофункциональные устройства формата А3 и более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20 000</w:t>
            </w:r>
          </w:p>
        </w:tc>
      </w:tr>
    </w:tbl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 периодических печатных изданий и справочной литературы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2"/>
        <w:gridCol w:w="3965"/>
        <w:gridCol w:w="2273"/>
        <w:gridCol w:w="2313"/>
      </w:tblGrid>
      <w:tr w:rsidR="003972C1" w:rsidTr="007B4F08">
        <w:trPr>
          <w:trHeight w:val="1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печатного издания/справочной литературы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Единица измерения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Расчетная потребность, рублей</w:t>
            </w:r>
          </w:p>
        </w:tc>
      </w:tr>
      <w:tr w:rsidR="003972C1" w:rsidTr="007B4F08">
        <w:trPr>
          <w:trHeight w:val="1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Газета «Звезда»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годовая подписка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600</w:t>
            </w:r>
          </w:p>
        </w:tc>
      </w:tr>
      <w:tr w:rsidR="003972C1" w:rsidTr="007B4F08">
        <w:trPr>
          <w:trHeight w:val="1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7B4F0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  <w:r w:rsidR="00FA08F6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Pr="00EF4D8F" w:rsidRDefault="00FA08F6">
            <w:pPr>
              <w:spacing w:after="0" w:line="240" w:lineRule="auto"/>
            </w:pPr>
            <w:proofErr w:type="gramStart"/>
            <w:r w:rsidRPr="00EF4D8F">
              <w:rPr>
                <w:rFonts w:ascii="Times New Roman" w:eastAsia="Times New Roman" w:hAnsi="Times New Roman" w:cs="Times New Roman"/>
                <w:sz w:val="24"/>
              </w:rPr>
              <w:t>Орловская</w:t>
            </w:r>
            <w:proofErr w:type="gramEnd"/>
            <w:r w:rsidRPr="00EF4D8F">
              <w:rPr>
                <w:rFonts w:ascii="Times New Roman" w:eastAsia="Times New Roman" w:hAnsi="Times New Roman" w:cs="Times New Roman"/>
                <w:sz w:val="24"/>
              </w:rPr>
              <w:t xml:space="preserve"> правда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годовая подписка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1200</w:t>
            </w:r>
          </w:p>
        </w:tc>
      </w:tr>
    </w:tbl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количества и цены транспортных средств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7"/>
        <w:gridCol w:w="2358"/>
        <w:gridCol w:w="1659"/>
        <w:gridCol w:w="2320"/>
        <w:gridCol w:w="2329"/>
      </w:tblGrid>
      <w:tr w:rsidR="003972C1" w:rsidTr="00C3029C">
        <w:trPr>
          <w:trHeight w:val="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п\п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 транспортного средства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Мощность двигателя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Количество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Цена </w:t>
            </w:r>
          </w:p>
        </w:tc>
      </w:tr>
      <w:tr w:rsidR="003972C1" w:rsidTr="00C3029C">
        <w:trPr>
          <w:trHeight w:val="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Транспортное средство (персонального закрепления) 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Не более 150 л. сил.</w:t>
            </w:r>
          </w:p>
          <w:p w:rsidR="003972C1" w:rsidRDefault="003972C1">
            <w:pPr>
              <w:spacing w:after="0" w:line="240" w:lineRule="auto"/>
              <w:jc w:val="center"/>
            </w:pP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1 </w:t>
            </w:r>
          </w:p>
          <w:p w:rsidR="003972C1" w:rsidRDefault="003972C1">
            <w:pPr>
              <w:spacing w:after="0" w:line="240" w:lineRule="auto"/>
              <w:jc w:val="center"/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1,0 млн. рублей   за 1 единицу включительно</w:t>
            </w:r>
          </w:p>
        </w:tc>
      </w:tr>
    </w:tbl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количества и цены мебели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1"/>
        <w:gridCol w:w="2148"/>
        <w:gridCol w:w="1292"/>
        <w:gridCol w:w="1119"/>
        <w:gridCol w:w="667"/>
        <w:gridCol w:w="1517"/>
        <w:gridCol w:w="2129"/>
      </w:tblGrid>
      <w:tr w:rsidR="003972C1" w:rsidTr="007B4F08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п\п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служебных помещений и предметов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Единица измерения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Норма</w:t>
            </w:r>
          </w:p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(не более)</w:t>
            </w:r>
          </w:p>
        </w:tc>
        <w:tc>
          <w:tcPr>
            <w:tcW w:w="2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Срок эксплуатации в годах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Цена приобретения/руб.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Кабинет руководителя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Стол руководителя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50 000,00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Стол приставной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25 000,00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Стол для телефонов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20 000,00 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Шкаф для документов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35 000,00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Шкаф платяной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30 000,00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Кресло руководителя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25 000,00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Стулья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2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5 360,00   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Кресло к столу для заседаний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20 000,00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9.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Стол для заседаний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60 000,00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10.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Шкаф комбинированный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менее 5 лет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35 000,00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11.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Мягкая мебель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32 000,00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8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Кабинеты, занимаемые работниками учреждения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Стол для компьютера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на  сотрудника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6 000,00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Стол рабочий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на каждого сотрудника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9 200,00 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Шкаф для документов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 на кабинет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13 000,00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ind w:left="-143" w:firstLine="143"/>
            </w:pPr>
            <w:r>
              <w:rPr>
                <w:rFonts w:ascii="Times New Roman" w:eastAsia="Times New Roman" w:hAnsi="Times New Roman" w:cs="Times New Roman"/>
                <w:sz w:val="24"/>
              </w:rPr>
              <w:t>Шкаф платяной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на кабинет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16 400,00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Кресло рабочее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на  сотрудника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3 500,00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Стулья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 на кабинет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менее 5 лет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1 800,00  </w:t>
            </w:r>
          </w:p>
        </w:tc>
      </w:tr>
      <w:tr w:rsidR="003972C1" w:rsidTr="007B4F08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Шкаф металлический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на кабинет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менее 25 лет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8 400,00</w:t>
            </w:r>
          </w:p>
        </w:tc>
      </w:tr>
      <w:tr w:rsidR="003972C1" w:rsidTr="00EF4D8F">
        <w:trPr>
          <w:trHeight w:val="1"/>
        </w:trPr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8.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Тумба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подкатная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шт.</w:t>
            </w:r>
          </w:p>
        </w:tc>
        <w:tc>
          <w:tcPr>
            <w:tcW w:w="1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 на сотрудника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менее 5 лет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 1 500,00</w:t>
            </w:r>
          </w:p>
        </w:tc>
      </w:tr>
    </w:tbl>
    <w:p w:rsidR="003972C1" w:rsidRDefault="003972C1" w:rsidP="007B4F0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на приобретение бытовой техники и предметов интерьера</w:t>
      </w:r>
      <w:r w:rsidR="00EF4D8F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8"/>
        <w:gridCol w:w="3174"/>
        <w:gridCol w:w="1951"/>
        <w:gridCol w:w="1558"/>
        <w:gridCol w:w="1802"/>
      </w:tblGrid>
      <w:tr w:rsidR="003972C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п/п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предмета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Количество.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Предельная стоимость единицы товара, не более руб.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Срок эксплуатации, лет</w:t>
            </w:r>
          </w:p>
        </w:tc>
      </w:tr>
      <w:tr w:rsidR="003972C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сейф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tabs>
                <w:tab w:val="right" w:pos="363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Уничтожитель документов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Телефонный аппарат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Настольная лампа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Шторы (жалюзи)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Электрочайник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Нормативы количества и цены канцелярских принадлежностей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8"/>
        <w:gridCol w:w="3827"/>
        <w:gridCol w:w="2977"/>
        <w:gridCol w:w="2056"/>
      </w:tblGrid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Кол-во </w:t>
            </w:r>
            <w:proofErr w:type="gramStart"/>
            <w:r w:rsidR="002E2DE0">
              <w:rPr>
                <w:rFonts w:ascii="Times New Roman" w:eastAsia="Times New Roman" w:hAnsi="Times New Roman" w:cs="Times New Roman"/>
                <w:b/>
                <w:sz w:val="24"/>
              </w:rPr>
              <w:t xml:space="preserve">( </w:t>
            </w:r>
            <w:proofErr w:type="gramEnd"/>
            <w:r w:rsidR="002E2DE0">
              <w:rPr>
                <w:rFonts w:ascii="Times New Roman" w:eastAsia="Times New Roman" w:hAnsi="Times New Roman" w:cs="Times New Roman"/>
                <w:b/>
                <w:sz w:val="24"/>
              </w:rPr>
              <w:t>на одного сотрудника)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Предельная стоимость единицы (руб.) </w:t>
            </w:r>
          </w:p>
        </w:tc>
      </w:tr>
      <w:tr w:rsidR="003972C1"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Канцелярские товары</w:t>
            </w:r>
          </w:p>
          <w:p w:rsidR="003972C1" w:rsidRDefault="003972C1">
            <w:pPr>
              <w:spacing w:after="0" w:line="240" w:lineRule="auto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972C1" w:rsidRDefault="003972C1">
            <w:pPr>
              <w:spacing w:after="0" w:line="240" w:lineRule="auto"/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Антистеплер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</w:t>
            </w:r>
            <w:r w:rsidR="002E2DE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Бизнес-тетрадь А4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Блок для заметок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2E2D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1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шт</w:t>
            </w:r>
            <w:proofErr w:type="spellEnd"/>
            <w:proofErr w:type="gramEnd"/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Блок кубик цветной (9х9х9 см)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</w:t>
            </w:r>
            <w:r w:rsidR="00C272BC">
              <w:rPr>
                <w:rFonts w:ascii="Times New Roman" w:eastAsia="Times New Roman" w:hAnsi="Times New Roman" w:cs="Times New Roman"/>
                <w:sz w:val="24"/>
              </w:rPr>
              <w:t xml:space="preserve"> на человека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Блокнот А4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Блокнот А5 на спирали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Блокнот А6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Бумага А3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в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480,00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 А4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в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 писчая 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proofErr w:type="gram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в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 цветная А4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в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 цветная А3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1упак. в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1 400,00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Ватман А1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в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Гель для увлажнения пальцев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в год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Губка для маркерной доски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в квартал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Держатели магнитные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комп. в год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Диспенсер для скрепок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3 года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Дырокол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3 года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Ежедневник недатированный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в год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360,00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Закладки с клеевым краем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на 6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Игла для прошивания документов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в год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Калькулятор 12-и разрядный, бухгалтерский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3 года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1 100,00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Калькулятор 16-и разрядный, бухгалтерский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3 года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1 500,00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Карандаш механический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в квартал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Карандаш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чернографитовый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в квартал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Картон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в год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Клей (ПВА, клей-карандаш)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в квартал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Книга (журнал) регистрации документов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20 шт. на 1 год 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Кнопки силовые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в год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Конверты (А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,А5,А6, Е65)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4 шт. в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Корзина для бумаг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5 лет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Короб архивный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30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Корректирующая жидкость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в год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Корректирующая лента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в год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Ластик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в год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Линейка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в год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Лоток для бумаг (горизонтальный/вертикальный)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3 года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420,00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Маркер перманентный (1 шт.)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6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Маркер текстовый (1 шт.)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6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Маркеры-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текстовыделители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набор 4 цвета)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6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Мел белый (100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Набор зажимов д/бумаг №19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6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Набор зажимов д/бумаг №25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6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Набор зажимов д/бумаг №32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6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Набор зажимов д/бумаг №41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6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Набор зажимов д/бумаг №51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6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Нить синтетическая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Нож канцелярский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3 года.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Ножницы канцелярские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Обложки для переплета пластиковые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20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950,00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Органайзер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3 года.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360,00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адресная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460,00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архивная на кнопке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</w:t>
            </w:r>
          </w:p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30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деловая для бумаг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кожзам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3 года.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1 400,00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Папка короб с завязками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на кольцах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на молнии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на подпись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на резинке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пластиковая с кнопкой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поздравительная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с арочным механизмом тип «Корона»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Папка с завязками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с зажимом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скоросшиватель А4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скоросшиватель  пластиковый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proofErr w:type="gram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– планшет с крышкой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уголок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Папка с файлами на 100 вкладышей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Подставка для блока (90 мм х 90 мм х 90 мм, пластик)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3 года.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180,00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Подушка для смачивания пальцев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Подушка штемпельная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Пружины для переплета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20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Разбавитель для корректирующей жидкости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46,00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Ролик для факса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Роллер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Ручка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гелевая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квартал.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Ручка шариковая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квартал.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Ручка-корректор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6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Скобы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степлера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квартал.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Скобы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степлера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 200 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квартал.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Скотч 19 мм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6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Скотч 50 мм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6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Скрепки 25-28 мм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6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Скрепки 50 мм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6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Спрей-очиститель для маркерных досок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6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Степлер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3 года.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Степлер на 200 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3 года.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2 750,00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Стержни для автоматических карандашей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квартал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Стержни для шариковых ручек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Тетрадь общая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Тетрадь ученическая 12 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Точилка для карандашей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6 мес.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Точилка механическая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3 года.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375,00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Файл-вкладыш (А4, 100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Не более 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упак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Фотобумага А4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490,00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Цветная бумага А4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2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Чистящие салфетки для оргтехники (100 шт/тубе)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квартал.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225,00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Шило канцелярское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год.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Шпагат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год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Штемпельная краска (красная, синяя)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 более 1 шт. на 1 год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210,00</w:t>
            </w:r>
          </w:p>
        </w:tc>
      </w:tr>
      <w:tr w:rsidR="003972C1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Нормативы количества и цены хозяйственных товаров и принадлежностей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"/>
        <w:gridCol w:w="6840"/>
        <w:gridCol w:w="1620"/>
      </w:tblGrid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Белизна отбеливатель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79,00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Бумага туалетная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Ведро 10 л пластмассовое без крышки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143,00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Ведро 12 л оцинкованное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Ведро-контейнер для мусора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Веник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107,00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Губка для посуды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43,00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Губка металлическая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Индивидуальный перевязочный пакет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Индивидуальный перевязочный пакет типа ИПП-12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76,00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Индивидуальный противохимический пакет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Индивидуальный противохимический пакет типа ИПП-11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94,00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Комплект индивидуальной медицинской гражданской защиты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1 000,00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Лопата снеговая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560,00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Лопата штыковая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365,00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Метла пластик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450,00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Мешок для мусора 120л, шт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81,00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Мешок для мусорных корзин, 160 л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Мешок для мусорных корзин,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рул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Мешок для мусорных корзин, шт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79,00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Мыло жидкое для рук, блок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Мыло жидкое для рук, литр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Мыло туалетное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Мыло хозяйственное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Нить прошивная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102,00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Одноразовые полотенца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Освежитель воздуха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74,00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Паста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чистяще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-дезинфицирующая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Перчатки ПВХ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Перчатки резиновые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63,00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Перчатки х/б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Полотенца бумажные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74,00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Полотно х/б,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103,00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Противогаз фильтрующий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4 000,00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Противогаз фильтрующий гражданского типа ГП-7В и его модификации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2 664,00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Респиратор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500,00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Респиратор типа Р-2, РУ-60М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Рукавицы брезентовые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61,00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Рукавицы ватные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157,00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Салфетки бумажные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57,00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Салфетки микрофибра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112,00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Салфетки хозяйственная универсальная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Совок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68,00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Совок металлический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887,00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Средство для мытья и дезинфекции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64,00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Средство для чистки ковров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672,00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Средство по уходу за мебелью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247,00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Средство по уходу за стеклами и зеркалами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196,00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Тележка (мусорный контейнер)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1 800,00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Тряпка для пола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103,00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Универсальное чистящее средство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Фланель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63,00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Черенок для лопаты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90,00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Черенок для щетки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86,00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Чистящее и моющее средство для мытья полов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109,00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Чистящее средство, кг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125,00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Чистящее средство, литр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109,00</w:t>
            </w:r>
          </w:p>
        </w:tc>
      </w:tr>
      <w:tr w:rsidR="003972C1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Швабра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209,00</w:t>
            </w:r>
          </w:p>
        </w:tc>
      </w:tr>
    </w:tbl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FA08F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Нормативы количества и цены  материальных запасов для нужд гражданской обороны 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5"/>
        <w:gridCol w:w="4540"/>
        <w:gridCol w:w="1260"/>
        <w:gridCol w:w="1260"/>
        <w:gridCol w:w="1453"/>
      </w:tblGrid>
      <w:tr w:rsidR="003972C1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№</w:t>
            </w:r>
          </w:p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п/п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расходных материалов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Коли-чество на одного работника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Стоимость 1 единиц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ы(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не более), руб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Срок эксплуатации в годах</w:t>
            </w:r>
          </w:p>
        </w:tc>
      </w:tr>
      <w:tr w:rsidR="003972C1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Противогаз фильтрующий гражданский типа ГП-7В и его модификации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3000,0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 лет</w:t>
            </w:r>
          </w:p>
        </w:tc>
      </w:tr>
      <w:tr w:rsidR="003972C1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2.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Дополнительный патрон к противогазу фильтрующему типа ДПГ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950,0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 лет</w:t>
            </w:r>
          </w:p>
        </w:tc>
      </w:tr>
      <w:tr w:rsidR="003972C1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Респиратор типа Р-2, РУ-60М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300,0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 лет</w:t>
            </w:r>
          </w:p>
        </w:tc>
      </w:tr>
      <w:tr w:rsidR="003972C1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Самоспасатель типа «Феникс», ГЗДК-У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2800,0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 лет</w:t>
            </w:r>
          </w:p>
        </w:tc>
      </w:tr>
      <w:tr w:rsidR="003972C1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5.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Комплект индивидуальной медицинской защиты КИМ-ГЗ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3500,0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 года</w:t>
            </w:r>
          </w:p>
        </w:tc>
      </w:tr>
      <w:tr w:rsidR="003972C1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6.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Индивидуальный противохимический пакет типа ИПП-11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135,0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 лет</w:t>
            </w:r>
          </w:p>
        </w:tc>
      </w:tr>
      <w:tr w:rsidR="003972C1">
        <w:trPr>
          <w:trHeight w:val="1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7.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Индивидуальный перевязочный пакет типа ИПП-1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70,0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 лет</w:t>
            </w:r>
          </w:p>
        </w:tc>
      </w:tr>
    </w:tbl>
    <w:p w:rsidR="003972C1" w:rsidRDefault="003972C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3972C1" w:rsidRDefault="00FA0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>Приложение 2</w:t>
      </w:r>
    </w:p>
    <w:p w:rsidR="003972C1" w:rsidRDefault="00FA08F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                                                                                           к  постановлению администрации </w:t>
      </w:r>
    </w:p>
    <w:p w:rsidR="003972C1" w:rsidRDefault="00C272BC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proofErr w:type="spellStart"/>
      <w:r>
        <w:rPr>
          <w:rFonts w:ascii="Times New Roman" w:eastAsia="Times New Roman" w:hAnsi="Times New Roman" w:cs="Times New Roman"/>
          <w:sz w:val="20"/>
        </w:rPr>
        <w:t>Подгородненского</w:t>
      </w:r>
      <w:proofErr w:type="spellEnd"/>
      <w:r w:rsidR="00FA08F6">
        <w:rPr>
          <w:rFonts w:ascii="Times New Roman" w:eastAsia="Times New Roman" w:hAnsi="Times New Roman" w:cs="Times New Roman"/>
          <w:sz w:val="20"/>
        </w:rPr>
        <w:t xml:space="preserve"> сельского поселения</w:t>
      </w:r>
    </w:p>
    <w:p w:rsidR="003972C1" w:rsidRDefault="002E2DE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от   27.07.2017. №5</w:t>
      </w:r>
    </w:p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F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Нормативные затраты на обеспечение функций муниципальных органов му</w:t>
      </w:r>
      <w:r w:rsidR="00761CFD">
        <w:rPr>
          <w:rFonts w:ascii="Times New Roman" w:eastAsia="Times New Roman" w:hAnsi="Times New Roman" w:cs="Times New Roman"/>
          <w:b/>
          <w:sz w:val="24"/>
        </w:rPr>
        <w:t xml:space="preserve">ниципального образования </w:t>
      </w:r>
      <w:proofErr w:type="spellStart"/>
      <w:r w:rsidR="00761CFD">
        <w:rPr>
          <w:rFonts w:ascii="Times New Roman" w:eastAsia="Times New Roman" w:hAnsi="Times New Roman" w:cs="Times New Roman"/>
          <w:b/>
          <w:sz w:val="24"/>
        </w:rPr>
        <w:t>Подгородненское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сельское поселени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е(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>включая подведомственные казенные учреждения)</w:t>
      </w:r>
    </w:p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"/>
        <w:gridCol w:w="1732"/>
        <w:gridCol w:w="5239"/>
        <w:gridCol w:w="1982"/>
      </w:tblGrid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№ п\п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Пункт Правил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видов расходов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Нормативные затраты, тыс.руб.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1.Затраты на информационно-коммуникационные технологии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Затраты на услуги связи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абонентскую плату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280,0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591" w:dyaOrig="526">
                <v:rect id="rectole0000000000" o:spid="_x0000_i1025" style="width:129.75pt;height:25.95pt" o:ole="" o:preferrelative="t" stroked="f">
                  <v:imagedata r:id="rId8" o:title=""/>
                </v:rect>
                <o:OLEObject Type="Embed" ProgID="StaticMetafile" ShapeID="rectole0000000000" DrawAspect="Content" ObjectID="_1549718601" r:id="rId9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где 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iаб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i-й абонентской платой;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iаб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ежемесячная i-я абонентская плата в расчете на 1 абонентский номер для передачи голосовой информации;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iаб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месяцев предоставления услуги с i-й абонентской платой.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повременную оплату местных, междугородних и международных телефонных соединений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9273" w:dyaOrig="526">
                <v:rect id="rectole0000000001" o:spid="_x0000_i1026" style="width:463.8pt;height:25.95pt" o:ole="" o:preferrelative="t" stroked="f">
                  <v:imagedata r:id="rId10" o:title=""/>
                </v:rect>
                <o:OLEObject Type="Embed" ProgID="StaticMetafile" ShapeID="rectole0000000001" DrawAspect="Content" ObjectID="_1549718602" r:id="rId11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r>
              <w:object w:dxaOrig="526" w:dyaOrig="445">
                <v:rect id="rectole0000000002" o:spid="_x0000_i1027" style="width:25.95pt;height:22.6pt" o:ole="" o:preferrelative="t" stroked="f">
                  <v:imagedata r:id="rId12" o:title=""/>
                </v:rect>
                <o:OLEObject Type="Embed" ProgID="StaticMetafile" ShapeID="rectole0000000002" DrawAspect="Content" ObjectID="_1549718603" r:id="rId13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абонентских номеров для передачи голосовой информации, используемых для местных телефонных соединений, с g-м тарифом;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506" w:dyaOrig="445">
                <v:rect id="rectole0000000003" o:spid="_x0000_i1028" style="width:25.1pt;height:22.6pt" o:ole="" o:preferrelative="t" stroked="f">
                  <v:imagedata r:id="rId14" o:title=""/>
                </v:rect>
                <o:OLEObject Type="Embed" ProgID="StaticMetafile" ShapeID="rectole0000000003" DrawAspect="Content" ObjectID="_1549718604" r:id="rId15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продолжительность местных телефонных соединений в месяц в расчете на 1 абонентский номер для передачи голосовой информации по g-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тарифу;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506" w:dyaOrig="445">
                <v:rect id="rectole0000000004" o:spid="_x0000_i1029" style="width:25.1pt;height:22.6pt" o:ole="" o:preferrelative="t" stroked="f">
                  <v:imagedata r:id="rId16" o:title=""/>
                </v:rect>
                <o:OLEObject Type="Embed" ProgID="StaticMetafile" ShapeID="rectole0000000004" DrawAspect="Content" ObjectID="_1549718605" r:id="rId17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минуты разговора при местных телефонных соединениях по g-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тарифу;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526" w:dyaOrig="445">
                <v:rect id="rectole0000000005" o:spid="_x0000_i1030" style="width:25.95pt;height:22.6pt" o:ole="" o:preferrelative="t" stroked="f">
                  <v:imagedata r:id="rId18" o:title=""/>
                </v:rect>
                <o:OLEObject Type="Embed" ProgID="StaticMetafile" ShapeID="rectole0000000005" DrawAspect="Content" ObjectID="_1549718606" r:id="rId19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месяцев предоставления услуги местной телефонной связи по g-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тарифу;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526" w:dyaOrig="445">
                <v:rect id="rectole0000000006" o:spid="_x0000_i1031" style="width:25.95pt;height:22.6pt" o:ole="" o:preferrelative="t" stroked="f">
                  <v:imagedata r:id="rId20" o:title=""/>
                </v:rect>
                <o:OLEObject Type="Embed" ProgID="StaticMetafile" ShapeID="rectole0000000006" DrawAspect="Content" ObjectID="_1549718607" r:id="rId21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абонентских номеров для передачи голосовой информации, используемых для междугородних телефонных соединений, с i-м тарифом;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526" w:dyaOrig="445">
                <v:rect id="rectole0000000007" o:spid="_x0000_i1032" style="width:25.95pt;height:22.6pt" o:ole="" o:preferrelative="t" stroked="f">
                  <v:imagedata r:id="rId22" o:title=""/>
                </v:rect>
                <o:OLEObject Type="Embed" ProgID="StaticMetafile" ShapeID="rectole0000000007" DrawAspect="Content" ObjectID="_1549718608" r:id="rId23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i-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тарифу;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506" w:dyaOrig="445">
                <v:rect id="rectole0000000008" o:spid="_x0000_i1033" style="width:25.1pt;height:22.6pt" o:ole="" o:preferrelative="t" stroked="f">
                  <v:imagedata r:id="rId24" o:title=""/>
                </v:rect>
                <o:OLEObject Type="Embed" ProgID="StaticMetafile" ShapeID="rectole0000000008" DrawAspect="Content" ObjectID="_1549718609" r:id="rId25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минуты разговора при междугородних телефонных соединениях по i-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тарифу;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526" w:dyaOrig="445">
                <v:rect id="rectole0000000009" o:spid="_x0000_i1034" style="width:25.95pt;height:22.6pt" o:ole="" o:preferrelative="t" stroked="f">
                  <v:imagedata r:id="rId26" o:title=""/>
                </v:rect>
                <o:OLEObject Type="Embed" ProgID="StaticMetafile" ShapeID="rectole0000000009" DrawAspect="Content" ObjectID="_1549718610" r:id="rId27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месяцев предоставления услуги междугородней телефонной связи по i-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тарифу;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526" w:dyaOrig="445">
                <v:rect id="rectole0000000010" o:spid="_x0000_i1035" style="width:25.95pt;height:22.6pt" o:ole="" o:preferrelative="t" stroked="f">
                  <v:imagedata r:id="rId28" o:title=""/>
                </v:rect>
                <o:OLEObject Type="Embed" ProgID="StaticMetafile" ShapeID="rectole0000000010" DrawAspect="Content" ObjectID="_1549718611" r:id="rId29"/>
              </w:objec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абонентских номеров для передачи голосовой информации, используемых для международных телефонных соединений, с j-м тарифом;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526" w:dyaOrig="445">
                <v:rect id="rectole0000000011" o:spid="_x0000_i1036" style="width:25.95pt;height:22.6pt" o:ole="" o:preferrelative="t" stroked="f">
                  <v:imagedata r:id="rId30" o:title=""/>
                </v:rect>
                <o:OLEObject Type="Embed" ProgID="StaticMetafile" ShapeID="rectole0000000011" DrawAspect="Content" ObjectID="_1549718612" r:id="rId31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продолжительность международных телефонных соединений в месяц в расчете на 1 абонентский номер для передачи голосовой информации по j-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тарифу;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506" w:dyaOrig="445">
                <v:rect id="rectole0000000012" o:spid="_x0000_i1037" style="width:25.1pt;height:22.6pt" o:ole="" o:preferrelative="t" stroked="f">
                  <v:imagedata r:id="rId32" o:title=""/>
                </v:rect>
                <o:OLEObject Type="Embed" ProgID="StaticMetafile" ShapeID="rectole0000000012" DrawAspect="Content" ObjectID="_1549718613" r:id="rId33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минуты разговора при международных телефонных соединениях по j-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тарифу;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526" w:dyaOrig="445">
                <v:rect id="rectole0000000013" o:spid="_x0000_i1038" style="width:25.95pt;height:22.6pt" o:ole="" o:preferrelative="t" stroked="f">
                  <v:imagedata r:id="rId34" o:title=""/>
                </v:rect>
                <o:OLEObject Type="Embed" ProgID="StaticMetafile" ShapeID="rectole0000000013" DrawAspect="Content" ObjectID="_1549718614" r:id="rId35"/>
              </w:objec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месяцев предоставления услуги международной телефонной связи по j-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тарифу.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3.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оплату услуг подвижной связи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713" w:dyaOrig="526">
                <v:rect id="rectole0000000014" o:spid="_x0000_i1039" style="width:135.65pt;height:25.95pt" o:ole="" o:preferrelative="t" stroked="f">
                  <v:imagedata r:id="rId36" o:title=""/>
                </v:rect>
                <o:OLEObject Type="Embed" ProgID="StaticMetafile" ShapeID="rectole0000000014" DrawAspect="Content" ObjectID="_1549718615" r:id="rId37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сот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абонентских номеров пользовательского (оконечного) оборудования, подключенного к сети подвижной связи (далее - номер абонентской станции), по i-й должности в соответствии с нормативами, определяемыми муниципаль</w:t>
            </w:r>
            <w:r w:rsidR="002E2DE0">
              <w:rPr>
                <w:rFonts w:ascii="Times New Roman" w:eastAsia="Times New Roman" w:hAnsi="Times New Roman" w:cs="Times New Roman"/>
                <w:sz w:val="24"/>
              </w:rPr>
              <w:t>ными органами  администрации П0дгородненского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поселения, в том числе подведомственных им казенных и бюджетных учреждений.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(далее - нормативы муниципальных органов);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услуги подвижной связи в расчете на 1 номер сотовой абонентской станции i-й должности в соответствии с установленными нормативами муниципальных органов;</w:t>
            </w:r>
          </w:p>
          <w:p w:rsidR="003972C1" w:rsidRDefault="00FA08F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месяцев (кварталов) предоставления услуги подвижной связи по i-й должности.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Затраты на передачу данных с использованием информационно-телекоммуникационной сети «Интернет»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280,0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632" w:dyaOrig="526">
                <v:rect id="rectole0000000015" o:spid="_x0000_i1040" style="width:131.45pt;height:25.95pt" o:ole="" o:preferrelative="t" stroked="f">
                  <v:imagedata r:id="rId38" o:title=""/>
                </v:rect>
                <o:OLEObject Type="Embed" ProgID="StaticMetafile" ShapeID="rectole0000000015" DrawAspect="Content" ObjectID="_1549718616" r:id="rId39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iип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SIM-карт по i-й должности в соответствии с нормативами муниципальных органов;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iип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ежемесячная цена в расчете на 1 SIM-карту по i-й должности;</w:t>
            </w:r>
          </w:p>
          <w:p w:rsidR="003972C1" w:rsidRDefault="00FA08F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iип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месяцев предоставления услуги передачи данных по i-й должности.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5.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Затраты на сеть «Интернет» и услуги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интернет-провайдеров</w:t>
            </w:r>
            <w:proofErr w:type="spellEnd"/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328" w:dyaOrig="526">
                <v:rect id="rectole0000000016" o:spid="_x0000_i1041" style="width:116.35pt;height:25.95pt" o:ole="" o:preferrelative="t" stroked="f">
                  <v:imagedata r:id="rId40" o:title=""/>
                </v:rect>
                <o:OLEObject Type="Embed" ProgID="StaticMetafile" ShapeID="rectole0000000016" DrawAspect="Content" ObjectID="_1549718617" r:id="rId41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каналов передачи данных сети Интернет с i-й пропускной способностью;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месячная цена аренды канала передачи данных сети Интернет с i-й пропускной способностью;</w:t>
            </w:r>
          </w:p>
          <w:p w:rsidR="003972C1" w:rsidRDefault="00FA08F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месяцев аренды канала передачи данных сети Интернет с i-й пропускной способностью.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электросвязь, относящуюся к связи специального назначения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2,6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рпс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рпс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x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рпс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x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рпс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рпс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телефонных номеров электросвязи, относящейся к связи специального назначения;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рпс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услуги электросвязи, относящейся к связи специального назначения, в расчете на 1 телефонный номер, включая ежемесячную плату за организацию соответствующего количества линий связи сети связи специального назначения;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рпс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месяцев предоставления услуги.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Затраты на содержание имущества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регламентно-профилактический ремонт вычислительной техники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984" w:dyaOrig="526">
                <v:rect id="rectole0000000017" o:spid="_x0000_i1042" style="width:98.8pt;height:25.95pt" o:ole="" o:preferrelative="t" stroked="f">
                  <v:imagedata r:id="rId42" o:title=""/>
                </v:rect>
                <o:OLEObject Type="Embed" ProgID="StaticMetafile" ShapeID="rectole0000000017" DrawAspect="Content" ObjectID="_1549718618" r:id="rId43"/>
              </w:object>
            </w:r>
          </w:p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iрвт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фактическое количество i-х рабочих станций, но не более предельного количества i-х рабочих станций;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iрвт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технического обслуживания и регламентно-профилактического ремонта в расчете на 1 i-ю рабочую станцию в год.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регламентно-профилактический ремонт оборудования по обеспечению безопасности информации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186" w:dyaOrig="526">
                <v:rect id="rectole0000000018" o:spid="_x0000_i1043" style="width:109.65pt;height:25.95pt" o:ole="" o:preferrelative="t" stroked="f">
                  <v:imagedata r:id="rId44" o:title=""/>
                </v:rect>
                <o:OLEObject Type="Embed" ProgID="StaticMetafile" ShapeID="rectole0000000018" DrawAspect="Content" ObjectID="_1549718619" r:id="rId45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iсби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единиц i-го оборудования по обеспечению безопасности информации;</w:t>
            </w:r>
          </w:p>
          <w:p w:rsidR="003972C1" w:rsidRDefault="00FA08F6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iсби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технического обслуживания и регламентно-профилактического ремонта 1 единицы i-го оборудования в год.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регламентно-профилактический ремонт системы телефонной связи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984" w:dyaOrig="526">
                <v:rect id="rectole0000000019" o:spid="_x0000_i1044" style="width:98.8pt;height:25.95pt" o:ole="" o:preferrelative="t" stroked="f">
                  <v:imagedata r:id="rId46" o:title=""/>
                </v:rect>
                <o:OLEObject Type="Embed" ProgID="StaticMetafile" ShapeID="rectole0000000019" DrawAspect="Content" ObjectID="_1549718620" r:id="rId47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iстс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автоматизированных телефонных станций i-го вида;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iстс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технического обслуживания и регламентно-профилактического ремонта 1 автоматизированной телефонной станции i-го вида в год.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регламентно-профилактический ремонт локальных вычислительных сетей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984" w:dyaOrig="526">
                <v:rect id="rectole0000000020" o:spid="_x0000_i1045" style="width:98.8pt;height:25.95pt" o:ole="" o:preferrelative="t" stroked="f">
                  <v:imagedata r:id="rId48" o:title=""/>
                </v:rect>
                <o:OLEObject Type="Embed" ProgID="StaticMetafile" ShapeID="rectole0000000020" DrawAspect="Content" ObjectID="_1549718621" r:id="rId49"/>
              </w:object>
            </w:r>
          </w:p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iлвс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устройств локальных вычислительных сетей i-го вида;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iлвс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технического обслуживания и регламентно-профилактического ремонта 1 устройства локальных вычислительных сетей i-го вида в год.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регламентно-профилактический ремонт систем бесперебойного питания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186" w:dyaOrig="526">
                <v:rect id="rectole0000000021" o:spid="_x0000_i1046" style="width:109.65pt;height:25.95pt" o:ole="" o:preferrelative="t" stroked="f">
                  <v:imagedata r:id="rId50" o:title=""/>
                </v:rect>
                <o:OLEObject Type="Embed" ProgID="StaticMetafile" ShapeID="rectole0000000021" DrawAspect="Content" ObjectID="_1549718622" r:id="rId51"/>
              </w:object>
            </w:r>
          </w:p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iсбп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модулей бесперебойного питания i-го вида;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iсбп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технического обслуживания и регламентно-профилактического ремонта 1 модуля бесперебойного питания i-го вида в год.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регламентно-профилактический ремонт принтеров, многофункциональных устройств и копировальных аппаратов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227" w:dyaOrig="526">
                <v:rect id="rectole0000000022" o:spid="_x0000_i1047" style="width:111.35pt;height:25.95pt" o:ole="" o:preferrelative="t" stroked="f">
                  <v:imagedata r:id="rId52" o:title=""/>
                </v:rect>
                <o:OLEObject Type="Embed" ProgID="StaticMetafile" ShapeID="rectole0000000022" DrawAspect="Content" ObjectID="_1549718623" r:id="rId53"/>
              </w:object>
            </w:r>
          </w:p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iрпм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i-х принтеров, многофункциональных устройств и копировальных аппаратов (оргтехники) в соответствии с нормативами муниципальных органов;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iрпм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технического обслуживания и регламентно-профилактического ремонта i-х принтеров, многофункциональных устройств и копировальных аппаратов (оргтехники) в год.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Затраты на приобретение прочих работ и услуг, не относящиеся к затратам на услуги связи, аренду и содержание имущества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спо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сспс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+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сип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сспс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затраты на оплату услуг по сопровождению справочно-правовых систем;</w:t>
            </w:r>
          </w:p>
          <w:p w:rsidR="003972C1" w:rsidRDefault="00FA08F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сип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затраты на оплату услуг по сопровождению и приобретению иного программного обеспечения.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оплату услуг по сопровождению справочно-правовых систем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579" w:dyaOrig="526">
                <v:rect id="rectole0000000023" o:spid="_x0000_i1048" style="width:78.7pt;height:25.95pt" o:ole="" o:preferrelative="t" stroked="f">
                  <v:imagedata r:id="rId54" o:title=""/>
                </v:rect>
                <o:OLEObject Type="Embed" ProgID="StaticMetafile" ShapeID="rectole0000000023" DrawAspect="Content" ObjectID="_1549718624" r:id="rId55"/>
              </w:object>
            </w:r>
          </w:p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iсспс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документации или утвержденном регламенте выполнения работ по сопровождению справочно-правовых систем.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ind w:firstLine="8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Затраты на приобретение основных средств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32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рабочих станций (компьютеров)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3806" w:dyaOrig="526">
                <v:rect id="rectole0000000024" o:spid="_x0000_i1049" style="width:190.05pt;height:25.95pt" o:ole="" o:preferrelative="t" stroked="f">
                  <v:imagedata r:id="rId56" o:title=""/>
                </v:rect>
                <o:OLEObject Type="Embed" ProgID="StaticMetafile" ShapeID="rectole0000000024" DrawAspect="Content" ObjectID="_1549718625" r:id="rId57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 xml:space="preserve"> предел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предельное количество рабочих станций по i-й должности;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 xml:space="preserve"> факт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фактическое количество рабочих станций по i-й должности;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приобретения 1 рабочей станции по i-й должности в соответствии с нормативами муниципальных органов.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Предельное количество рабочих станций по i-й должности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 xml:space="preserve"> предел</w:t>
            </w:r>
            <w:r>
              <w:rPr>
                <w:rFonts w:ascii="Times New Roman" w:eastAsia="Times New Roman" w:hAnsi="Times New Roman" w:cs="Times New Roman"/>
                <w:sz w:val="24"/>
              </w:rPr>
              <w:t>) определяется по формуле</w:t>
            </w:r>
          </w:p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iрст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 xml:space="preserve"> предел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= Ч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оп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x 1,5,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где Ч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оп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расчетная численность основных работников.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33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принтеров, многофункциональных устройств и копировальных аппаратов (оргтехники)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3745" w:dyaOrig="526">
                <v:rect id="rectole0000000025" o:spid="_x0000_i1050" style="width:187.55pt;height:25.95pt" o:ole="" o:preferrelative="t" stroked="f">
                  <v:imagedata r:id="rId58" o:title=""/>
                </v:rect>
                <o:OLEObject Type="Embed" ProgID="StaticMetafile" ShapeID="rectole0000000025" DrawAspect="Content" ObjectID="_1549718626" r:id="rId59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iпм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 xml:space="preserve"> порог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i-го типа принтера, многофункционального устройства и копировального аппарата (оргтехники) в соответствии с нормативами муниципальных органов;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iпм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 xml:space="preserve"> факт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фактическое количество i-го типа принтера, многофункционального устройства и копировального аппарата (оргтехники);</w:t>
            </w:r>
          </w:p>
          <w:p w:rsidR="003972C1" w:rsidRDefault="00FA08F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iпм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1 i-го типа принтера, многофункционального устройства и копировального аппарата (оргтехники) в соответствии с нормативами муниципальных органов.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34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средств подвижной связи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591" w:dyaOrig="526">
                <v:rect id="rectole0000000026" o:spid="_x0000_i1051" style="width:129.75pt;height:25.95pt" o:ole="" o:preferrelative="t" stroked="f">
                  <v:imagedata r:id="rId60" o:title=""/>
                </v:rect>
                <o:OLEObject Type="Embed" ProgID="StaticMetafile" ShapeID="rectole0000000026" DrawAspect="Content" ObjectID="_1549718627" r:id="rId61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iпрсот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 приобретению количество средств подвижной связи по i-й должности в соответствии с нормативами муниципальных органов;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iпрсот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стоимость 1 средства подвижной связи для i-й должности в соответствии с нормативами муниципальных органов.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планшетных компьютеров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369" w:dyaOrig="526">
                <v:rect id="rectole0000000027" o:spid="_x0000_i1052" style="width:118.05pt;height:25.95pt" o:ole="" o:preferrelative="t" stroked="f">
                  <v:imagedata r:id="rId62" o:title=""/>
                </v:rect>
                <o:OLEObject Type="Embed" ProgID="StaticMetafile" ShapeID="rectole0000000027" DrawAspect="Content" ObjectID="_1549718628" r:id="rId63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iпрпк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 приобретению количество планшетных компьютеров по i-й должности в соответствии с нормативами муниципальных органов;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iпрпк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1 планшетного компьютера по i-й должности в соответствии с нормативами муниципальных органов.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ind w:firstLine="8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Затраты на приобретение материальных запасов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37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мониторов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227" w:dyaOrig="526">
                <v:rect id="rectole0000000028" o:spid="_x0000_i1053" style="width:111.35pt;height:25.95pt" o:ole="" o:preferrelative="t" stroked="f">
                  <v:imagedata r:id="rId64" o:title=""/>
                </v:rect>
                <o:OLEObject Type="Embed" ProgID="StaticMetafile" ShapeID="rectole0000000028" DrawAspect="Content" ObjectID="_1549718629" r:id="rId65"/>
              </w:object>
            </w:r>
          </w:p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iмон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 приобретению количество мониторов для i-й должности;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iмон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одного монитора для i-й должности.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38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системных блоков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923" w:dyaOrig="526">
                <v:rect id="rectole0000000029" o:spid="_x0000_i1054" style="width:96.3pt;height:25.95pt" o:ole="" o:preferrelative="t" stroked="f">
                  <v:imagedata r:id="rId66" o:title=""/>
                </v:rect>
                <o:OLEObject Type="Embed" ProgID="StaticMetafile" ShapeID="rectole0000000029" DrawAspect="Content" ObjectID="_1549718630" r:id="rId67"/>
              </w:object>
            </w:r>
          </w:p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 приобретению количество i-х системных блоков;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одного i-го системного блока.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39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других запасных частей для вычислительной техники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984" w:dyaOrig="526">
                <v:rect id="rectole0000000030" o:spid="_x0000_i1055" style="width:98.8pt;height:25.95pt" o:ole="" o:preferrelative="t" stroked="f">
                  <v:imagedata r:id="rId68" o:title=""/>
                </v:rect>
                <o:OLEObject Type="Embed" ProgID="StaticMetafile" ShapeID="rectole0000000030" DrawAspect="Content" ObjectID="_1549718631" r:id="rId69"/>
              </w:object>
            </w:r>
          </w:p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iдвт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 приобретению количество i-х запасных частей для вычислительной техники, которое определяется по средним фактическим данным за 3 предыдущих финансовых года;</w:t>
            </w:r>
          </w:p>
          <w:p w:rsidR="003972C1" w:rsidRDefault="00FA08F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iдвт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1 единицы i-й запасной части 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40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магнитных и оптических носителей информации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984" w:dyaOrig="526">
                <v:rect id="rectole0000000031" o:spid="_x0000_i1056" style="width:98.8pt;height:25.95pt" o:ole="" o:preferrelative="t" stroked="f">
                  <v:imagedata r:id="rId70" o:title=""/>
                </v:rect>
                <o:OLEObject Type="Embed" ProgID="StaticMetafile" ShapeID="rectole0000000031" DrawAspect="Content" ObjectID="_1549718632" r:id="rId71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iмн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 приобретению количество i-го носителя информации в соответствии с нормативами муниципальных органов;</w:t>
            </w:r>
          </w:p>
          <w:p w:rsidR="003972C1" w:rsidRDefault="00FA08F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iмн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1 единицы i-го носителя информации в соответствии с нормативами муниципальных органов.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41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деталей для содержания принтеров, многофункциональных устройств, копировальных аппаратов и иной оргтехники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дсо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рм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+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зп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рм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затраты на приобретение расходных материалов для принтеров, многофункциональных устройств и копировальных аппаратов (оргтехники);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зп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затраты на приобретение запасных частей для принтеров, многофункциональных устройств и копировальных аппаратов (оргтехники).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42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расходных материалов для принтеров, многофункциональных устройств, копировальных аппаратов и иной оргтехники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692" w:dyaOrig="526">
                <v:rect id="rectole0000000032" o:spid="_x0000_i1057" style="width:134.8pt;height:25.95pt" o:ole="" o:preferrelative="t" stroked="f">
                  <v:imagedata r:id="rId72" o:title=""/>
                </v:rect>
                <o:OLEObject Type="Embed" ProgID="StaticMetafile" ShapeID="rectole0000000032" DrawAspect="Content" ObjectID="_1549718633" r:id="rId73"/>
              </w:object>
            </w:r>
          </w:p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iрм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фактическое количество принтеров, многофункциональных устройств и копировальных аппаратов (оргтехники) i-го типа в соответствии с нормативами муниципальных органов;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iрм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 в соответствии с нормативами муниципальных органов;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iрм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расходного материала по i-му типу принтеров, многофункциональных устройств и копировальных аппаратов (оргтехники) в соответствии с нормативами муниципальных органов.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43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запасных частей для принтеров, многофункциональных устройств, копировальных аппаратов и иной оргтехники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923" w:dyaOrig="526">
                <v:rect id="rectole0000000033" o:spid="_x0000_i1058" style="width:96.3pt;height:25.95pt" o:ole="" o:preferrelative="t" stroked="f">
                  <v:imagedata r:id="rId74" o:title=""/>
                </v:rect>
                <o:OLEObject Type="Embed" ProgID="StaticMetafile" ShapeID="rectole0000000033" DrawAspect="Content" ObjectID="_1549718634" r:id="rId75"/>
              </w:object>
            </w:r>
          </w:p>
          <w:p w:rsidR="003972C1" w:rsidRDefault="003972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iзп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 приобретению количество i-х запасных частей для принтеров, многофункциональных устройств и копировальных аппаратов (оргтехники);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iзп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1 единицы i-й запасной части.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 Прочие затраты (в том числе затраты на закупку товаров, работ и услуг в целях оказания муниципальных услуг (выполнения работ) и реализации муниципальных функций)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Затраты на услуги связи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46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оплату услуг почтовой связи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619" w:dyaOrig="526">
                <v:rect id="rectole0000000034" o:spid="_x0000_i1059" style="width:81.2pt;height:25.95pt" o:ole="" o:preferrelative="t" stroked="f">
                  <v:imagedata r:id="rId76" o:title=""/>
                </v:rect>
                <o:OLEObject Type="Embed" ProgID="StaticMetafile" ShapeID="rectole0000000034" DrawAspect="Content" ObjectID="_1549718635" r:id="rId77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количество i-х почтовых отправлений в год;</w:t>
            </w:r>
          </w:p>
          <w:p w:rsidR="003972C1" w:rsidRDefault="00FA08F6">
            <w:pPr>
              <w:spacing w:after="0" w:line="240" w:lineRule="auto"/>
              <w:ind w:firstLine="36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1 i-го почтового отправления.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ind w:firstLine="8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Затраты на транспортные услуги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48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оплату услуг аренды транспортных средств определяются по формуле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895" w:dyaOrig="526">
                <v:rect id="rectole0000000035" o:spid="_x0000_i1060" style="width:144.85pt;height:25.95pt" o:ole="" o:preferrelative="t" stroked="f">
                  <v:imagedata r:id="rId78" o:title=""/>
                </v:rect>
                <o:OLEObject Type="Embed" ProgID="StaticMetafile" ShapeID="rectole0000000035" DrawAspect="Content" ObjectID="_1549718636" r:id="rId79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iаут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 аренде количество i-х транспортных средств. </w:t>
            </w:r>
          </w:p>
          <w:p w:rsidR="003972C1" w:rsidRDefault="00FA08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iаут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аренды i-го транспортного средства в месяц;</w:t>
            </w:r>
          </w:p>
          <w:p w:rsidR="003972C1" w:rsidRDefault="00FA08F6">
            <w:pPr>
              <w:spacing w:after="0" w:line="240" w:lineRule="auto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iаут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количество месяцев аренды i-го транспортного средства.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51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оплату проезда работника к месту нахождения учебного заведения и обратно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530" w:dyaOrig="526">
                <v:rect id="rectole0000000036" o:spid="_x0000_i1061" style="width:126.4pt;height:25.95pt" o:ole="" o:preferrelative="t" stroked="f">
                  <v:imagedata r:id="rId80" o:title=""/>
                </v:rect>
                <o:OLEObject Type="Embed" ProgID="StaticMetafile" ShapeID="rectole0000000036" DrawAspect="Content" ObjectID="_1549718637" r:id="rId81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iтру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работников, имеющих право на компенсацию расходов;</w:t>
            </w:r>
          </w:p>
          <w:p w:rsidR="003972C1" w:rsidRDefault="00FA08F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iтру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проезда к месту нахождения учебного заведения по i-му направлению.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ind w:left="540" w:hanging="3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52-54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оплату расходов по договорам об оказании услуг, связанных с проездом и наймом жилого помещения в связи с командированием работников,</w:t>
            </w:r>
          </w:p>
          <w:p w:rsidR="003972C1" w:rsidRDefault="00FA08F6">
            <w:pPr>
              <w:spacing w:after="0" w:line="240" w:lineRule="auto"/>
              <w:ind w:firstLine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заключаемым со сторонними организациями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проезд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проезд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проезд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3972C1" w:rsidRDefault="00397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проезд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работников, направляемых в служебную командировку в соответствии с распоряже</w:t>
            </w:r>
            <w:r w:rsidR="002E2DE0">
              <w:rPr>
                <w:rFonts w:ascii="Times New Roman" w:eastAsia="Times New Roman" w:hAnsi="Times New Roman" w:cs="Times New Roman"/>
                <w:sz w:val="24"/>
              </w:rPr>
              <w:t xml:space="preserve">нием администрации </w:t>
            </w:r>
            <w:proofErr w:type="spellStart"/>
            <w:r w:rsidR="002E2DE0"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проезд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размер расходов по проезду к месту служебной командировки и обратно в размере фактических расходов, подтвержденных проездными документами, с учетом условий, определенных Положением о командировании муниц</w:t>
            </w:r>
            <w:r w:rsidR="002E2DE0">
              <w:rPr>
                <w:rFonts w:ascii="Times New Roman" w:eastAsia="Times New Roman" w:hAnsi="Times New Roman" w:cs="Times New Roman"/>
                <w:sz w:val="24"/>
              </w:rPr>
              <w:t xml:space="preserve">ипальных служащих  </w:t>
            </w:r>
            <w:proofErr w:type="spellStart"/>
            <w:r w:rsidR="002E2DE0"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поселения.</w:t>
            </w:r>
          </w:p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найм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найм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найм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найм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3972C1" w:rsidRDefault="00397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най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количество работников, направляемых в служебную командировку на территории Российской Федерации в соответствии с распоряже</w:t>
            </w:r>
            <w:r w:rsidR="002E2DE0">
              <w:rPr>
                <w:rFonts w:ascii="Times New Roman" w:eastAsia="Times New Roman" w:hAnsi="Times New Roman" w:cs="Times New Roman"/>
                <w:sz w:val="24"/>
              </w:rPr>
              <w:t xml:space="preserve">нием администрации </w:t>
            </w:r>
            <w:proofErr w:type="spellStart"/>
            <w:r w:rsidR="002E2DE0"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най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стоимость проживания в одноместном однокомнатном номере гостиницы в сутки или стоимость проживания в гостинице в сутки по фактическим затратам с учетом условий, определенных Положением о командировании муниц</w:t>
            </w:r>
            <w:r w:rsidR="002E2DE0">
              <w:rPr>
                <w:rFonts w:ascii="Times New Roman" w:eastAsia="Times New Roman" w:hAnsi="Times New Roman" w:cs="Times New Roman"/>
                <w:sz w:val="24"/>
              </w:rPr>
              <w:t xml:space="preserve">ипальных служащих  </w:t>
            </w:r>
            <w:proofErr w:type="spellStart"/>
            <w:r w:rsidR="002E2DE0">
              <w:rPr>
                <w:rFonts w:ascii="Times New Roman" w:eastAsia="Times New Roman" w:hAnsi="Times New Roman" w:cs="Times New Roman"/>
                <w:sz w:val="24"/>
              </w:rPr>
              <w:t>Подгородненского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поселения.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най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количество дней проживания работника при направлении в служебные командировки на территории Российской Федерации в соответствии с распоряже</w:t>
            </w:r>
            <w:r w:rsidR="002E2DE0">
              <w:rPr>
                <w:rFonts w:ascii="Times New Roman" w:eastAsia="Times New Roman" w:hAnsi="Times New Roman" w:cs="Times New Roman"/>
                <w:sz w:val="24"/>
              </w:rPr>
              <w:t>нием администрации Подгородненского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сельского поселения;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ind w:firstLine="8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Затраты на содержание имущества, не отнесенные к затратам на содержание имущества в рамках затрат на информационно-коммуникационные технологии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67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регламентно-профилактический ремонт систем охранно-тревожной сигнализации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984" w:dyaOrig="526">
                <v:rect id="rectole0000000037" o:spid="_x0000_i1062" style="width:98.8pt;height:25.95pt" o:ole="" o:preferrelative="t" stroked="f">
                  <v:imagedata r:id="rId82" o:title=""/>
                </v:rect>
                <o:OLEObject Type="Embed" ProgID="StaticMetafile" ShapeID="rectole0000000037" DrawAspect="Content" ObjectID="_1549718638" r:id="rId83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i-х обслуживаемых устройств в составе системы охранно-тревожной сигнализации;</w:t>
            </w:r>
          </w:p>
          <w:p w:rsidR="003972C1" w:rsidRDefault="00FA08F6">
            <w:pPr>
              <w:spacing w:after="0" w:line="240" w:lineRule="auto"/>
              <w:ind w:firstLine="4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обслуживания 1 i-го устройства.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68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проведение текущего ремонта помещения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882" w:dyaOrig="526">
                <v:rect id="rectole0000000038" o:spid="_x0000_i1063" style="width:93.75pt;height:25.95pt" o:ole="" o:preferrelative="t" stroked="f">
                  <v:imagedata r:id="rId84" o:title=""/>
                </v:rect>
                <o:OLEObject Type="Embed" ProgID="StaticMetafile" ShapeID="rectole0000000038" DrawAspect="Content" ObjectID="_1549718639" r:id="rId85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площадь i-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здания, планируемая к проведению текущего ремонта;</w:t>
            </w:r>
          </w:p>
          <w:p w:rsidR="003972C1" w:rsidRDefault="00FA08F6">
            <w:pPr>
              <w:spacing w:after="0" w:line="240" w:lineRule="auto"/>
              <w:ind w:firstLine="41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текущего ремонта 1 кв. метра площади i-го здания.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77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ремонт транспортных средств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ремонт транспортных средств определяются по фактическим затратам в отчетном финансовом году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78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регламентно-профилактический ремонт бытового оборудования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регламентно-профилактический ремонт бытового оборудования определяются по фактическим затратам в отчетном финансовом году.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82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регламентно-профилактический ремонт систем кондиционирования и вентиляции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3972C1" w:rsidRDefault="003972C1">
            <w:pPr>
              <w:spacing w:after="0" w:line="240" w:lineRule="auto"/>
              <w:jc w:val="center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328" w:dyaOrig="526">
                <v:rect id="rectole0000000039" o:spid="_x0000_i1064" style="width:116.35pt;height:25.95pt" o:ole="" o:preferrelative="t" stroked="f">
                  <v:imagedata r:id="rId86" o:title=""/>
                </v:rect>
                <o:OLEObject Type="Embed" ProgID="StaticMetafile" ShapeID="rectole0000000039" DrawAspect="Content" ObjectID="_1549718640" r:id="rId87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iскив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i-х установок кондиционирования и элементов систем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вентиляции;</w:t>
            </w:r>
          </w:p>
          <w:p w:rsidR="003972C1" w:rsidRDefault="00FA08F6">
            <w:pPr>
              <w:spacing w:after="0" w:line="240" w:lineRule="auto"/>
              <w:ind w:firstLine="41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iскив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технического обслуживания и регламентно-профилактического ремонта 1 i-й установки кондиционирования и элементов вентиляции.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83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регламентно-профилактический ремонт пожарной сигнализации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984" w:dyaOrig="526">
                <v:rect id="rectole0000000040" o:spid="_x0000_i1065" style="width:98.8pt;height:25.95pt" o:ole="" o:preferrelative="t" stroked="f">
                  <v:imagedata r:id="rId88" o:title=""/>
                </v:rect>
                <o:OLEObject Type="Embed" ProgID="StaticMetafile" ShapeID="rectole0000000040" DrawAspect="Content" ObjectID="_1549718641" r:id="rId89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iспс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i-х извещателей пожарной сигнализации;</w:t>
            </w:r>
          </w:p>
          <w:p w:rsidR="003972C1" w:rsidRDefault="00FA08F6">
            <w:pPr>
              <w:spacing w:after="0" w:line="240" w:lineRule="auto"/>
              <w:ind w:firstLine="417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iспс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технического обслуживания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регламентно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-профилактического ремонта 1 i-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гоизвещателя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год.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86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техническое обслуживание и регламентно-профилактический ремонт систем видеонаблюдения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984" w:dyaOrig="526">
                <v:rect id="rectole0000000041" o:spid="_x0000_i1066" style="width:98.8pt;height:25.95pt" o:ole="" o:preferrelative="t" stroked="f">
                  <v:imagedata r:id="rId90" o:title=""/>
                </v:rect>
                <o:OLEObject Type="Embed" ProgID="StaticMetafile" ShapeID="rectole0000000041" DrawAspect="Content" ObjectID="_1549718642" r:id="rId91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iсвн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обслуживаемых i-х устройств в составе систем видеонаблюдения;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iсвн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технического обслуживания и регламентно-профилактического ремонта 1 i-го устройства в составе систем видеонаблюдения в год.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87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оплату услуг внештатных сотрудников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3745" w:dyaOrig="526">
                <v:rect id="rectole0000000042" o:spid="_x0000_i1067" style="width:187.55pt;height:25.95pt" o:ole="" o:preferrelative="t" stroked="f">
                  <v:imagedata r:id="rId92" o:title=""/>
                </v:rect>
                <o:OLEObject Type="Embed" ProgID="StaticMetafile" ShapeID="rectole0000000042" DrawAspect="Content" ObjectID="_1549718643" r:id="rId93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gвнси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количество месяцев работы внештатного сотрудника в g-й должности;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gвнси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стоимость 1 месяца работы внештатного сотрудника в g-й должности;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gвнси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процентная ставка страховых взносов в государственные внебюджетные фонды.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ind w:firstLine="8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88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оплату типографских работ и услуг, включая приобретение периодических печатных изданий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+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иу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затраты на приобретение специальных журналов;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иу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89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Затраты на приобретение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спецжурналов</w:t>
            </w:r>
            <w:proofErr w:type="spellEnd"/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802" w:dyaOrig="526">
                <v:rect id="rectole0000000043" o:spid="_x0000_i1068" style="width:90.4pt;height:25.95pt" o:ole="" o:preferrelative="t" stroked="f">
                  <v:imagedata r:id="rId94" o:title=""/>
                </v:rect>
                <o:OLEObject Type="Embed" ProgID="StaticMetafile" ShapeID="rectole0000000043" DrawAspect="Content" ObjectID="_1549718644" r:id="rId95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приобретаемых i-х специальных журналов;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1 i-го специального журнала.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90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Затраты на приобретение информационных услуг, которые включают в себя затраты на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приобретение периодических печатных (электронных) изданий, справочной литературы, а также подачу объявлений в печатные издания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35,0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 фактическим затратам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91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оплату услуг внештатных сотрудников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3462" w:dyaOrig="526">
                <v:rect id="rectole0000000044" o:spid="_x0000_i1069" style="width:173.3pt;height:25.95pt" o:ole="" o:preferrelative="t" stroked="f">
                  <v:imagedata r:id="rId96" o:title=""/>
                </v:rect>
                <o:OLEObject Type="Embed" ProgID="StaticMetafile" ShapeID="rectole0000000044" DrawAspect="Content" ObjectID="_1549718645" r:id="rId97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jвнсп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количество месяцев работы внештатного сотрудника в j-й должности;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jвнсп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1 месяца работы внештатного сотрудника в j-й должности;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jвнсп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процентная ставка страховых взносов в государственные внебюджетные фонды.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92.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проведение предрейсового и послерейсового осмотра водителей транспортных средств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object w:dxaOrig="3199" w:dyaOrig="748">
                <v:rect id="rectole0000000045" o:spid="_x0000_i1070" style="width:159.9pt;height:37.65pt" o:ole="" o:preferrelative="t" stroked="f">
                  <v:imagedata r:id="rId98" o:title=""/>
                </v:rect>
                <o:OLEObject Type="Embed" ProgID="StaticMetafile" ShapeID="rectole0000000045" DrawAspect="Content" ObjectID="_1549718646" r:id="rId99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где: 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вод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водителей;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вод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проведения 1 предрейсового и послерейсового осмотра;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вод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рабочих дней в году;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      </w:r>
          </w:p>
          <w:p w:rsidR="003972C1" w:rsidRDefault="003972C1">
            <w:pPr>
              <w:spacing w:after="0" w:line="240" w:lineRule="auto"/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94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проведение диспансеризации работников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дисп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дисп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x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дисп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дисп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численность работников, подлежащих диспансеризации;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дисп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проведения диспансеризации в расчете на 1 работника.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97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полисов обязательного страхования гражданской ответственности владельцев транспортных средств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5932" w:dyaOrig="504">
                <v:rect id="rectole0000000046" o:spid="_x0000_i1071" style="width:296.35pt;height:25.1pt" o:ole="" o:preferrelative="t" stroked="f">
                  <v:imagedata r:id="rId100" o:title=""/>
                </v:rect>
                <o:OLEObject Type="Embed" ProgID="StaticMetafile" ShapeID="rectole0000000046" DrawAspect="Content" ObjectID="_1549718647" r:id="rId101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ТБ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предельный размер базовой ставки страхового тарифа по i-му транспортному средству;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КТ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коэффициент страховых тарифов в зависимости от территории преимущественного использования i-го транспортного средства;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КБМ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КМ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коэффициент страховых тарифов в зависимости от технических характеристик i-го транспортного средства;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КС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коэффициент страховых тарифов в зависимости от периода использования i-го транспортного средства;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КН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коэффициент страховых тарифов в зависимости от наличия нарушений, предусмотренных </w:t>
            </w:r>
            <w:hyperlink r:id="rId102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пунктом 3 статьи 9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Федерального закона "Об обязательном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страховании гражданской ответственности владельцев транспортных средств";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КП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100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транспортных средств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872" w:dyaOrig="504">
                <v:rect id="rectole0000000047" o:spid="_x0000_i1072" style="width:93.75pt;height:25.1pt" o:ole="" o:preferrelative="t" stroked="f">
                  <v:imagedata r:id="rId103" o:title=""/>
                </v:rect>
                <o:OLEObject Type="Embed" ProgID="StaticMetafile" ShapeID="rectole0000000047" DrawAspect="Content" ObjectID="_1549718648" r:id="rId104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 приобретению количество i-х транспортных средств в соответствии с нормативами муниципальных органов;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приобретения i-го транспортного средства в соответствии с нормативами муниципальных органов.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101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мебели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246" w:dyaOrig="504">
                <v:rect id="rectole0000000048" o:spid="_x0000_i1073" style="width:112.2pt;height:25.1pt" o:ole="" o:preferrelative="t" stroked="f">
                  <v:imagedata r:id="rId105" o:title=""/>
                </v:rect>
                <o:OLEObject Type="Embed" ProgID="StaticMetafile" ShapeID="rectole0000000048" DrawAspect="Content" ObjectID="_1549718649" r:id="rId106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iпмеб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 приобретению количество i-х предметов мебели в соответствии с нормативами муниципальных органов;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iпмеб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i-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предмета мебели в соответствии с нормативами муниципальных органов.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102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систем кондиционирования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540" w:dyaOrig="504">
                <v:rect id="rectole0000000049" o:spid="_x0000_i1074" style="width:77pt;height:25.1pt" o:ole="" o:preferrelative="t" stroked="f">
                  <v:imagedata r:id="rId107" o:title=""/>
                </v:rect>
                <o:OLEObject Type="Embed" ProgID="StaticMetafile" ShapeID="rectole0000000049" DrawAspect="Content" ObjectID="_1549718650" r:id="rId108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 приобретению количество i-х систем кондиционирования;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1-й системы кондиционирования.</w:t>
            </w:r>
          </w:p>
        </w:tc>
      </w:tr>
      <w:tr w:rsidR="003972C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ind w:firstLine="85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104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бланочной продукции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3153" w:dyaOrig="504">
                <v:rect id="rectole0000000050" o:spid="_x0000_i1075" style="width:157.4pt;height:25.1pt" o:ole="" o:preferrelative="t" stroked="f">
                  <v:imagedata r:id="rId109" o:title=""/>
                </v:rect>
                <o:OLEObject Type="Embed" ProgID="StaticMetafile" ShapeID="rectole0000000050" DrawAspect="Content" ObjectID="_1549718651" r:id="rId110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 приобретению количество бланочной продукции;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1 бланка по i-му тиражу;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jпп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 приобретению количество прочей продукции, изготовляемой типографией;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jпп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1 единицы прочей продукции, изготовляемой типографией, по j-му тиражу.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105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канцелярских принадлежностей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736" w:dyaOrig="504">
                <v:rect id="rectole0000000051" o:spid="_x0000_i1076" style="width:136.45pt;height:25.1pt" o:ole="" o:preferrelative="t" stroked="f">
                  <v:imagedata r:id="rId111" o:title=""/>
                </v:rect>
                <o:OLEObject Type="Embed" ProgID="StaticMetafile" ShapeID="rectole0000000051" DrawAspect="Content" ObjectID="_1549718652" r:id="rId112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iканц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i-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предмета канцелярских принадлежностей в соответствии с нормативами муниципальных органов в расчете на основного работника;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оп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расчетная численность основных работников;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iканц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i-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предмета канцелярских принадлежностей в соответствии с нормативами муниципальных органов.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106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хозяйственных товаров и принадлежностей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872" w:dyaOrig="504">
                <v:rect id="rectole0000000052" o:spid="_x0000_i1077" style="width:93.75pt;height:25.1pt" o:ole="" o:preferrelative="t" stroked="f">
                  <v:imagedata r:id="rId113" o:title=""/>
                </v:rect>
                <o:OLEObject Type="Embed" ProgID="StaticMetafile" ShapeID="rectole0000000052" DrawAspect="Content" ObjectID="_1549718653" r:id="rId114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iхп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i-й единицы хозяйственных товаров и принадлежностей в соответствии с нормативами муниципальных органов;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iхп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i-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хозяйственного товара и принадлежности в соответствии с нормативами муниципальных органов.</w:t>
            </w:r>
          </w:p>
        </w:tc>
      </w:tr>
      <w:tr w:rsidR="003972C1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107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горюче-смазочных материалов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850,0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3772" w:dyaOrig="504">
                <v:rect id="rectole0000000053" o:spid="_x0000_i1078" style="width:188.35pt;height:25.1pt" o:ole="" o:preferrelative="t" stroked="f">
                  <v:imagedata r:id="rId115" o:title=""/>
                </v:rect>
                <o:OLEObject Type="Embed" ProgID="StaticMetafile" ShapeID="rectole0000000053" DrawAspect="Content" ObjectID="_1549718654" r:id="rId116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iгсм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норма расхода топлива на 100 километров пробега i-го транспортного средства согласно </w:t>
            </w:r>
            <w:hyperlink r:id="rId11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методическим рекомендациям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"Нормы расхода топлив и смазочных материалов на автомобильном транспорте", введенным в действие распоряжением Министерства транспорта Российской Федерации от 14.03.2008 N АМ-23-р;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iгсм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1 литра горюче-смазочного материала по i-му транспортному средству;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iгсм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планируемое количество рабочих дней использования i-го транспортного средства в очередном финансовом году;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планируемый пробег i-го транспортного средства.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108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запасных частей для транспортных средств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350,0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определяются по фактическим затратам в отчетном финансовом году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109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материальных запасов для нужд гражданской обороны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822" w:dyaOrig="504">
                <v:rect id="rectole0000000054" o:spid="_x0000_i1079" style="width:141.5pt;height:25.1pt" o:ole="" o:preferrelative="t" stroked="f">
                  <v:imagedata r:id="rId118" o:title=""/>
                </v:rect>
                <o:OLEObject Type="Embed" ProgID="StaticMetafile" ShapeID="rectole0000000054" DrawAspect="Content" ObjectID="_1549718655" r:id="rId119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iмзго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i-й единицы материальных запасов для нужд гражданской обороны 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iмзго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i-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материального запаса для нужд гражданской обороны из расчета на 1 работника в год в соответствии с нормативами;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оп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- расчетная численность основных работников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Затраты на дополнительное профессиональное образование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115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Затраты на приобретение образовательных услуг по профессиональной переподготовке и повышению квалификации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50,0</w:t>
            </w:r>
          </w:p>
        </w:tc>
      </w:tr>
      <w:tr w:rsidR="003972C1">
        <w:trPr>
          <w:trHeight w:val="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3972C1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4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972C1" w:rsidRDefault="00F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2073" w:dyaOrig="504">
                <v:rect id="rectole0000000055" o:spid="_x0000_i1080" style="width:103.8pt;height:25.1pt" o:ole="" o:preferrelative="t" stroked="f">
                  <v:imagedata r:id="rId120" o:title=""/>
                </v:rect>
                <o:OLEObject Type="Embed" ProgID="StaticMetafile" ShapeID="rectole0000000055" DrawAspect="Content" ObjectID="_1549718656" r:id="rId121"/>
              </w:object>
            </w:r>
          </w:p>
          <w:p w:rsidR="003972C1" w:rsidRDefault="00F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где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iдпо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количество работников, направляемых на i-й вид дополнительного профессионального образования;</w:t>
            </w:r>
          </w:p>
          <w:p w:rsidR="003972C1" w:rsidRDefault="00FA08F6">
            <w:pPr>
              <w:spacing w:after="0" w:line="240" w:lineRule="auto"/>
              <w:ind w:firstLine="54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vertAlign w:val="subscript"/>
              </w:rPr>
              <w:t>iдпо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цена обучения одного работника по i-му виду дополнительного профессионального образования.</w:t>
            </w:r>
          </w:p>
        </w:tc>
      </w:tr>
    </w:tbl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3972C1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3972C1">
      <w:pPr>
        <w:spacing w:after="0" w:line="276" w:lineRule="auto"/>
        <w:rPr>
          <w:rFonts w:ascii="Times New Roman" w:eastAsia="Times New Roman" w:hAnsi="Times New Roman" w:cs="Times New Roman"/>
        </w:rPr>
      </w:pPr>
    </w:p>
    <w:p w:rsidR="003972C1" w:rsidRDefault="003972C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3972C1" w:rsidRDefault="003972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3972C1" w:rsidRDefault="003972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sectPr w:rsidR="003972C1" w:rsidSect="00164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B7967"/>
    <w:multiLevelType w:val="multilevel"/>
    <w:tmpl w:val="8BC0D7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481755B"/>
    <w:multiLevelType w:val="multilevel"/>
    <w:tmpl w:val="DC149A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5914798"/>
    <w:multiLevelType w:val="multilevel"/>
    <w:tmpl w:val="8A2C22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972C1"/>
    <w:rsid w:val="00034EF1"/>
    <w:rsid w:val="00164A17"/>
    <w:rsid w:val="00184D21"/>
    <w:rsid w:val="002E2DE0"/>
    <w:rsid w:val="002F3CA9"/>
    <w:rsid w:val="003563BC"/>
    <w:rsid w:val="00391AAA"/>
    <w:rsid w:val="003972C1"/>
    <w:rsid w:val="005D6172"/>
    <w:rsid w:val="00655DFE"/>
    <w:rsid w:val="00761CFD"/>
    <w:rsid w:val="007B4F08"/>
    <w:rsid w:val="0096226C"/>
    <w:rsid w:val="00C272BC"/>
    <w:rsid w:val="00C3029C"/>
    <w:rsid w:val="00EE21DB"/>
    <w:rsid w:val="00EF4D8F"/>
    <w:rsid w:val="00FA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hyperlink" Target="consultantplus://offline/ref=819EB0DDFE7E6BA706BDCD896D465D9E6FF15BD74108766293F4951B4FA8965847AC6C7DE4034058aDl6K" TargetMode="External"/><Relationship Id="rId21" Type="http://schemas.openxmlformats.org/officeDocument/2006/relationships/oleObject" Target="embeddings/oleObject7.bin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2.bin"/><Relationship Id="rId16" Type="http://schemas.openxmlformats.org/officeDocument/2006/relationships/image" Target="media/image5.png"/><Relationship Id="rId107" Type="http://schemas.openxmlformats.org/officeDocument/2006/relationships/image" Target="media/image50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oleObject" Target="embeddings/oleObject36.bin"/><Relationship Id="rId102" Type="http://schemas.openxmlformats.org/officeDocument/2006/relationships/hyperlink" Target="consultantplus://offline/ref=819EB0DDFE7E6BA706BDCD896D465D9E6FFE5CDC4A09766293F4951B4FA8965847AC6C7DE4034050aDl9K" TargetMode="External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95" Type="http://schemas.openxmlformats.org/officeDocument/2006/relationships/oleObject" Target="embeddings/oleObject44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png"/><Relationship Id="rId105" Type="http://schemas.openxmlformats.org/officeDocument/2006/relationships/image" Target="media/image49.png"/><Relationship Id="rId113" Type="http://schemas.openxmlformats.org/officeDocument/2006/relationships/image" Target="media/image53.png"/><Relationship Id="rId118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6.png"/><Relationship Id="rId121" Type="http://schemas.openxmlformats.org/officeDocument/2006/relationships/oleObject" Target="embeddings/oleObject56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image" Target="media/image48.png"/><Relationship Id="rId108" Type="http://schemas.openxmlformats.org/officeDocument/2006/relationships/oleObject" Target="embeddings/oleObject50.bin"/><Relationship Id="rId116" Type="http://schemas.openxmlformats.org/officeDocument/2006/relationships/oleObject" Target="embeddings/oleObject54.bin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png"/><Relationship Id="rId91" Type="http://schemas.openxmlformats.org/officeDocument/2006/relationships/oleObject" Target="embeddings/oleObject42.bin"/><Relationship Id="rId96" Type="http://schemas.openxmlformats.org/officeDocument/2006/relationships/image" Target="media/image45.png"/><Relationship Id="rId111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3.bin"/><Relationship Id="rId119" Type="http://schemas.openxmlformats.org/officeDocument/2006/relationships/oleObject" Target="embeddings/oleObject55.bin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png"/><Relationship Id="rId81" Type="http://schemas.openxmlformats.org/officeDocument/2006/relationships/oleObject" Target="embeddings/oleObject37.bin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6.bin"/><Relationship Id="rId109" Type="http://schemas.openxmlformats.org/officeDocument/2006/relationships/image" Target="media/image51.png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76" Type="http://schemas.openxmlformats.org/officeDocument/2006/relationships/image" Target="media/image35.png"/><Relationship Id="rId97" Type="http://schemas.openxmlformats.org/officeDocument/2006/relationships/oleObject" Target="embeddings/oleObject45.bin"/><Relationship Id="rId104" Type="http://schemas.openxmlformats.org/officeDocument/2006/relationships/oleObject" Target="embeddings/oleObject48.bin"/><Relationship Id="rId120" Type="http://schemas.openxmlformats.org/officeDocument/2006/relationships/image" Target="media/image56.png"/><Relationship Id="rId7" Type="http://schemas.openxmlformats.org/officeDocument/2006/relationships/hyperlink" Target="consultantplus://offline/ref=9CDE4BE2E40AF768070E144BB6B43C59B99E361BEB701F842F6E186EE84FC4AD38385230D36D46B0v6A4H" TargetMode="External"/><Relationship Id="rId71" Type="http://schemas.openxmlformats.org/officeDocument/2006/relationships/oleObject" Target="embeddings/oleObject32.bin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66" Type="http://schemas.openxmlformats.org/officeDocument/2006/relationships/image" Target="media/image30.png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1.bin"/><Relationship Id="rId115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7871B-050B-4579-B814-5817E6076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22</Pages>
  <Words>6581</Words>
  <Characters>37513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18</cp:revision>
  <cp:lastPrinted>2017-02-27T13:35:00Z</cp:lastPrinted>
  <dcterms:created xsi:type="dcterms:W3CDTF">2016-11-14T05:51:00Z</dcterms:created>
  <dcterms:modified xsi:type="dcterms:W3CDTF">2017-02-27T13:36:00Z</dcterms:modified>
</cp:coreProperties>
</file>