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D" w:rsidRPr="00C71B60" w:rsidRDefault="00B1648D" w:rsidP="00B1648D">
      <w:pPr>
        <w:pStyle w:val="a5"/>
        <w:rPr>
          <w:rFonts w:ascii="Times New Roman" w:hAnsi="Times New Roman"/>
        </w:rPr>
      </w:pPr>
      <w:r w:rsidRPr="00C71B60">
        <w:rPr>
          <w:rFonts w:ascii="Times New Roman" w:hAnsi="Times New Roman"/>
        </w:rPr>
        <w:t>РОССИЙСКАЯ ФЕДЕРАЦИЯ</w:t>
      </w:r>
    </w:p>
    <w:p w:rsidR="00B1648D" w:rsidRPr="00C71B60" w:rsidRDefault="00B1648D" w:rsidP="00B1648D">
      <w:pPr>
        <w:pStyle w:val="a6"/>
        <w:rPr>
          <w:rFonts w:ascii="Times New Roman" w:hAnsi="Times New Roman"/>
          <w:b w:val="0"/>
          <w:caps w:val="0"/>
          <w:sz w:val="28"/>
        </w:rPr>
      </w:pPr>
      <w:r w:rsidRPr="00C71B60">
        <w:rPr>
          <w:rFonts w:ascii="Times New Roman" w:hAnsi="Times New Roman"/>
          <w:b w:val="0"/>
          <w:caps w:val="0"/>
          <w:sz w:val="28"/>
        </w:rPr>
        <w:t>ОРЛОВСКАЯ ОБЛАСТЬ</w:t>
      </w:r>
    </w:p>
    <w:p w:rsidR="00B1648D" w:rsidRPr="00C71B60" w:rsidRDefault="00B1648D" w:rsidP="00B1648D">
      <w:pPr>
        <w:rPr>
          <w:rFonts w:ascii="Times New Roman" w:hAnsi="Times New Roman"/>
          <w:sz w:val="28"/>
          <w:lang w:eastAsia="ar-SA"/>
        </w:rPr>
      </w:pPr>
      <w:r w:rsidRPr="00C71B60">
        <w:rPr>
          <w:rFonts w:ascii="Times New Roman" w:hAnsi="Times New Roman"/>
          <w:sz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lang w:eastAsia="ar-SA"/>
        </w:rPr>
        <w:t>МАЛОАРХАНГЕЛЬСКИЙ РАЙОН</w:t>
      </w:r>
    </w:p>
    <w:p w:rsidR="00B1648D" w:rsidRPr="00C71B60" w:rsidRDefault="0053241A" w:rsidP="00B1648D">
      <w:pPr>
        <w:pStyle w:val="5"/>
        <w:jc w:val="center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ОКТЯБРЬСКИЙ</w:t>
      </w:r>
      <w:r w:rsidR="00B1648D" w:rsidRPr="00C71B60">
        <w:rPr>
          <w:rFonts w:ascii="Times New Roman" w:hAnsi="Times New Roman"/>
          <w:b w:val="0"/>
          <w:i w:val="0"/>
          <w:sz w:val="28"/>
        </w:rPr>
        <w:t xml:space="preserve">  СЕЛЬСКИЙ  СОВЕТ НАРОДНЫХ ДЕПУТАТОВ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p w:rsidR="00B1648D" w:rsidRPr="00C71B60" w:rsidRDefault="00B1648D" w:rsidP="00B1648D">
      <w:pPr>
        <w:pStyle w:val="1"/>
        <w:rPr>
          <w:rFonts w:ascii="Times New Roman" w:hAnsi="Times New Roman" w:cs="Times New Roman"/>
          <w:b w:val="0"/>
          <w:color w:val="000000"/>
          <w:sz w:val="28"/>
        </w:rPr>
      </w:pPr>
      <w:r w:rsidRPr="00C71B60">
        <w:rPr>
          <w:rFonts w:ascii="Times New Roman" w:hAnsi="Times New Roman" w:cs="Times New Roman"/>
          <w:b w:val="0"/>
          <w:color w:val="000000"/>
          <w:sz w:val="28"/>
        </w:rPr>
        <w:t>РЕШЕНИЕ</w:t>
      </w:r>
      <w:r w:rsidR="008C3B44">
        <w:rPr>
          <w:rFonts w:ascii="Times New Roman" w:hAnsi="Times New Roman" w:cs="Times New Roman"/>
          <w:b w:val="0"/>
          <w:color w:val="000000"/>
          <w:sz w:val="28"/>
        </w:rPr>
        <w:t xml:space="preserve">         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caps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т     </w:t>
            </w:r>
            <w:r w:rsidR="008C3B44">
              <w:rPr>
                <w:rFonts w:ascii="Times New Roman" w:hAnsi="Times New Roman"/>
                <w:sz w:val="28"/>
              </w:rPr>
              <w:t>12 октября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="00A369F2">
              <w:rPr>
                <w:rFonts w:ascii="Times New Roman" w:hAnsi="Times New Roman"/>
                <w:sz w:val="28"/>
              </w:rPr>
              <w:t xml:space="preserve">  2018</w:t>
            </w:r>
            <w:r w:rsidRPr="00C71B60">
              <w:rPr>
                <w:rFonts w:ascii="Times New Roman" w:hAnsi="Times New Roman"/>
                <w:sz w:val="28"/>
              </w:rPr>
              <w:t xml:space="preserve">  года</w:t>
            </w:r>
          </w:p>
          <w:p w:rsidR="00B1648D" w:rsidRPr="00C71B60" w:rsidRDefault="0053241A" w:rsidP="005F13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 Вторая Подгородняя</w:t>
            </w:r>
          </w:p>
        </w:tc>
        <w:tc>
          <w:tcPr>
            <w:tcW w:w="4253" w:type="dxa"/>
          </w:tcPr>
          <w:p w:rsidR="00B1648D" w:rsidRPr="00C71B60" w:rsidRDefault="0053241A" w:rsidP="008C3B44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 xml:space="preserve">               </w:t>
            </w:r>
            <w:r w:rsidR="00B1648D">
              <w:rPr>
                <w:rFonts w:ascii="Times New Roman" w:hAnsi="Times New Roman"/>
                <w:caps/>
                <w:sz w:val="28"/>
              </w:rPr>
              <w:t>№</w:t>
            </w:r>
            <w:r w:rsidR="008C3B44">
              <w:rPr>
                <w:rFonts w:ascii="Times New Roman" w:hAnsi="Times New Roman"/>
                <w:caps/>
                <w:sz w:val="28"/>
              </w:rPr>
              <w:t xml:space="preserve"> 19/85</w:t>
            </w:r>
            <w:r w:rsidR="00B1648D" w:rsidRPr="00C71B60">
              <w:rPr>
                <w:rFonts w:ascii="Times New Roman" w:hAnsi="Times New Roman"/>
                <w:caps/>
                <w:sz w:val="28"/>
              </w:rPr>
              <w:t xml:space="preserve"> -сС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A3869">
              <w:rPr>
                <w:rFonts w:ascii="Times New Roman" w:hAnsi="Times New Roman"/>
              </w:rPr>
              <w:t xml:space="preserve">  </w:t>
            </w:r>
            <w:r w:rsidR="008C3B44">
              <w:rPr>
                <w:rFonts w:ascii="Times New Roman" w:hAnsi="Times New Roman"/>
              </w:rPr>
              <w:t>19</w:t>
            </w:r>
            <w:r w:rsidR="009A3869">
              <w:rPr>
                <w:rFonts w:ascii="Times New Roman" w:hAnsi="Times New Roman"/>
              </w:rPr>
              <w:t xml:space="preserve">    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об имущественной поддержке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в </w:t>
      </w:r>
      <w:r w:rsidR="0053241A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CA6F48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r w:rsidR="00B63B23">
        <w:rPr>
          <w:rFonts w:ascii="Times New Roman" w:hAnsi="Times New Roman" w:cs="Times New Roman"/>
          <w:sz w:val="28"/>
          <w:szCs w:val="28"/>
        </w:rPr>
        <w:t>Октя</w:t>
      </w:r>
      <w:r w:rsidR="0053241A">
        <w:rPr>
          <w:rFonts w:ascii="Times New Roman" w:hAnsi="Times New Roman" w:cs="Times New Roman"/>
          <w:sz w:val="28"/>
          <w:szCs w:val="28"/>
        </w:rPr>
        <w:t>брьского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Совета народных депутатов в соответствие с действующим законодательством </w:t>
      </w:r>
      <w:r w:rsidR="0053241A">
        <w:rPr>
          <w:rFonts w:ascii="Times New Roman" w:hAnsi="Times New Roman" w:cs="Times New Roman"/>
          <w:sz w:val="28"/>
          <w:szCs w:val="28"/>
        </w:rPr>
        <w:t>Октябрьский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r w:rsidR="0053241A">
        <w:rPr>
          <w:rFonts w:ascii="Times New Roman" w:hAnsi="Times New Roman" w:cs="Times New Roman"/>
          <w:sz w:val="28"/>
          <w:szCs w:val="28"/>
        </w:rPr>
        <w:t>Октябрьском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r w:rsidR="0053241A">
        <w:rPr>
          <w:rFonts w:ascii="Times New Roman" w:hAnsi="Times New Roman" w:cs="Times New Roman"/>
          <w:sz w:val="28"/>
          <w:szCs w:val="28"/>
        </w:rPr>
        <w:t>Октябрьского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7BF8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A07BF8">
        <w:rPr>
          <w:rFonts w:ascii="Times New Roman" w:hAnsi="Times New Roman" w:cs="Times New Roman"/>
          <w:sz w:val="28"/>
          <w:szCs w:val="28"/>
        </w:rPr>
        <w:t xml:space="preserve"> </w:t>
      </w:r>
      <w:r w:rsidRPr="0095103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от  </w:t>
      </w:r>
      <w:r w:rsidR="0053241A">
        <w:rPr>
          <w:rFonts w:ascii="Times New Roman" w:hAnsi="Times New Roman" w:cs="Times New Roman"/>
          <w:sz w:val="28"/>
          <w:szCs w:val="28"/>
        </w:rPr>
        <w:t>06 ма</w:t>
      </w:r>
      <w:r w:rsidR="00AD2E31">
        <w:rPr>
          <w:rFonts w:ascii="Times New Roman" w:hAnsi="Times New Roman" w:cs="Times New Roman"/>
          <w:sz w:val="28"/>
          <w:szCs w:val="28"/>
        </w:rPr>
        <w:t>я</w:t>
      </w:r>
      <w:r w:rsidR="00AD2E31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53241A">
        <w:rPr>
          <w:rFonts w:ascii="Times New Roman" w:hAnsi="Times New Roman" w:cs="Times New Roman"/>
          <w:sz w:val="28"/>
          <w:szCs w:val="28"/>
        </w:rPr>
        <w:t xml:space="preserve">2015 г. №  51/179 </w:t>
      </w:r>
      <w:r w:rsidR="00CA6F48" w:rsidRPr="0095103D">
        <w:rPr>
          <w:rFonts w:ascii="Times New Roman" w:hAnsi="Times New Roman" w:cs="Times New Roman"/>
          <w:sz w:val="28"/>
          <w:szCs w:val="28"/>
        </w:rPr>
        <w:t>-</w:t>
      </w:r>
      <w:r w:rsidR="0053241A">
        <w:rPr>
          <w:rFonts w:ascii="Times New Roman" w:hAnsi="Times New Roman" w:cs="Times New Roman"/>
          <w:sz w:val="28"/>
          <w:szCs w:val="28"/>
        </w:rPr>
        <w:t xml:space="preserve"> 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СС </w:t>
      </w:r>
      <w:r w:rsidRPr="009510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имущественной поддержке субъектов малого и среднего предпринимательства в </w:t>
      </w:r>
      <w:r w:rsidR="0053241A">
        <w:rPr>
          <w:rFonts w:ascii="Times New Roman" w:hAnsi="Times New Roman" w:cs="Times New Roman"/>
          <w:sz w:val="28"/>
          <w:szCs w:val="28"/>
        </w:rPr>
        <w:t>Октябрьском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>»: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в аренду (в том числе по льготным ставкам арендной платы для субъектов малого и среднего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сельскохозяйственными кооперативами или занимающихся социально значимыми видами деятельности) муниципального имущества, включенного в Перечень.»;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2) в разделе 2: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наименование раздела 2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«2.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</w:t>
      </w:r>
      <w:r w:rsidRPr="0095103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2.1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Перечень представляет собой реестр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 xml:space="preserve">долгосрочной основе (в том числе по </w:t>
      </w:r>
      <w:r w:rsidRPr="0019659A">
        <w:rPr>
          <w:rFonts w:ascii="Times New Roman" w:hAnsi="Times New Roman" w:cs="Times New Roman"/>
          <w:sz w:val="28"/>
          <w:szCs w:val="28"/>
        </w:rPr>
        <w:t>льготным ставкам</w:t>
      </w:r>
      <w:r w:rsidRPr="0095103D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</w:t>
      </w:r>
      <w:r w:rsidRPr="00B47B0C">
        <w:rPr>
          <w:rFonts w:ascii="Times New Roman" w:hAnsi="Times New Roman" w:cs="Times New Roman"/>
          <w:sz w:val="28"/>
          <w:szCs w:val="28"/>
        </w:rPr>
        <w:t>законом</w:t>
      </w:r>
      <w:r w:rsidRPr="0095103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20421E" w:rsidRPr="00B47B0C" w:rsidRDefault="0020421E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>Формирование, ведение Перечня осуществл</w:t>
      </w:r>
      <w:r w:rsidR="0053241A">
        <w:rPr>
          <w:rFonts w:ascii="Times New Roman" w:hAnsi="Times New Roman" w:cs="Times New Roman"/>
          <w:sz w:val="28"/>
          <w:szCs w:val="28"/>
        </w:rPr>
        <w:t>яется администрацией Октябрьского</w:t>
      </w:r>
      <w:r w:rsidRPr="00B47B0C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(далее – Администрация).</w:t>
      </w:r>
    </w:p>
    <w:p w:rsidR="0020421E" w:rsidRPr="00B47B0C" w:rsidRDefault="0020421E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>Ведение перечня осуществляется  в электронной форме.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подпункт «а» пункта 2.2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2.5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«2.5. Решение об отказе в учете предложения о включении имущества в Перечень принимается в следующих случаях: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а) муниципальное имущество не соответствует критериям, установленным пунктом 2.2 настоящего раздела;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органа местного самоуправления, уполномоченного на согласование сделки с соответствующим имуществом;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в)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r w:rsidR="00AF45A3">
        <w:rPr>
          <w:rFonts w:ascii="Times New Roman" w:hAnsi="Times New Roman" w:cs="Times New Roman"/>
          <w:sz w:val="28"/>
          <w:szCs w:val="28"/>
        </w:rPr>
        <w:t>пункте 2.3 настоящего раздела, А</w:t>
      </w:r>
      <w:r w:rsidRPr="0095103D">
        <w:rPr>
          <w:rFonts w:ascii="Times New Roman" w:hAnsi="Times New Roman" w:cs="Times New Roman"/>
          <w:sz w:val="28"/>
          <w:szCs w:val="28"/>
        </w:rPr>
        <w:t>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2.9 дополнить абзацем следующего содержания: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3D">
        <w:rPr>
          <w:rFonts w:ascii="Times New Roman" w:hAnsi="Times New Roman" w:cs="Times New Roman"/>
          <w:sz w:val="28"/>
          <w:szCs w:val="28"/>
        </w:rPr>
        <w:lastRenderedPageBreak/>
        <w:t>«Сведения об утвержденном Перечне муниципального имущества, а также об изменениях, внесенных в Перечень, подлежат представлению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  <w:proofErr w:type="gramEnd"/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дополнить раздел 2 новым пунктом 2.10 следующего содержания: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«2.10.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3D">
        <w:rPr>
          <w:rFonts w:ascii="Times New Roman" w:hAnsi="Times New Roman" w:cs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» и в случаях, указанных в подпунктах 6, 8 и 9 пункта 2 статьи 39.3 Земельного кодекса Российской Федерации.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>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3) в разделе 3: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в наименовании раздела 3 после слов «в том числе по льготным ставкам арендной платы для субъектов малого и среднего предпринимательства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дополнить словами «являющихся сельскохозяйственными кооперативами или»;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в пункте 3.3 предложение второе исключить;</w:t>
      </w:r>
    </w:p>
    <w:p w:rsidR="004A4C59" w:rsidRPr="0095103D" w:rsidRDefault="004A4C59" w:rsidP="009733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- в пункте 3.4 после слова «предпринимательства» дополнить словами «являющимся сельскохозяйственными кооперативами или». </w:t>
      </w:r>
    </w:p>
    <w:p w:rsidR="00CB5923" w:rsidRPr="0095103D" w:rsidRDefault="00CB5923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2. Настоящее решение обнародовать.</w:t>
      </w:r>
    </w:p>
    <w:p w:rsidR="007156CD" w:rsidRPr="0095103D" w:rsidRDefault="007156CD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73" w:rsidRPr="0095103D" w:rsidRDefault="0053241A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4D0CA4" w:rsidRPr="0095103D" w:rsidRDefault="004D0CA4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8B0ABA" w:rsidRPr="009510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241A">
        <w:rPr>
          <w:rFonts w:ascii="Times New Roman" w:hAnsi="Times New Roman" w:cs="Times New Roman"/>
          <w:sz w:val="28"/>
          <w:szCs w:val="28"/>
        </w:rPr>
        <w:t>М.Н.Юдин</w:t>
      </w:r>
    </w:p>
    <w:p w:rsidR="00AD1E73" w:rsidRPr="004D0CA4" w:rsidRDefault="00AD1E73" w:rsidP="00AB4213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896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06"/>
    <w:rsid w:val="00016A00"/>
    <w:rsid w:val="0007339A"/>
    <w:rsid w:val="000C695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6431"/>
    <w:rsid w:val="001F4DD8"/>
    <w:rsid w:val="002022A0"/>
    <w:rsid w:val="0020421E"/>
    <w:rsid w:val="0020464B"/>
    <w:rsid w:val="002203DF"/>
    <w:rsid w:val="00226322"/>
    <w:rsid w:val="00241F18"/>
    <w:rsid w:val="002606AE"/>
    <w:rsid w:val="00277091"/>
    <w:rsid w:val="002823BD"/>
    <w:rsid w:val="0028321E"/>
    <w:rsid w:val="00283E99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101"/>
    <w:rsid w:val="00413EC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F56AA"/>
    <w:rsid w:val="00511838"/>
    <w:rsid w:val="0053241A"/>
    <w:rsid w:val="005446DF"/>
    <w:rsid w:val="00551401"/>
    <w:rsid w:val="005D5B7B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847AD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C3B44"/>
    <w:rsid w:val="008E118C"/>
    <w:rsid w:val="00912428"/>
    <w:rsid w:val="00914B1D"/>
    <w:rsid w:val="0095103D"/>
    <w:rsid w:val="00973387"/>
    <w:rsid w:val="009A3869"/>
    <w:rsid w:val="009D674B"/>
    <w:rsid w:val="009E465B"/>
    <w:rsid w:val="00A07BF8"/>
    <w:rsid w:val="00A36889"/>
    <w:rsid w:val="00A369F2"/>
    <w:rsid w:val="00A51B0F"/>
    <w:rsid w:val="00A758DF"/>
    <w:rsid w:val="00A7717A"/>
    <w:rsid w:val="00AA0C9A"/>
    <w:rsid w:val="00AA7E7D"/>
    <w:rsid w:val="00AB1922"/>
    <w:rsid w:val="00AB4213"/>
    <w:rsid w:val="00AD1E73"/>
    <w:rsid w:val="00AD2E31"/>
    <w:rsid w:val="00AE5CF1"/>
    <w:rsid w:val="00AF28DE"/>
    <w:rsid w:val="00AF45A3"/>
    <w:rsid w:val="00B00E59"/>
    <w:rsid w:val="00B1648D"/>
    <w:rsid w:val="00B4118A"/>
    <w:rsid w:val="00B47B0C"/>
    <w:rsid w:val="00B52764"/>
    <w:rsid w:val="00B63B23"/>
    <w:rsid w:val="00B665A5"/>
    <w:rsid w:val="00B71856"/>
    <w:rsid w:val="00B77A58"/>
    <w:rsid w:val="00B95FA9"/>
    <w:rsid w:val="00BA0E71"/>
    <w:rsid w:val="00BF6607"/>
    <w:rsid w:val="00C0278E"/>
    <w:rsid w:val="00C3612F"/>
    <w:rsid w:val="00C425B5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Надежда</cp:lastModifiedBy>
  <cp:revision>117</cp:revision>
  <cp:lastPrinted>2018-10-15T12:21:00Z</cp:lastPrinted>
  <dcterms:created xsi:type="dcterms:W3CDTF">2015-10-01T06:53:00Z</dcterms:created>
  <dcterms:modified xsi:type="dcterms:W3CDTF">2018-10-15T12:23:00Z</dcterms:modified>
</cp:coreProperties>
</file>