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1AA" w:rsidRDefault="00350F89">
      <w:r w:rsidRPr="00350F89">
        <w:rPr>
          <w:noProof/>
          <w:lang w:eastAsia="ru-RU"/>
        </w:rPr>
        <w:drawing>
          <wp:inline distT="0" distB="0" distL="0" distR="0">
            <wp:extent cx="6119495" cy="8655155"/>
            <wp:effectExtent l="0" t="0" r="0" b="0"/>
            <wp:docPr id="1" name="Рисунок 1" descr="C:\Users\Эля\Desktop\Сканы\2018-02-27\№28 от 27.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Сканы\2018-02-27\№28 от 27.09.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350F89" w:rsidRDefault="00350F89"/>
    <w:p w:rsidR="00350F89" w:rsidRDefault="00350F89"/>
    <w:p w:rsidR="00350F89" w:rsidRDefault="00350F89"/>
    <w:p w:rsidR="00350F89" w:rsidRDefault="00350F89">
      <w:bookmarkStart w:id="0" w:name="_GoBack"/>
      <w:bookmarkEnd w:id="0"/>
    </w:p>
    <w:p w:rsidR="00350F89" w:rsidRPr="00350F89" w:rsidRDefault="00350F89">
      <w:pPr>
        <w:rPr>
          <w:b/>
        </w:rPr>
      </w:pPr>
    </w:p>
    <w:p w:rsidR="00E203F4" w:rsidRDefault="009A7E3F" w:rsidP="00E203F4">
      <w:pPr>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Приложение к постановлению администрации </w:t>
      </w:r>
    </w:p>
    <w:p w:rsidR="00E203F4" w:rsidRDefault="00FA4BE3" w:rsidP="00E203F4">
      <w:pPr>
        <w:jc w:val="right"/>
        <w:rPr>
          <w:rFonts w:ascii="Times New Roman" w:hAnsi="Times New Roman" w:cs="Times New Roman"/>
          <w:sz w:val="24"/>
          <w:szCs w:val="24"/>
        </w:rPr>
      </w:pPr>
      <w:r>
        <w:rPr>
          <w:rFonts w:ascii="Times New Roman" w:hAnsi="Times New Roman" w:cs="Times New Roman"/>
          <w:sz w:val="24"/>
          <w:szCs w:val="24"/>
        </w:rPr>
        <w:t xml:space="preserve">Луковского сельского поселения    </w:t>
      </w:r>
    </w:p>
    <w:p w:rsidR="000401AA" w:rsidRPr="00E203F4" w:rsidRDefault="00FA4BE3" w:rsidP="00FA4BE3">
      <w:pPr>
        <w:jc w:val="center"/>
        <w:rPr>
          <w:rFonts w:ascii="Times New Roman" w:hAnsi="Times New Roman" w:cs="Times New Roman"/>
          <w:sz w:val="24"/>
          <w:szCs w:val="24"/>
        </w:rPr>
      </w:pPr>
      <w:r>
        <w:rPr>
          <w:rFonts w:ascii="Times New Roman" w:hAnsi="Times New Roman" w:cs="Times New Roman"/>
          <w:sz w:val="24"/>
          <w:szCs w:val="24"/>
        </w:rPr>
        <w:t xml:space="preserve">                                </w:t>
      </w:r>
      <w:r w:rsidR="007D0EA5">
        <w:rPr>
          <w:rFonts w:ascii="Times New Roman" w:hAnsi="Times New Roman" w:cs="Times New Roman"/>
          <w:sz w:val="24"/>
          <w:szCs w:val="24"/>
        </w:rPr>
        <w:t xml:space="preserve">                                                        </w:t>
      </w:r>
      <w:r w:rsidR="009A7E3F" w:rsidRPr="00E203F4">
        <w:rPr>
          <w:rFonts w:ascii="Times New Roman" w:hAnsi="Times New Roman" w:cs="Times New Roman"/>
          <w:sz w:val="24"/>
          <w:szCs w:val="24"/>
        </w:rPr>
        <w:t>«</w:t>
      </w:r>
      <w:r w:rsidR="00BB6643">
        <w:rPr>
          <w:rFonts w:ascii="Times New Roman" w:hAnsi="Times New Roman" w:cs="Times New Roman"/>
          <w:sz w:val="24"/>
          <w:szCs w:val="24"/>
        </w:rPr>
        <w:t>27</w:t>
      </w:r>
      <w:r w:rsidR="009A7E3F" w:rsidRPr="00E203F4">
        <w:rPr>
          <w:rFonts w:ascii="Times New Roman" w:hAnsi="Times New Roman" w:cs="Times New Roman"/>
          <w:sz w:val="24"/>
          <w:szCs w:val="24"/>
        </w:rPr>
        <w:t>»</w:t>
      </w:r>
      <w:r w:rsidR="009100A6">
        <w:rPr>
          <w:rFonts w:ascii="Times New Roman" w:hAnsi="Times New Roman" w:cs="Times New Roman"/>
          <w:sz w:val="24"/>
          <w:szCs w:val="24"/>
        </w:rPr>
        <w:t xml:space="preserve"> сентября </w:t>
      </w:r>
      <w:r w:rsidR="009A7E3F" w:rsidRPr="00E203F4">
        <w:rPr>
          <w:rFonts w:ascii="Times New Roman" w:hAnsi="Times New Roman" w:cs="Times New Roman"/>
          <w:sz w:val="24"/>
          <w:szCs w:val="24"/>
        </w:rPr>
        <w:t xml:space="preserve">2016г. </w:t>
      </w:r>
      <w:r w:rsidR="00EA721E">
        <w:rPr>
          <w:rFonts w:ascii="Times New Roman" w:hAnsi="Times New Roman" w:cs="Times New Roman"/>
          <w:sz w:val="24"/>
          <w:szCs w:val="24"/>
        </w:rPr>
        <w:t xml:space="preserve"> </w:t>
      </w:r>
      <w:r w:rsidR="009A7E3F" w:rsidRPr="00E203F4">
        <w:rPr>
          <w:rFonts w:ascii="Times New Roman" w:hAnsi="Times New Roman" w:cs="Times New Roman"/>
          <w:sz w:val="24"/>
          <w:szCs w:val="24"/>
        </w:rPr>
        <w:t>№</w:t>
      </w:r>
      <w:r>
        <w:rPr>
          <w:rFonts w:ascii="Times New Roman" w:hAnsi="Times New Roman" w:cs="Times New Roman"/>
          <w:sz w:val="24"/>
          <w:szCs w:val="24"/>
        </w:rPr>
        <w:t xml:space="preserve"> </w:t>
      </w:r>
      <w:r w:rsidR="00BB6643">
        <w:rPr>
          <w:rFonts w:ascii="Times New Roman" w:hAnsi="Times New Roman" w:cs="Times New Roman"/>
          <w:sz w:val="24"/>
          <w:szCs w:val="24"/>
        </w:rPr>
        <w:t xml:space="preserve">28 </w:t>
      </w:r>
    </w:p>
    <w:p w:rsidR="000401AA" w:rsidRPr="00E203F4" w:rsidRDefault="000401AA" w:rsidP="00E203F4">
      <w:pPr>
        <w:jc w:val="both"/>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Default="00E203F4" w:rsidP="00E203F4">
      <w:pPr>
        <w:jc w:val="center"/>
        <w:rPr>
          <w:rFonts w:ascii="Times New Roman" w:hAnsi="Times New Roman" w:cs="Times New Roman"/>
          <w:sz w:val="24"/>
          <w:szCs w:val="24"/>
        </w:rPr>
      </w:pPr>
    </w:p>
    <w:p w:rsidR="00E203F4"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ПРОГРАММА КОМПЛЕКСНОГО РАЗВИТИЯ ТРАНСПОРТНОЙ ИНФРАСТРУКТУРЫ</w:t>
      </w:r>
    </w:p>
    <w:p w:rsidR="00434553"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 xml:space="preserve"> </w:t>
      </w:r>
      <w:r w:rsidR="00FA4BE3">
        <w:rPr>
          <w:rFonts w:ascii="Times New Roman" w:hAnsi="Times New Roman" w:cs="Times New Roman"/>
          <w:b/>
          <w:sz w:val="28"/>
          <w:szCs w:val="28"/>
        </w:rPr>
        <w:t xml:space="preserve">ЛУКОВСКОГО СЕЛЬСКОГО ПОСЕЛЕНИЯ </w:t>
      </w:r>
      <w:r w:rsidRPr="00E203F4">
        <w:rPr>
          <w:rFonts w:ascii="Times New Roman" w:hAnsi="Times New Roman" w:cs="Times New Roman"/>
          <w:b/>
          <w:sz w:val="28"/>
          <w:szCs w:val="28"/>
        </w:rPr>
        <w:t xml:space="preserve"> </w:t>
      </w:r>
    </w:p>
    <w:p w:rsidR="000401AA" w:rsidRPr="00E203F4" w:rsidRDefault="00434553" w:rsidP="00E203F4">
      <w:pPr>
        <w:jc w:val="center"/>
        <w:rPr>
          <w:rFonts w:ascii="Times New Roman" w:hAnsi="Times New Roman" w:cs="Times New Roman"/>
          <w:b/>
          <w:sz w:val="28"/>
          <w:szCs w:val="28"/>
        </w:rPr>
      </w:pPr>
      <w:r w:rsidRPr="00E203F4">
        <w:rPr>
          <w:rFonts w:ascii="Times New Roman" w:hAnsi="Times New Roman" w:cs="Times New Roman"/>
          <w:b/>
          <w:sz w:val="28"/>
          <w:szCs w:val="28"/>
        </w:rPr>
        <w:t>НА 2016</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w:t>
      </w:r>
      <w:r w:rsidR="009100A6">
        <w:rPr>
          <w:rFonts w:ascii="Times New Roman" w:hAnsi="Times New Roman" w:cs="Times New Roman"/>
          <w:b/>
          <w:sz w:val="28"/>
          <w:szCs w:val="28"/>
        </w:rPr>
        <w:t xml:space="preserve"> </w:t>
      </w:r>
      <w:r w:rsidRPr="00E203F4">
        <w:rPr>
          <w:rFonts w:ascii="Times New Roman" w:hAnsi="Times New Roman" w:cs="Times New Roman"/>
          <w:b/>
          <w:sz w:val="28"/>
          <w:szCs w:val="28"/>
        </w:rPr>
        <w:t>2032 ГОДЫ</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71359D" w:rsidRDefault="000401AA" w:rsidP="0071359D">
      <w:pPr>
        <w:jc w:val="center"/>
        <w:rPr>
          <w:rFonts w:ascii="Times New Roman" w:hAnsi="Times New Roman" w:cs="Times New Roman"/>
          <w:sz w:val="24"/>
          <w:szCs w:val="24"/>
        </w:rPr>
      </w:pPr>
      <w:r w:rsidRPr="00E203F4">
        <w:rPr>
          <w:rFonts w:ascii="Times New Roman" w:hAnsi="Times New Roman" w:cs="Times New Roman"/>
          <w:sz w:val="24"/>
          <w:szCs w:val="24"/>
        </w:rPr>
        <w:lastRenderedPageBreak/>
        <w:t>Оглавление Введение…………………………………………</w:t>
      </w:r>
      <w:r w:rsidR="00EA721E">
        <w:rPr>
          <w:rFonts w:ascii="Times New Roman" w:hAnsi="Times New Roman" w:cs="Times New Roman"/>
          <w:sz w:val="24"/>
          <w:szCs w:val="24"/>
        </w:rPr>
        <w:t xml:space="preserve">…………………………….………….…...…….3 Паспорт </w:t>
      </w:r>
      <w:r w:rsidRPr="00E203F4">
        <w:rPr>
          <w:rFonts w:ascii="Times New Roman" w:hAnsi="Times New Roman" w:cs="Times New Roman"/>
          <w:sz w:val="24"/>
          <w:szCs w:val="24"/>
        </w:rPr>
        <w:t>программ</w:t>
      </w:r>
      <w:r w:rsidR="0071359D">
        <w:rPr>
          <w:rFonts w:ascii="Times New Roman" w:hAnsi="Times New Roman" w:cs="Times New Roman"/>
          <w:sz w:val="24"/>
          <w:szCs w:val="24"/>
        </w:rPr>
        <w:t>ы………………………………….……………………………………………5</w:t>
      </w:r>
    </w:p>
    <w:p w:rsidR="0071359D"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Общие сведения…………</w:t>
      </w:r>
      <w:r w:rsidR="0071359D">
        <w:rPr>
          <w:rFonts w:ascii="Times New Roman" w:hAnsi="Times New Roman" w:cs="Times New Roman"/>
          <w:sz w:val="24"/>
          <w:szCs w:val="24"/>
        </w:rPr>
        <w:t>…….………………………………………………………………..…..8</w:t>
      </w:r>
    </w:p>
    <w:p w:rsidR="00EA721E" w:rsidRDefault="000401AA" w:rsidP="0071359D">
      <w:pPr>
        <w:ind w:firstLine="0"/>
        <w:rPr>
          <w:rFonts w:ascii="Times New Roman" w:hAnsi="Times New Roman" w:cs="Times New Roman"/>
          <w:sz w:val="24"/>
          <w:szCs w:val="24"/>
        </w:rPr>
      </w:pPr>
      <w:r w:rsidRPr="00E203F4">
        <w:rPr>
          <w:rFonts w:ascii="Times New Roman" w:hAnsi="Times New Roman" w:cs="Times New Roman"/>
          <w:sz w:val="24"/>
          <w:szCs w:val="24"/>
        </w:rPr>
        <w:t>Состояние транспортной инфраструктуры………………………………</w:t>
      </w:r>
      <w:r w:rsidR="0071359D">
        <w:rPr>
          <w:rFonts w:ascii="Times New Roman" w:hAnsi="Times New Roman" w:cs="Times New Roman"/>
          <w:sz w:val="24"/>
          <w:szCs w:val="24"/>
        </w:rPr>
        <w:t>……….</w:t>
      </w:r>
      <w:r w:rsidRPr="00E203F4">
        <w:rPr>
          <w:rFonts w:ascii="Times New Roman" w:hAnsi="Times New Roman" w:cs="Times New Roman"/>
          <w:sz w:val="24"/>
          <w:szCs w:val="24"/>
        </w:rPr>
        <w:t>……………..12 Перспективы развития транспортной инфраструктуры…</w:t>
      </w:r>
      <w:r w:rsidR="00EA721E">
        <w:rPr>
          <w:rFonts w:ascii="Times New Roman" w:hAnsi="Times New Roman" w:cs="Times New Roman"/>
          <w:sz w:val="24"/>
          <w:szCs w:val="24"/>
        </w:rPr>
        <w:t>………….</w:t>
      </w:r>
      <w:r w:rsidRPr="00E203F4">
        <w:rPr>
          <w:rFonts w:ascii="Times New Roman" w:hAnsi="Times New Roman" w:cs="Times New Roman"/>
          <w:sz w:val="24"/>
          <w:szCs w:val="24"/>
        </w:rPr>
        <w:t>………………….……….20</w:t>
      </w:r>
    </w:p>
    <w:p w:rsidR="00EA721E"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Система программных мероприятий……………………………………………………25 Финансовые потребности для реализации программы…………………</w:t>
      </w:r>
      <w:r w:rsidR="00EA721E">
        <w:rPr>
          <w:rFonts w:ascii="Times New Roman" w:hAnsi="Times New Roman" w:cs="Times New Roman"/>
          <w:sz w:val="24"/>
          <w:szCs w:val="24"/>
        </w:rPr>
        <w:t>………...</w:t>
      </w:r>
      <w:r w:rsidRPr="00E203F4">
        <w:rPr>
          <w:rFonts w:ascii="Times New Roman" w:hAnsi="Times New Roman" w:cs="Times New Roman"/>
          <w:sz w:val="24"/>
          <w:szCs w:val="24"/>
        </w:rPr>
        <w:t xml:space="preserve">…………….31 </w:t>
      </w:r>
    </w:p>
    <w:p w:rsidR="000401AA" w:rsidRPr="00E203F4" w:rsidRDefault="000401AA" w:rsidP="00EA721E">
      <w:pPr>
        <w:ind w:firstLine="0"/>
        <w:jc w:val="both"/>
        <w:rPr>
          <w:rFonts w:ascii="Times New Roman" w:hAnsi="Times New Roman" w:cs="Times New Roman"/>
          <w:sz w:val="24"/>
          <w:szCs w:val="24"/>
        </w:rPr>
      </w:pPr>
      <w:r w:rsidRPr="00E203F4">
        <w:rPr>
          <w:rFonts w:ascii="Times New Roman" w:hAnsi="Times New Roman" w:cs="Times New Roman"/>
          <w:sz w:val="24"/>
          <w:szCs w:val="24"/>
        </w:rPr>
        <w:t>Оценка эффективности мероприятий ……………………………………………...…...34  Нормативное обеспечение…….………………………………………………………</w:t>
      </w:r>
      <w:r w:rsidR="00EA721E">
        <w:rPr>
          <w:rFonts w:ascii="Times New Roman" w:hAnsi="Times New Roman" w:cs="Times New Roman"/>
          <w:sz w:val="24"/>
          <w:szCs w:val="24"/>
        </w:rPr>
        <w:t>……..</w:t>
      </w:r>
      <w:r w:rsidRPr="00E203F4">
        <w:rPr>
          <w:rFonts w:ascii="Times New Roman" w:hAnsi="Times New Roman" w:cs="Times New Roman"/>
          <w:sz w:val="24"/>
          <w:szCs w:val="24"/>
        </w:rPr>
        <w:t>…...36</w:t>
      </w: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0401AA" w:rsidRPr="00E203F4" w:rsidRDefault="000401AA"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Default="00E203F4" w:rsidP="00E203F4">
      <w:pPr>
        <w:jc w:val="both"/>
        <w:rPr>
          <w:rFonts w:ascii="Times New Roman" w:hAnsi="Times New Roman" w:cs="Times New Roman"/>
          <w:sz w:val="24"/>
          <w:szCs w:val="24"/>
        </w:rPr>
      </w:pPr>
    </w:p>
    <w:p w:rsidR="00E203F4" w:rsidRPr="00E203F4" w:rsidRDefault="000401AA" w:rsidP="00E203F4">
      <w:pPr>
        <w:jc w:val="center"/>
        <w:rPr>
          <w:rFonts w:ascii="Times New Roman" w:hAnsi="Times New Roman" w:cs="Times New Roman"/>
          <w:b/>
          <w:sz w:val="24"/>
          <w:szCs w:val="24"/>
        </w:rPr>
      </w:pPr>
      <w:r w:rsidRPr="00E203F4">
        <w:rPr>
          <w:rFonts w:ascii="Times New Roman" w:hAnsi="Times New Roman" w:cs="Times New Roman"/>
          <w:b/>
          <w:sz w:val="24"/>
          <w:szCs w:val="24"/>
        </w:rPr>
        <w:lastRenderedPageBreak/>
        <w:t>Введение</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Одним из основополагающих условий развития </w:t>
      </w:r>
      <w:r w:rsidR="00FA4BE3">
        <w:rPr>
          <w:rFonts w:ascii="Times New Roman" w:hAnsi="Times New Roman" w:cs="Times New Roman"/>
          <w:sz w:val="24"/>
          <w:szCs w:val="24"/>
        </w:rPr>
        <w:t xml:space="preserve">Луковского сельского поселения </w:t>
      </w:r>
      <w:r w:rsidRPr="00E203F4">
        <w:rPr>
          <w:rFonts w:ascii="Times New Roman" w:hAnsi="Times New Roman" w:cs="Times New Roman"/>
          <w:sz w:val="24"/>
          <w:szCs w:val="24"/>
        </w:rPr>
        <w:t xml:space="preserve">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 экономического и территориального развития муниципального образования. Анализ и оценка социально-экономического и территориального развития муниципального образования, а также прогноз его развития проводится по следующим направлениям: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демографическое развитие;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перспективное строительство;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транспортной инфраструктуры.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муниципального образования;</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транспортной инфраструктуры, сбалансированное с градостроительной деятельностью в муниципальном образовании;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условий для управления транспортным спросом;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приоритетных условий движения транспортных средств общего пользования по отношению к иным транспортным средствам;</w:t>
      </w:r>
    </w:p>
    <w:p w:rsid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условия для пешеходного и велосипедного передвижения населения; </w:t>
      </w:r>
    </w:p>
    <w:p w:rsidR="001130EE" w:rsidRPr="00E203F4" w:rsidRDefault="000401AA"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эффективность функционирования действующей транспортной инфраструктуры. Бюджетные средства, направляемые на реализацию программы, должны быть предназначены для реализации проектов модернизации объектов транспортной</w:t>
      </w:r>
      <w:r w:rsidR="001130EE" w:rsidRPr="00E203F4">
        <w:rPr>
          <w:rFonts w:ascii="Times New Roman" w:hAnsi="Times New Roman" w:cs="Times New Roman"/>
          <w:sz w:val="24"/>
          <w:szCs w:val="24"/>
        </w:rPr>
        <w:t xml:space="preserve"> инфраструктуры и дорожного хозяйства, связанных с ремонтом, реконструкцией существующих объектов, а также со строительством новых объектов.</w:t>
      </w:r>
    </w:p>
    <w:p w:rsidR="001130EE" w:rsidRPr="00E203F4" w:rsidRDefault="001130EE" w:rsidP="00E203F4">
      <w:pPr>
        <w:jc w:val="both"/>
        <w:rPr>
          <w:rFonts w:ascii="Times New Roman" w:hAnsi="Times New Roman" w:cs="Times New Roman"/>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434553" w:rsidRDefault="00434553" w:rsidP="00E203F4">
      <w:pPr>
        <w:tabs>
          <w:tab w:val="left" w:pos="1380"/>
        </w:tabs>
        <w:jc w:val="center"/>
        <w:rPr>
          <w:rFonts w:ascii="Times New Roman" w:hAnsi="Times New Roman" w:cs="Times New Roman"/>
          <w:b/>
          <w:sz w:val="24"/>
          <w:szCs w:val="24"/>
        </w:rPr>
      </w:pPr>
    </w:p>
    <w:p w:rsidR="00E203F4" w:rsidRDefault="001130EE" w:rsidP="00E203F4">
      <w:pPr>
        <w:tabs>
          <w:tab w:val="left" w:pos="1380"/>
        </w:tabs>
        <w:jc w:val="center"/>
        <w:rPr>
          <w:rFonts w:ascii="Times New Roman" w:hAnsi="Times New Roman" w:cs="Times New Roman"/>
          <w:b/>
          <w:sz w:val="24"/>
          <w:szCs w:val="24"/>
        </w:rPr>
      </w:pPr>
      <w:r w:rsidRPr="00E203F4">
        <w:rPr>
          <w:rFonts w:ascii="Times New Roman" w:hAnsi="Times New Roman" w:cs="Times New Roman"/>
          <w:b/>
          <w:sz w:val="24"/>
          <w:szCs w:val="24"/>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068"/>
      </w:tblGrid>
      <w:tr w:rsidR="00434553" w:rsidRPr="00A245D0" w:rsidTr="00321221">
        <w:tc>
          <w:tcPr>
            <w:tcW w:w="4503" w:type="dxa"/>
          </w:tcPr>
          <w:p w:rsidR="00434553" w:rsidRPr="00434553" w:rsidRDefault="00434553" w:rsidP="00434553">
            <w:pPr>
              <w:ind w:firstLine="0"/>
              <w:rPr>
                <w:rFonts w:ascii="Times New Roman" w:hAnsi="Times New Roman" w:cs="Times New Roman"/>
                <w:sz w:val="24"/>
                <w:szCs w:val="24"/>
              </w:rPr>
            </w:pPr>
            <w:r w:rsidRPr="00434553">
              <w:rPr>
                <w:rFonts w:ascii="Times New Roman" w:hAnsi="Times New Roman" w:cs="Times New Roman"/>
                <w:sz w:val="24"/>
                <w:szCs w:val="24"/>
              </w:rPr>
              <w:t>Наименование программы</w:t>
            </w:r>
          </w:p>
        </w:tc>
        <w:tc>
          <w:tcPr>
            <w:tcW w:w="5068" w:type="dxa"/>
          </w:tcPr>
          <w:p w:rsidR="00434553" w:rsidRPr="00434553" w:rsidRDefault="00434553" w:rsidP="00FA4BE3">
            <w:pPr>
              <w:ind w:firstLine="0"/>
              <w:rPr>
                <w:rFonts w:ascii="Times New Roman" w:hAnsi="Times New Roman" w:cs="Times New Roman"/>
                <w:sz w:val="24"/>
                <w:szCs w:val="24"/>
              </w:rPr>
            </w:pPr>
            <w:r w:rsidRPr="00434553">
              <w:rPr>
                <w:rFonts w:ascii="Times New Roman" w:hAnsi="Times New Roman" w:cs="Times New Roman"/>
                <w:sz w:val="24"/>
                <w:szCs w:val="24"/>
              </w:rPr>
              <w:t xml:space="preserve">Программа комплексного развития транспортной инфраструктуры </w:t>
            </w:r>
            <w:r w:rsidR="00FA4BE3">
              <w:rPr>
                <w:rFonts w:ascii="Times New Roman" w:hAnsi="Times New Roman" w:cs="Times New Roman"/>
                <w:sz w:val="24"/>
                <w:szCs w:val="24"/>
              </w:rPr>
              <w:t xml:space="preserve">Луковского сельского поселения </w:t>
            </w:r>
            <w:r w:rsidRPr="00434553">
              <w:rPr>
                <w:rFonts w:ascii="Times New Roman" w:hAnsi="Times New Roman" w:cs="Times New Roman"/>
                <w:sz w:val="24"/>
                <w:szCs w:val="24"/>
              </w:rPr>
              <w:t xml:space="preserve">  на 2016-2032 годы</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Разработчик программы</w:t>
            </w:r>
          </w:p>
        </w:tc>
        <w:tc>
          <w:tcPr>
            <w:tcW w:w="5068" w:type="dxa"/>
          </w:tcPr>
          <w:p w:rsidR="00434553" w:rsidRPr="00434553" w:rsidRDefault="00FA4BE3" w:rsidP="00434553">
            <w:pPr>
              <w:ind w:firstLine="0"/>
              <w:rPr>
                <w:rFonts w:ascii="Times New Roman" w:hAnsi="Times New Roman" w:cs="Times New Roman"/>
                <w:sz w:val="24"/>
                <w:szCs w:val="24"/>
              </w:rPr>
            </w:pPr>
            <w:r>
              <w:rPr>
                <w:rFonts w:ascii="Times New Roman" w:hAnsi="Times New Roman" w:cs="Times New Roman"/>
                <w:sz w:val="24"/>
                <w:szCs w:val="24"/>
              </w:rPr>
              <w:t xml:space="preserve">Администрация  Луковского сельского поселения </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Дата утверждения программы</w:t>
            </w:r>
          </w:p>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pacing w:val="-2"/>
                <w:sz w:val="24"/>
                <w:szCs w:val="24"/>
              </w:rPr>
              <w:t>(наименование, номер и дата принятия соответствующего</w:t>
            </w:r>
            <w:r w:rsidRPr="00434553">
              <w:rPr>
                <w:rFonts w:ascii="Times New Roman" w:hAnsi="Times New Roman" w:cs="Times New Roman"/>
                <w:sz w:val="24"/>
                <w:szCs w:val="24"/>
              </w:rPr>
              <w:t xml:space="preserve"> нормативного правового акта)</w:t>
            </w:r>
          </w:p>
        </w:tc>
        <w:tc>
          <w:tcPr>
            <w:tcW w:w="5068" w:type="dxa"/>
          </w:tcPr>
          <w:p w:rsidR="00434553" w:rsidRPr="00434553" w:rsidRDefault="00434553" w:rsidP="00E31BDE">
            <w:pPr>
              <w:ind w:firstLine="0"/>
              <w:rPr>
                <w:rFonts w:ascii="Times New Roman" w:hAnsi="Times New Roman" w:cs="Times New Roman"/>
                <w:sz w:val="24"/>
                <w:szCs w:val="24"/>
              </w:rPr>
            </w:pPr>
            <w:r w:rsidRPr="00434553">
              <w:rPr>
                <w:rFonts w:ascii="Times New Roman" w:hAnsi="Times New Roman" w:cs="Times New Roman"/>
                <w:sz w:val="24"/>
                <w:szCs w:val="24"/>
              </w:rPr>
              <w:t xml:space="preserve">Постановление администрации </w:t>
            </w:r>
            <w:r w:rsidR="00FA4BE3">
              <w:rPr>
                <w:rFonts w:ascii="Times New Roman" w:hAnsi="Times New Roman" w:cs="Times New Roman"/>
                <w:sz w:val="24"/>
                <w:szCs w:val="24"/>
              </w:rPr>
              <w:t xml:space="preserve"> Луковского сельского поселения </w:t>
            </w:r>
            <w:r w:rsidR="00FF4C27">
              <w:rPr>
                <w:rFonts w:ascii="Times New Roman" w:hAnsi="Times New Roman" w:cs="Times New Roman"/>
                <w:sz w:val="24"/>
                <w:szCs w:val="24"/>
              </w:rPr>
              <w:t xml:space="preserve"> от </w:t>
            </w:r>
            <w:r w:rsidRPr="00434553">
              <w:rPr>
                <w:rFonts w:ascii="Times New Roman" w:hAnsi="Times New Roman" w:cs="Times New Roman"/>
                <w:sz w:val="24"/>
                <w:szCs w:val="24"/>
              </w:rPr>
              <w:t>«</w:t>
            </w:r>
            <w:r w:rsidR="00BB6643">
              <w:rPr>
                <w:rFonts w:ascii="Times New Roman" w:hAnsi="Times New Roman" w:cs="Times New Roman"/>
                <w:sz w:val="24"/>
                <w:szCs w:val="24"/>
              </w:rPr>
              <w:t xml:space="preserve"> 27</w:t>
            </w:r>
            <w:r w:rsidRPr="00434553">
              <w:rPr>
                <w:rFonts w:ascii="Times New Roman" w:hAnsi="Times New Roman" w:cs="Times New Roman"/>
                <w:sz w:val="24"/>
                <w:szCs w:val="24"/>
              </w:rPr>
              <w:t>»</w:t>
            </w:r>
            <w:r w:rsidR="00E31BDE">
              <w:rPr>
                <w:rFonts w:ascii="Times New Roman" w:hAnsi="Times New Roman" w:cs="Times New Roman"/>
                <w:sz w:val="24"/>
                <w:szCs w:val="24"/>
              </w:rPr>
              <w:t xml:space="preserve"> сентября </w:t>
            </w:r>
            <w:r w:rsidR="00FF4C27">
              <w:rPr>
                <w:rFonts w:ascii="Times New Roman" w:hAnsi="Times New Roman" w:cs="Times New Roman"/>
                <w:sz w:val="24"/>
                <w:szCs w:val="24"/>
              </w:rPr>
              <w:t xml:space="preserve"> </w:t>
            </w:r>
            <w:r w:rsidRPr="00434553">
              <w:rPr>
                <w:rFonts w:ascii="Times New Roman" w:hAnsi="Times New Roman" w:cs="Times New Roman"/>
                <w:sz w:val="24"/>
                <w:szCs w:val="24"/>
              </w:rPr>
              <w:t>2016г. №</w:t>
            </w:r>
            <w:r w:rsidR="00BB6643">
              <w:rPr>
                <w:rFonts w:ascii="Times New Roman" w:hAnsi="Times New Roman" w:cs="Times New Roman"/>
                <w:sz w:val="24"/>
                <w:szCs w:val="24"/>
              </w:rPr>
              <w:t>28</w:t>
            </w:r>
          </w:p>
        </w:tc>
      </w:tr>
      <w:tr w:rsidR="00434553" w:rsidRPr="005756C8"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Главный распорядитель бюджетных средств – координатор программы</w:t>
            </w:r>
          </w:p>
        </w:tc>
        <w:tc>
          <w:tcPr>
            <w:tcW w:w="5068" w:type="dxa"/>
          </w:tcPr>
          <w:p w:rsidR="00434553" w:rsidRPr="005756C8" w:rsidRDefault="00434553" w:rsidP="00FF4C27">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Pr="005756C8">
              <w:rPr>
                <w:rFonts w:ascii="Times New Roman" w:hAnsi="Times New Roman" w:cs="Times New Roman"/>
                <w:sz w:val="24"/>
                <w:szCs w:val="24"/>
              </w:rPr>
              <w:t>кого района Орловской области</w:t>
            </w:r>
          </w:p>
        </w:tc>
      </w:tr>
      <w:tr w:rsidR="00434553" w:rsidRPr="00A245D0" w:rsidTr="00321221">
        <w:tc>
          <w:tcPr>
            <w:tcW w:w="4503" w:type="dxa"/>
          </w:tcPr>
          <w:p w:rsidR="00434553" w:rsidRPr="005756C8" w:rsidRDefault="00434553" w:rsidP="00434553">
            <w:pPr>
              <w:ind w:firstLine="0"/>
              <w:jc w:val="both"/>
              <w:rPr>
                <w:rFonts w:ascii="Times New Roman" w:hAnsi="Times New Roman" w:cs="Times New Roman"/>
                <w:sz w:val="24"/>
                <w:szCs w:val="24"/>
              </w:rPr>
            </w:pPr>
            <w:r w:rsidRPr="005756C8">
              <w:rPr>
                <w:rFonts w:ascii="Times New Roman" w:hAnsi="Times New Roman" w:cs="Times New Roman"/>
                <w:sz w:val="24"/>
                <w:szCs w:val="24"/>
              </w:rPr>
              <w:t>Главные распорядители бюджетных средств, исполнители программы</w:t>
            </w:r>
          </w:p>
        </w:tc>
        <w:tc>
          <w:tcPr>
            <w:tcW w:w="5068" w:type="dxa"/>
          </w:tcPr>
          <w:p w:rsidR="00434553" w:rsidRPr="00434553" w:rsidRDefault="00434553" w:rsidP="00434553">
            <w:pPr>
              <w:ind w:firstLine="0"/>
              <w:rPr>
                <w:rFonts w:ascii="Times New Roman" w:hAnsi="Times New Roman" w:cs="Times New Roman"/>
                <w:sz w:val="24"/>
                <w:szCs w:val="24"/>
              </w:rPr>
            </w:pPr>
            <w:r w:rsidRPr="005756C8">
              <w:rPr>
                <w:rFonts w:ascii="Times New Roman" w:hAnsi="Times New Roman" w:cs="Times New Roman"/>
                <w:sz w:val="24"/>
                <w:szCs w:val="24"/>
              </w:rPr>
              <w:t xml:space="preserve">Администрация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 xml:space="preserve">кого </w:t>
            </w:r>
            <w:r w:rsidRPr="005756C8">
              <w:rPr>
                <w:rFonts w:ascii="Times New Roman" w:hAnsi="Times New Roman" w:cs="Times New Roman"/>
                <w:sz w:val="24"/>
                <w:szCs w:val="24"/>
              </w:rPr>
              <w:t>района Орловской области</w:t>
            </w:r>
          </w:p>
        </w:tc>
      </w:tr>
      <w:tr w:rsidR="00434553" w:rsidRPr="00A245D0" w:rsidTr="00321221">
        <w:tc>
          <w:tcPr>
            <w:tcW w:w="4503" w:type="dxa"/>
          </w:tcPr>
          <w:p w:rsidR="00434553" w:rsidRPr="00434553" w:rsidRDefault="00434553" w:rsidP="00434553">
            <w:pPr>
              <w:ind w:firstLine="0"/>
              <w:jc w:val="both"/>
              <w:rPr>
                <w:rFonts w:ascii="Times New Roman" w:hAnsi="Times New Roman" w:cs="Times New Roman"/>
                <w:sz w:val="24"/>
                <w:szCs w:val="24"/>
              </w:rPr>
            </w:pPr>
            <w:r w:rsidRPr="00434553">
              <w:rPr>
                <w:rFonts w:ascii="Times New Roman" w:hAnsi="Times New Roman" w:cs="Times New Roman"/>
                <w:sz w:val="24"/>
                <w:szCs w:val="24"/>
              </w:rPr>
              <w:t>Цели и задачи программы</w:t>
            </w:r>
          </w:p>
        </w:tc>
        <w:tc>
          <w:tcPr>
            <w:tcW w:w="5068" w:type="dxa"/>
          </w:tcPr>
          <w:p w:rsidR="00C721F4" w:rsidRDefault="00C721F4" w:rsidP="00434553">
            <w:pPr>
              <w:ind w:firstLine="0"/>
              <w:rPr>
                <w:rFonts w:ascii="Times New Roman" w:hAnsi="Times New Roman" w:cs="Times New Roman"/>
                <w:sz w:val="24"/>
                <w:szCs w:val="24"/>
              </w:rPr>
            </w:pPr>
            <w:r>
              <w:rPr>
                <w:rFonts w:ascii="Times New Roman" w:hAnsi="Times New Roman" w:cs="Times New Roman"/>
                <w:sz w:val="24"/>
                <w:szCs w:val="24"/>
              </w:rPr>
              <w:t xml:space="preserve">- </w:t>
            </w:r>
            <w:r w:rsidR="00434553" w:rsidRPr="00E203F4">
              <w:rPr>
                <w:rFonts w:ascii="Times New Roman" w:hAnsi="Times New Roman" w:cs="Times New Roman"/>
                <w:sz w:val="24"/>
                <w:szCs w:val="24"/>
              </w:rPr>
              <w:t xml:space="preserve">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C721F4"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434553" w:rsidRDefault="00434553"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автомобильных дорог местного значения, соответствующих нормативным требованиям;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надежности и безопасности движения по автомобильным дорогам местного значения; </w:t>
            </w:r>
          </w:p>
          <w:p w:rsidR="00FF4C27"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устойчивого функционирования автомобильных дорог местного значения; </w:t>
            </w:r>
          </w:p>
          <w:p w:rsidR="00C721F4" w:rsidRPr="00434553" w:rsidRDefault="00C721F4" w:rsidP="00434553">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количества стоянок для автотранспорта, создание условий для парковок автомобилей в установленных местах, освобождение придомовых территорий, пешеходных зон от автомобилей</w:t>
            </w:r>
            <w:r>
              <w:rPr>
                <w:rFonts w:ascii="Times New Roman" w:hAnsi="Times New Roman" w:cs="Times New Roman"/>
                <w:sz w:val="24"/>
                <w:szCs w:val="24"/>
              </w:rPr>
              <w:t>.</w:t>
            </w:r>
          </w:p>
        </w:tc>
      </w:tr>
      <w:tr w:rsidR="00434553" w:rsidRPr="00A245D0" w:rsidTr="00321221">
        <w:tc>
          <w:tcPr>
            <w:tcW w:w="4503" w:type="dxa"/>
          </w:tcPr>
          <w:p w:rsidR="00434553" w:rsidRPr="00C721F4" w:rsidRDefault="00434553" w:rsidP="00C721F4">
            <w:pPr>
              <w:ind w:firstLine="0"/>
              <w:rPr>
                <w:rFonts w:ascii="Times New Roman" w:hAnsi="Times New Roman" w:cs="Times New Roman"/>
                <w:sz w:val="24"/>
                <w:szCs w:val="24"/>
              </w:rPr>
            </w:pPr>
            <w:r w:rsidRPr="00C721F4">
              <w:rPr>
                <w:rFonts w:ascii="Times New Roman" w:hAnsi="Times New Roman" w:cs="Times New Roman"/>
                <w:spacing w:val="-6"/>
                <w:sz w:val="24"/>
                <w:szCs w:val="24"/>
              </w:rPr>
              <w:t>Ожидаемые результаты</w:t>
            </w:r>
            <w:r w:rsidRPr="00C721F4">
              <w:rPr>
                <w:rFonts w:ascii="Times New Roman" w:hAnsi="Times New Roman" w:cs="Times New Roman"/>
                <w:sz w:val="24"/>
                <w:szCs w:val="24"/>
              </w:rPr>
              <w:t xml:space="preserve"> </w:t>
            </w:r>
            <w:r w:rsidR="00C721F4" w:rsidRPr="00C721F4">
              <w:rPr>
                <w:rFonts w:ascii="Times New Roman" w:hAnsi="Times New Roman" w:cs="Times New Roman"/>
                <w:sz w:val="24"/>
                <w:szCs w:val="24"/>
              </w:rPr>
              <w:t xml:space="preserve">от </w:t>
            </w:r>
            <w:r w:rsidRPr="00C721F4">
              <w:rPr>
                <w:rFonts w:ascii="Times New Roman" w:hAnsi="Times New Roman" w:cs="Times New Roman"/>
                <w:spacing w:val="-6"/>
                <w:sz w:val="24"/>
                <w:szCs w:val="24"/>
              </w:rPr>
              <w:t>непосредственной реализации</w:t>
            </w:r>
            <w:r w:rsidRPr="00C721F4">
              <w:rPr>
                <w:rFonts w:ascii="Times New Roman" w:hAnsi="Times New Roman" w:cs="Times New Roman"/>
                <w:sz w:val="24"/>
                <w:szCs w:val="24"/>
              </w:rPr>
              <w:t xml:space="preserve"> программы или конкретных её мероприятий</w:t>
            </w:r>
          </w:p>
        </w:tc>
        <w:tc>
          <w:tcPr>
            <w:tcW w:w="5068" w:type="dxa"/>
          </w:tcPr>
          <w:p w:rsidR="00C721F4" w:rsidRDefault="00C721F4" w:rsidP="00C721F4">
            <w:pPr>
              <w:ind w:firstLine="0"/>
              <w:rPr>
                <w:rFonts w:ascii="Times New Roman" w:hAnsi="Times New Roman" w:cs="Times New Roman"/>
                <w:sz w:val="24"/>
                <w:szCs w:val="24"/>
              </w:rPr>
            </w:pPr>
            <w:r>
              <w:rPr>
                <w:rFonts w:ascii="Times New Roman" w:hAnsi="Times New Roman" w:cs="Times New Roman"/>
                <w:sz w:val="24"/>
                <w:szCs w:val="24"/>
              </w:rPr>
              <w:t xml:space="preserve">- увеличение </w:t>
            </w:r>
            <w:r w:rsidRPr="00E203F4">
              <w:rPr>
                <w:rFonts w:ascii="Times New Roman" w:hAnsi="Times New Roman" w:cs="Times New Roman"/>
                <w:sz w:val="24"/>
                <w:szCs w:val="24"/>
              </w:rPr>
              <w:t>дол</w:t>
            </w:r>
            <w:r>
              <w:rPr>
                <w:rFonts w:ascii="Times New Roman" w:hAnsi="Times New Roman" w:cs="Times New Roman"/>
                <w:sz w:val="24"/>
                <w:szCs w:val="24"/>
              </w:rPr>
              <w:t>и</w:t>
            </w:r>
            <w:r w:rsidRPr="00E203F4">
              <w:rPr>
                <w:rFonts w:ascii="Times New Roman" w:hAnsi="Times New Roman" w:cs="Times New Roman"/>
                <w:sz w:val="24"/>
                <w:szCs w:val="24"/>
              </w:rPr>
              <w:t xml:space="preserve"> протяженности автомобильных дорог общего </w:t>
            </w:r>
            <w:r>
              <w:rPr>
                <w:rFonts w:ascii="Times New Roman" w:hAnsi="Times New Roman" w:cs="Times New Roman"/>
                <w:sz w:val="24"/>
                <w:szCs w:val="24"/>
              </w:rPr>
              <w:t xml:space="preserve"> </w:t>
            </w:r>
            <w:r w:rsidRPr="00E203F4">
              <w:rPr>
                <w:rFonts w:ascii="Times New Roman" w:hAnsi="Times New Roman" w:cs="Times New Roman"/>
                <w:sz w:val="24"/>
                <w:szCs w:val="24"/>
              </w:rPr>
              <w:t xml:space="preserve"> пользования местного значения, соответствующих нормативным требованиям к транспортно-эксплуатационным показателя</w:t>
            </w:r>
            <w:r>
              <w:rPr>
                <w:rFonts w:ascii="Times New Roman" w:hAnsi="Times New Roman" w:cs="Times New Roman"/>
                <w:sz w:val="24"/>
                <w:szCs w:val="24"/>
              </w:rPr>
              <w:t>м</w:t>
            </w:r>
            <w:r w:rsidRPr="00E203F4">
              <w:rPr>
                <w:rFonts w:ascii="Times New Roman" w:hAnsi="Times New Roman" w:cs="Times New Roman"/>
                <w:sz w:val="24"/>
                <w:szCs w:val="24"/>
              </w:rPr>
              <w:t xml:space="preserve">;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уменьшение </w:t>
            </w:r>
            <w:r w:rsidRPr="00E203F4">
              <w:rPr>
                <w:rFonts w:ascii="Times New Roman" w:hAnsi="Times New Roman" w:cs="Times New Roman"/>
                <w:sz w:val="24"/>
                <w:szCs w:val="24"/>
              </w:rPr>
              <w:t>дол</w:t>
            </w:r>
            <w:r>
              <w:rPr>
                <w:rFonts w:ascii="Times New Roman" w:hAnsi="Times New Roman" w:cs="Times New Roman"/>
                <w:sz w:val="24"/>
                <w:szCs w:val="24"/>
              </w:rPr>
              <w:t xml:space="preserve">и </w:t>
            </w:r>
            <w:r w:rsidRPr="00E203F4">
              <w:rPr>
                <w:rFonts w:ascii="Times New Roman" w:hAnsi="Times New Roman" w:cs="Times New Roman"/>
                <w:sz w:val="24"/>
                <w:szCs w:val="24"/>
              </w:rPr>
              <w:t>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пешеходных дорожек;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w:t>
            </w:r>
            <w:r>
              <w:rPr>
                <w:rFonts w:ascii="Times New Roman" w:hAnsi="Times New Roman" w:cs="Times New Roman"/>
                <w:sz w:val="24"/>
                <w:szCs w:val="24"/>
              </w:rPr>
              <w:t xml:space="preserve">увеличение </w:t>
            </w:r>
            <w:r w:rsidRPr="00E203F4">
              <w:rPr>
                <w:rFonts w:ascii="Times New Roman" w:hAnsi="Times New Roman" w:cs="Times New Roman"/>
                <w:sz w:val="24"/>
                <w:szCs w:val="24"/>
              </w:rPr>
              <w:t>протяженност</w:t>
            </w:r>
            <w:r>
              <w:rPr>
                <w:rFonts w:ascii="Times New Roman" w:hAnsi="Times New Roman" w:cs="Times New Roman"/>
                <w:sz w:val="24"/>
                <w:szCs w:val="24"/>
              </w:rPr>
              <w:t>и</w:t>
            </w:r>
            <w:r w:rsidRPr="00E203F4">
              <w:rPr>
                <w:rFonts w:ascii="Times New Roman" w:hAnsi="Times New Roman" w:cs="Times New Roman"/>
                <w:sz w:val="24"/>
                <w:szCs w:val="24"/>
              </w:rPr>
              <w:t xml:space="preserve"> велосипедных дорожек;</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lastRenderedPageBreak/>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постоянной круглогодичной связи с сетью автомобильных дорог общего пользования по дорогам с твердым покрытием; </w:t>
            </w:r>
          </w:p>
          <w:p w:rsidR="00C721F4" w:rsidRDefault="00C721F4" w:rsidP="00C721F4">
            <w:pPr>
              <w:ind w:firstLine="0"/>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количество дорожно-транспортных происшествий из-за сопутствующих дорожных условий на сети дорог федерального, регионального и межмуниципального значения; </w:t>
            </w:r>
          </w:p>
          <w:p w:rsidR="00434553" w:rsidRPr="00A245D0" w:rsidRDefault="00C721F4" w:rsidP="00C721F4">
            <w:pPr>
              <w:ind w:firstLine="0"/>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обеспеченность транспортного обслуживания населения.</w:t>
            </w:r>
          </w:p>
        </w:tc>
      </w:tr>
      <w:tr w:rsidR="00434553" w:rsidRPr="00A245D0" w:rsidTr="00321221">
        <w:tc>
          <w:tcPr>
            <w:tcW w:w="4503" w:type="dxa"/>
          </w:tcPr>
          <w:p w:rsidR="00434553" w:rsidRPr="00C721F4" w:rsidRDefault="00434553" w:rsidP="00C721F4">
            <w:pPr>
              <w:ind w:firstLine="0"/>
              <w:jc w:val="both"/>
              <w:rPr>
                <w:rFonts w:ascii="Times New Roman" w:hAnsi="Times New Roman" w:cs="Times New Roman"/>
                <w:sz w:val="24"/>
                <w:szCs w:val="24"/>
              </w:rPr>
            </w:pPr>
            <w:r w:rsidRPr="00C721F4">
              <w:rPr>
                <w:rFonts w:ascii="Times New Roman" w:hAnsi="Times New Roman" w:cs="Times New Roman"/>
                <w:sz w:val="24"/>
                <w:szCs w:val="24"/>
              </w:rPr>
              <w:lastRenderedPageBreak/>
              <w:t>Сроки реализации программы</w:t>
            </w:r>
          </w:p>
        </w:tc>
        <w:tc>
          <w:tcPr>
            <w:tcW w:w="5068" w:type="dxa"/>
            <w:vAlign w:val="center"/>
          </w:tcPr>
          <w:p w:rsidR="00434553" w:rsidRPr="00A245D0" w:rsidRDefault="00434553" w:rsidP="0041496B">
            <w:pPr>
              <w:ind w:firstLine="0"/>
            </w:pPr>
            <w:r w:rsidRPr="00C721F4">
              <w:rPr>
                <w:rFonts w:ascii="Times New Roman" w:hAnsi="Times New Roman" w:cs="Times New Roman"/>
                <w:sz w:val="24"/>
                <w:szCs w:val="24"/>
              </w:rPr>
              <w:t>2016</w:t>
            </w:r>
            <w:r>
              <w:t xml:space="preserve"> </w:t>
            </w:r>
            <w:r w:rsidR="00C721F4">
              <w:t xml:space="preserve">- </w:t>
            </w:r>
            <w:r w:rsidR="00C721F4" w:rsidRPr="00434553">
              <w:rPr>
                <w:rFonts w:ascii="Times New Roman" w:hAnsi="Times New Roman" w:cs="Times New Roman"/>
                <w:sz w:val="24"/>
                <w:szCs w:val="24"/>
              </w:rPr>
              <w:t>2032 годы</w:t>
            </w:r>
          </w:p>
        </w:tc>
      </w:tr>
      <w:tr w:rsidR="00434553" w:rsidRPr="00A245D0" w:rsidTr="00321221">
        <w:tc>
          <w:tcPr>
            <w:tcW w:w="4503" w:type="dxa"/>
          </w:tcPr>
          <w:p w:rsidR="00434553" w:rsidRPr="0041496B" w:rsidRDefault="00434553" w:rsidP="0041496B">
            <w:pPr>
              <w:ind w:firstLine="0"/>
              <w:jc w:val="both"/>
              <w:rPr>
                <w:rFonts w:ascii="Times New Roman" w:hAnsi="Times New Roman" w:cs="Times New Roman"/>
                <w:sz w:val="24"/>
                <w:szCs w:val="24"/>
              </w:rPr>
            </w:pPr>
            <w:r w:rsidRPr="0041496B">
              <w:rPr>
                <w:rFonts w:ascii="Times New Roman" w:hAnsi="Times New Roman" w:cs="Times New Roman"/>
                <w:sz w:val="24"/>
                <w:szCs w:val="24"/>
              </w:rPr>
              <w:t>Объемы и источники финансирования программы</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Общий объем финансирования Программы составляет в 2016-2032 годах – </w:t>
            </w:r>
            <w:r w:rsidR="00FA4BE3">
              <w:rPr>
                <w:rFonts w:ascii="Times New Roman" w:hAnsi="Times New Roman" w:cs="Times New Roman"/>
                <w:color w:val="000000" w:themeColor="text1"/>
                <w:sz w:val="24"/>
                <w:szCs w:val="24"/>
              </w:rPr>
              <w:t xml:space="preserve"> </w:t>
            </w:r>
            <w:r w:rsidR="00B377E2">
              <w:rPr>
                <w:rFonts w:ascii="Times New Roman" w:hAnsi="Times New Roman" w:cs="Times New Roman"/>
                <w:color w:val="000000" w:themeColor="text1"/>
                <w:sz w:val="24"/>
                <w:szCs w:val="24"/>
              </w:rPr>
              <w:t>27201355</w:t>
            </w:r>
            <w:r w:rsidR="00FA4BE3">
              <w:rPr>
                <w:rFonts w:ascii="Times New Roman" w:hAnsi="Times New Roman" w:cs="Times New Roman"/>
                <w:color w:val="000000" w:themeColor="text1"/>
                <w:sz w:val="24"/>
                <w:szCs w:val="24"/>
              </w:rPr>
              <w:t xml:space="preserve">          </w:t>
            </w:r>
            <w:r w:rsidRPr="00E203F4">
              <w:rPr>
                <w:rFonts w:ascii="Times New Roman" w:hAnsi="Times New Roman" w:cs="Times New Roman"/>
                <w:sz w:val="24"/>
                <w:szCs w:val="24"/>
              </w:rPr>
              <w:t xml:space="preserve"> тыс. рублей за счет бюджетных средств разных уровней и привлечения внебюджетных источников.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Бюджетные ассигнования, предусмотренные в плановом периоде 2016 - 2032 годов, могут быть уточнены при формировании проекта местного бюджета. </w:t>
            </w:r>
          </w:p>
          <w:p w:rsidR="00434553" w:rsidRPr="00A245D0" w:rsidRDefault="0041496B" w:rsidP="0041496B">
            <w:pPr>
              <w:ind w:firstLine="0"/>
            </w:pPr>
            <w:r w:rsidRPr="00E203F4">
              <w:rPr>
                <w:rFonts w:ascii="Times New Roman" w:hAnsi="Times New Roman" w:cs="Times New Roman"/>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434553" w:rsidRPr="00A245D0" w:rsidTr="00321221">
        <w:tc>
          <w:tcPr>
            <w:tcW w:w="4503" w:type="dxa"/>
          </w:tcPr>
          <w:p w:rsidR="00434553" w:rsidRPr="00A245D0" w:rsidRDefault="00434553" w:rsidP="0041496B">
            <w:pPr>
              <w:ind w:firstLine="0"/>
              <w:jc w:val="both"/>
            </w:pPr>
            <w:r w:rsidRPr="0041496B">
              <w:rPr>
                <w:rFonts w:ascii="Times New Roman" w:hAnsi="Times New Roman" w:cs="Times New Roman"/>
                <w:sz w:val="24"/>
                <w:szCs w:val="24"/>
              </w:rPr>
              <w:t xml:space="preserve">Ожидаемые конечные результаты </w:t>
            </w:r>
            <w:r w:rsidRPr="0041496B">
              <w:rPr>
                <w:rFonts w:ascii="Times New Roman" w:hAnsi="Times New Roman" w:cs="Times New Roman"/>
                <w:sz w:val="24"/>
                <w:szCs w:val="24"/>
              </w:rPr>
              <w:br/>
              <w:t>реализации программы (показатели социально-экономической эффективности</w:t>
            </w:r>
            <w:r w:rsidRPr="00A245D0">
              <w:t>)</w:t>
            </w:r>
          </w:p>
        </w:tc>
        <w:tc>
          <w:tcPr>
            <w:tcW w:w="5068" w:type="dxa"/>
          </w:tcPr>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Для реализации поставленных целей и решения задач программы, достижения планируемых значений показателей и индикаторов предусмотрено выполнение следующих мероприятий: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1. 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 3. Мероприятия по капитальному ремонту автомобильных дорог общего пользования местного значения и искусственных </w:t>
            </w:r>
            <w:r w:rsidRPr="00E203F4">
              <w:rPr>
                <w:rFonts w:ascii="Times New Roman" w:hAnsi="Times New Roman" w:cs="Times New Roman"/>
                <w:sz w:val="24"/>
                <w:szCs w:val="24"/>
              </w:rPr>
              <w:lastRenderedPageBreak/>
              <w:t xml:space="preserve">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4. Мероприятия по строительству и реконструкции автомобильных дорог общего пользования местного значения и искусственных сооружений на них. 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w:t>
            </w:r>
          </w:p>
          <w:p w:rsidR="0041496B" w:rsidRDefault="0041496B" w:rsidP="0041496B">
            <w:pPr>
              <w:ind w:firstLine="0"/>
              <w:rPr>
                <w:rFonts w:ascii="Times New Roman" w:hAnsi="Times New Roman" w:cs="Times New Roman"/>
                <w:sz w:val="24"/>
                <w:szCs w:val="24"/>
              </w:rPr>
            </w:pPr>
            <w:r w:rsidRPr="00E203F4">
              <w:rPr>
                <w:rFonts w:ascii="Times New Roman" w:hAnsi="Times New Roman" w:cs="Times New Roman"/>
                <w:sz w:val="24"/>
                <w:szCs w:val="24"/>
              </w:rPr>
              <w:t xml:space="preserve">5. Мероприятия по организации дорожного движения. Реализация мероприятий позволит повысить уровень качества и безопасности транспортного обслуживания населения. </w:t>
            </w:r>
          </w:p>
          <w:p w:rsidR="00434553" w:rsidRPr="00A245D0" w:rsidRDefault="0041496B" w:rsidP="0041496B">
            <w:pPr>
              <w:ind w:firstLine="0"/>
            </w:pPr>
            <w:r w:rsidRPr="00E203F4">
              <w:rPr>
                <w:rFonts w:ascii="Times New Roman" w:hAnsi="Times New Roman" w:cs="Times New Roman"/>
                <w:sz w:val="24"/>
                <w:szCs w:val="24"/>
              </w:rPr>
              <w:t>6. Мероприятия по ремонту и строительству пешеходных и велосипедных дорожек. Реализация мероприятий позволит повысить качество велосипедного и пешеходного передвижения населения.</w:t>
            </w:r>
          </w:p>
        </w:tc>
      </w:tr>
    </w:tbl>
    <w:p w:rsidR="00434553" w:rsidRPr="00A245D0" w:rsidRDefault="00434553" w:rsidP="00434553">
      <w:pPr>
        <w:jc w:val="both"/>
      </w:pPr>
    </w:p>
    <w:p w:rsidR="00434553" w:rsidRPr="00E203F4" w:rsidRDefault="00434553" w:rsidP="00FF4C27">
      <w:pPr>
        <w:tabs>
          <w:tab w:val="left" w:pos="1380"/>
        </w:tabs>
        <w:jc w:val="center"/>
        <w:rPr>
          <w:rFonts w:ascii="Times New Roman" w:hAnsi="Times New Roman" w:cs="Times New Roman"/>
          <w:b/>
          <w:sz w:val="24"/>
          <w:szCs w:val="24"/>
        </w:rPr>
      </w:pPr>
      <w:r>
        <w:br w:type="page"/>
      </w:r>
    </w:p>
    <w:p w:rsidR="0041496B" w:rsidRDefault="001130EE" w:rsidP="0041496B">
      <w:pPr>
        <w:tabs>
          <w:tab w:val="left" w:pos="1380"/>
        </w:tabs>
        <w:jc w:val="center"/>
        <w:rPr>
          <w:rFonts w:ascii="Times New Roman" w:hAnsi="Times New Roman" w:cs="Times New Roman"/>
          <w:sz w:val="24"/>
          <w:szCs w:val="24"/>
        </w:rPr>
      </w:pPr>
      <w:r w:rsidRPr="00E203F4">
        <w:rPr>
          <w:rFonts w:ascii="Times New Roman" w:hAnsi="Times New Roman" w:cs="Times New Roman"/>
          <w:sz w:val="24"/>
          <w:szCs w:val="24"/>
        </w:rPr>
        <w:lastRenderedPageBreak/>
        <w:t>Общие сведения</w:t>
      </w:r>
    </w:p>
    <w:p w:rsidR="00831B42" w:rsidRPr="00831B42" w:rsidRDefault="001130EE" w:rsidP="00831B42">
      <w:pPr>
        <w:ind w:firstLine="708"/>
        <w:jc w:val="both"/>
        <w:rPr>
          <w:color w:val="FF0000"/>
        </w:rPr>
      </w:pPr>
      <w:r w:rsidRPr="00E203F4">
        <w:rPr>
          <w:rFonts w:ascii="Times New Roman" w:hAnsi="Times New Roman" w:cs="Times New Roman"/>
          <w:sz w:val="24"/>
          <w:szCs w:val="24"/>
        </w:rPr>
        <w:t>. Территория</w:t>
      </w:r>
      <w:r w:rsidR="00FA4BE3">
        <w:rPr>
          <w:rFonts w:ascii="Times New Roman" w:hAnsi="Times New Roman" w:cs="Times New Roman"/>
          <w:sz w:val="24"/>
          <w:szCs w:val="24"/>
        </w:rPr>
        <w:t xml:space="preserve"> Луковского сельского </w:t>
      </w:r>
      <w:r w:rsidRPr="00E203F4">
        <w:rPr>
          <w:rFonts w:ascii="Times New Roman" w:hAnsi="Times New Roman" w:cs="Times New Roman"/>
          <w:sz w:val="24"/>
          <w:szCs w:val="24"/>
        </w:rPr>
        <w:t xml:space="preserve"> поселения входит в состав </w:t>
      </w:r>
      <w:r w:rsidR="00FF4C27">
        <w:rPr>
          <w:rFonts w:ascii="Times New Roman" w:hAnsi="Times New Roman" w:cs="Times New Roman"/>
          <w:sz w:val="24"/>
          <w:szCs w:val="24"/>
        </w:rPr>
        <w:t>Малоархангельс</w:t>
      </w:r>
      <w:r w:rsidR="00FF4C27" w:rsidRPr="005756C8">
        <w:rPr>
          <w:rFonts w:ascii="Times New Roman" w:hAnsi="Times New Roman" w:cs="Times New Roman"/>
          <w:sz w:val="24"/>
          <w:szCs w:val="24"/>
        </w:rPr>
        <w:t>кого</w:t>
      </w:r>
      <w:r w:rsidR="0041496B">
        <w:rPr>
          <w:rFonts w:ascii="Times New Roman" w:hAnsi="Times New Roman" w:cs="Times New Roman"/>
          <w:sz w:val="24"/>
          <w:szCs w:val="24"/>
        </w:rPr>
        <w:t xml:space="preserve"> </w:t>
      </w:r>
      <w:r w:rsidRPr="00E203F4">
        <w:rPr>
          <w:rFonts w:ascii="Times New Roman" w:hAnsi="Times New Roman" w:cs="Times New Roman"/>
          <w:sz w:val="24"/>
          <w:szCs w:val="24"/>
        </w:rPr>
        <w:t xml:space="preserve">района </w:t>
      </w:r>
      <w:r w:rsidR="0041496B">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r w:rsidR="00831B42" w:rsidRPr="00831B42">
        <w:rPr>
          <w:rFonts w:ascii="Times New Roman" w:hAnsi="Times New Roman" w:cs="Times New Roman"/>
          <w:sz w:val="24"/>
          <w:szCs w:val="24"/>
        </w:rPr>
        <w:t>. В соста</w:t>
      </w:r>
      <w:r w:rsidR="00FA4BE3">
        <w:rPr>
          <w:rFonts w:ascii="Times New Roman" w:hAnsi="Times New Roman" w:cs="Times New Roman"/>
          <w:sz w:val="24"/>
          <w:szCs w:val="24"/>
        </w:rPr>
        <w:t xml:space="preserve">в поселения входит 28 населенных пунктов </w:t>
      </w:r>
      <w:r w:rsidR="00831B42" w:rsidRPr="00831B42">
        <w:rPr>
          <w:rFonts w:ascii="Times New Roman" w:hAnsi="Times New Roman" w:cs="Times New Roman"/>
          <w:sz w:val="24"/>
          <w:szCs w:val="24"/>
        </w:rPr>
        <w:t>–</w:t>
      </w:r>
      <w:r w:rsidR="00FA4BE3">
        <w:rPr>
          <w:rFonts w:ascii="Times New Roman" w:hAnsi="Times New Roman" w:cs="Times New Roman"/>
          <w:sz w:val="24"/>
          <w:szCs w:val="24"/>
        </w:rPr>
        <w:t>центром поселения является село Луковец</w:t>
      </w:r>
      <w:r w:rsidR="00707FA2">
        <w:rPr>
          <w:rFonts w:ascii="Times New Roman" w:hAnsi="Times New Roman" w:cs="Times New Roman"/>
          <w:sz w:val="24"/>
          <w:szCs w:val="24"/>
        </w:rPr>
        <w:t>.</w:t>
      </w:r>
      <w:r w:rsidR="00FA4BE3">
        <w:rPr>
          <w:rFonts w:ascii="Times New Roman" w:hAnsi="Times New Roman" w:cs="Times New Roman"/>
          <w:sz w:val="24"/>
          <w:szCs w:val="24"/>
        </w:rPr>
        <w:t xml:space="preserve"> Границы населенных пунктов</w:t>
      </w:r>
      <w:r w:rsidR="00831B42" w:rsidRPr="00831B42">
        <w:rPr>
          <w:rFonts w:ascii="Times New Roman" w:hAnsi="Times New Roman" w:cs="Times New Roman"/>
          <w:sz w:val="24"/>
          <w:szCs w:val="24"/>
        </w:rPr>
        <w:t xml:space="preserve"> совпадают с границами муниципального образования. </w:t>
      </w:r>
    </w:p>
    <w:p w:rsidR="00831B42" w:rsidRDefault="00831B42" w:rsidP="00831B42">
      <w:pPr>
        <w:ind w:firstLine="708"/>
        <w:jc w:val="both"/>
        <w:rPr>
          <w:rFonts w:ascii="Times New Roman" w:hAnsi="Times New Roman" w:cs="Times New Roman"/>
          <w:sz w:val="24"/>
          <w:szCs w:val="24"/>
        </w:rPr>
      </w:pPr>
      <w:r w:rsidRPr="00831B42">
        <w:rPr>
          <w:rFonts w:ascii="Times New Roman" w:hAnsi="Times New Roman" w:cs="Times New Roman"/>
          <w:sz w:val="24"/>
          <w:szCs w:val="24"/>
        </w:rPr>
        <w:t>Пос</w:t>
      </w:r>
      <w:r w:rsidR="00506FCA">
        <w:rPr>
          <w:rFonts w:ascii="Times New Roman" w:hAnsi="Times New Roman" w:cs="Times New Roman"/>
          <w:sz w:val="24"/>
          <w:szCs w:val="24"/>
        </w:rPr>
        <w:t xml:space="preserve">еление расположено в южной </w:t>
      </w:r>
      <w:r w:rsidRPr="00831B42">
        <w:rPr>
          <w:rFonts w:ascii="Times New Roman" w:hAnsi="Times New Roman" w:cs="Times New Roman"/>
          <w:sz w:val="24"/>
          <w:szCs w:val="24"/>
        </w:rPr>
        <w:t xml:space="preserve"> части района в </w:t>
      </w:r>
      <w:r w:rsidR="00FA4BE3">
        <w:rPr>
          <w:rFonts w:ascii="Times New Roman" w:hAnsi="Times New Roman" w:cs="Times New Roman"/>
          <w:sz w:val="24"/>
          <w:szCs w:val="24"/>
        </w:rPr>
        <w:t>10</w:t>
      </w:r>
      <w:r w:rsidR="00FF4C27">
        <w:rPr>
          <w:rFonts w:ascii="Times New Roman" w:hAnsi="Times New Roman" w:cs="Times New Roman"/>
          <w:sz w:val="24"/>
          <w:szCs w:val="24"/>
        </w:rPr>
        <w:t>0</w:t>
      </w:r>
      <w:r w:rsidRPr="00831B42">
        <w:rPr>
          <w:rFonts w:ascii="Times New Roman" w:hAnsi="Times New Roman" w:cs="Times New Roman"/>
          <w:sz w:val="24"/>
          <w:szCs w:val="24"/>
        </w:rPr>
        <w:t> км к юго-востоку о</w:t>
      </w:r>
      <w:r w:rsidR="00FA4BE3">
        <w:rPr>
          <w:rFonts w:ascii="Times New Roman" w:hAnsi="Times New Roman" w:cs="Times New Roman"/>
          <w:sz w:val="24"/>
          <w:szCs w:val="24"/>
        </w:rPr>
        <w:t xml:space="preserve">т областного центра города Орёл , в 20 км от районного центра г. Малоархангельск </w:t>
      </w:r>
      <w:r w:rsidR="00506FCA">
        <w:rPr>
          <w:rFonts w:ascii="Times New Roman" w:hAnsi="Times New Roman" w:cs="Times New Roman"/>
          <w:sz w:val="24"/>
          <w:szCs w:val="24"/>
        </w:rPr>
        <w:t xml:space="preserve"> ,в 3</w:t>
      </w:r>
      <w:r w:rsidR="00FF4C27">
        <w:rPr>
          <w:rFonts w:ascii="Times New Roman" w:hAnsi="Times New Roman" w:cs="Times New Roman"/>
          <w:sz w:val="24"/>
          <w:szCs w:val="24"/>
        </w:rPr>
        <w:t>6</w:t>
      </w:r>
      <w:r w:rsidRPr="00831B42">
        <w:rPr>
          <w:rFonts w:ascii="Times New Roman" w:hAnsi="Times New Roman" w:cs="Times New Roman"/>
          <w:sz w:val="24"/>
          <w:szCs w:val="24"/>
        </w:rPr>
        <w:t xml:space="preserve"> км от </w:t>
      </w:r>
      <w:r w:rsidR="00506FCA">
        <w:rPr>
          <w:rFonts w:ascii="Times New Roman" w:hAnsi="Times New Roman" w:cs="Times New Roman"/>
          <w:sz w:val="24"/>
          <w:szCs w:val="24"/>
        </w:rPr>
        <w:t xml:space="preserve">Луковского сельского поселения </w:t>
      </w:r>
      <w:r w:rsidRPr="00831B42">
        <w:rPr>
          <w:rFonts w:ascii="Times New Roman" w:hAnsi="Times New Roman" w:cs="Times New Roman"/>
          <w:sz w:val="24"/>
          <w:szCs w:val="24"/>
        </w:rPr>
        <w:t xml:space="preserve">расположена железнодорожная станция </w:t>
      </w:r>
      <w:r w:rsidR="00FF4C27">
        <w:rPr>
          <w:rFonts w:ascii="Times New Roman" w:hAnsi="Times New Roman" w:cs="Times New Roman"/>
          <w:sz w:val="24"/>
          <w:szCs w:val="24"/>
        </w:rPr>
        <w:t>Малоархангельск</w:t>
      </w:r>
      <w:r w:rsidRPr="00831B42">
        <w:rPr>
          <w:rFonts w:ascii="Times New Roman" w:hAnsi="Times New Roman" w:cs="Times New Roman"/>
          <w:sz w:val="24"/>
          <w:szCs w:val="24"/>
        </w:rPr>
        <w:t xml:space="preserve"> на железнодорожной ветке Орёл — </w:t>
      </w:r>
      <w:hyperlink r:id="rId9" w:tooltip="Курск" w:history="1">
        <w:r w:rsidRPr="00831B42">
          <w:rPr>
            <w:rStyle w:val="af6"/>
            <w:rFonts w:ascii="Times New Roman" w:hAnsi="Times New Roman" w:cs="Times New Roman"/>
            <w:color w:val="auto"/>
            <w:sz w:val="24"/>
            <w:szCs w:val="24"/>
            <w:u w:val="none"/>
          </w:rPr>
          <w:t>Курск</w:t>
        </w:r>
      </w:hyperlink>
      <w:r w:rsidRPr="00831B42">
        <w:rPr>
          <w:rFonts w:ascii="Times New Roman" w:hAnsi="Times New Roman" w:cs="Times New Roman"/>
          <w:sz w:val="24"/>
          <w:szCs w:val="24"/>
        </w:rPr>
        <w:t>.</w:t>
      </w:r>
    </w:p>
    <w:p w:rsidR="00831B42" w:rsidRDefault="00831B42" w:rsidP="002532E0">
      <w:pPr>
        <w:ind w:firstLine="0"/>
        <w:jc w:val="both"/>
        <w:rPr>
          <w:rFonts w:ascii="Times New Roman" w:hAnsi="Times New Roman" w:cs="Times New Roman"/>
          <w:sz w:val="24"/>
          <w:szCs w:val="24"/>
        </w:rPr>
      </w:pPr>
    </w:p>
    <w:p w:rsidR="0013550F" w:rsidRPr="008E5082" w:rsidRDefault="0013550F" w:rsidP="0013550F">
      <w:pPr>
        <w:pStyle w:val="oblasttxt"/>
        <w:ind w:firstLine="709"/>
        <w:jc w:val="both"/>
      </w:pPr>
      <w:r w:rsidRPr="008E5082">
        <w:t xml:space="preserve">Район расположения </w:t>
      </w:r>
      <w:r w:rsidR="00506FCA">
        <w:t xml:space="preserve">Луковского сельского поселения </w:t>
      </w:r>
      <w:r w:rsidRPr="008E5082">
        <w:t>характеризуется умеренно-континентальным климатом с умеренно-холодной зимой и тёплым летом.</w:t>
      </w:r>
    </w:p>
    <w:p w:rsidR="0013550F" w:rsidRPr="008E5082" w:rsidRDefault="0013550F" w:rsidP="0013550F">
      <w:pPr>
        <w:pStyle w:val="oblasttxt"/>
        <w:ind w:firstLine="708"/>
        <w:jc w:val="both"/>
      </w:pPr>
      <w:r w:rsidRPr="008E5082">
        <w:t xml:space="preserve">Среднегодовая температура воздуха составляет +4.2 </w:t>
      </w:r>
      <w:r w:rsidRPr="008E5082">
        <w:rPr>
          <w:vertAlign w:val="superscript"/>
        </w:rPr>
        <w:t>0</w:t>
      </w:r>
      <w:r w:rsidRPr="008E5082">
        <w:t xml:space="preserve">С, температура наиболее теплого месяца (июля) +18.5 </w:t>
      </w:r>
      <w:r w:rsidRPr="008E5082">
        <w:rPr>
          <w:vertAlign w:val="superscript"/>
        </w:rPr>
        <w:t>0</w:t>
      </w:r>
      <w:r w:rsidRPr="008E5082">
        <w:t xml:space="preserve">С, наиболее холодного (января) -10.3 </w:t>
      </w:r>
      <w:r w:rsidRPr="008E5082">
        <w:rPr>
          <w:vertAlign w:val="superscript"/>
        </w:rPr>
        <w:t>0</w:t>
      </w:r>
      <w:r w:rsidRPr="008E5082">
        <w:t>С.</w:t>
      </w:r>
    </w:p>
    <w:p w:rsidR="0013550F" w:rsidRPr="008E5082" w:rsidRDefault="0013550F" w:rsidP="0013550F">
      <w:pPr>
        <w:pStyle w:val="oblasttxt"/>
        <w:ind w:firstLine="709"/>
        <w:jc w:val="both"/>
      </w:pPr>
      <w:r w:rsidRPr="008E5082">
        <w:t xml:space="preserve">Абсолютный минимум температуры воздуха составляет -38 </w:t>
      </w:r>
      <w:r w:rsidRPr="008E5082">
        <w:rPr>
          <w:vertAlign w:val="superscript"/>
        </w:rPr>
        <w:t>0</w:t>
      </w:r>
      <w:r w:rsidRPr="008E5082">
        <w:t xml:space="preserve">С, а абсолютный максимум  + 36 </w:t>
      </w:r>
      <w:r w:rsidRPr="008E5082">
        <w:rPr>
          <w:vertAlign w:val="superscript"/>
        </w:rPr>
        <w:t>0</w:t>
      </w:r>
      <w:r w:rsidRPr="008E5082">
        <w:t xml:space="preserve">С, продолжительность периода с положительной среднесуточной температурой равна 220 дней, с температурой воздуха выше 15 </w:t>
      </w:r>
      <w:r w:rsidRPr="008E5082">
        <w:rPr>
          <w:vertAlign w:val="superscript"/>
        </w:rPr>
        <w:t>0</w:t>
      </w:r>
      <w:r w:rsidRPr="008E5082">
        <w:t>С устанавливается в конце мая и продолжается в течение 30 дней.</w:t>
      </w:r>
    </w:p>
    <w:p w:rsidR="0013550F" w:rsidRPr="008E5082" w:rsidRDefault="0013550F" w:rsidP="0013550F">
      <w:pPr>
        <w:pStyle w:val="oblasttxt"/>
        <w:ind w:firstLine="709"/>
        <w:jc w:val="both"/>
      </w:pPr>
      <w:r w:rsidRPr="008E5082">
        <w:t>Продолжительность безморозного периода составляет 140 дней. Среднегодовое количество осадков равно 537 мм, из которых 390 мм выпадает в тёплый период.</w:t>
      </w:r>
    </w:p>
    <w:p w:rsidR="0013550F" w:rsidRPr="008E5082" w:rsidRDefault="0013550F" w:rsidP="0013550F">
      <w:pPr>
        <w:pStyle w:val="oblasttxt"/>
        <w:ind w:firstLine="709"/>
        <w:jc w:val="both"/>
      </w:pPr>
      <w:r w:rsidRPr="008E5082">
        <w:t>Снежный покров появляется в среднем 12 ноября и сходит 8 апреля. Число дней с устойчивым снежным покровом равняется приблизительно 126 дням. Средняя из максимальных декадных высот снежного покрова 27 см, глубина промерзания грунта в среднем принимается 1.5 м.</w:t>
      </w:r>
    </w:p>
    <w:p w:rsidR="0013550F" w:rsidRPr="008E5082" w:rsidRDefault="0013550F" w:rsidP="0013550F">
      <w:pPr>
        <w:pStyle w:val="oblasttxt"/>
        <w:ind w:firstLine="709"/>
        <w:jc w:val="both"/>
      </w:pPr>
      <w:r w:rsidRPr="008E5082">
        <w:t xml:space="preserve">Одним из основных климатических факторов, влияющих на планировку </w:t>
      </w:r>
      <w:r w:rsidR="008E68F2">
        <w:t>города</w:t>
      </w:r>
      <w:r w:rsidRPr="008E5082">
        <w:t>, является ветровой режим.</w:t>
      </w:r>
    </w:p>
    <w:p w:rsidR="0013550F" w:rsidRPr="008E5082" w:rsidRDefault="0013550F" w:rsidP="0013550F">
      <w:pPr>
        <w:pStyle w:val="oblasttxt"/>
        <w:ind w:firstLine="709"/>
        <w:jc w:val="both"/>
      </w:pPr>
      <w:r w:rsidRPr="008E5082">
        <w:t>Основное направление имеют ветры южных и юго-западных румбов, как за многолетний годовой период, так и за теплое время года.</w:t>
      </w:r>
    </w:p>
    <w:p w:rsidR="0013550F" w:rsidRPr="008E5082" w:rsidRDefault="0013550F" w:rsidP="0013550F">
      <w:pPr>
        <w:pStyle w:val="oblasttxt"/>
        <w:ind w:firstLine="709"/>
        <w:jc w:val="both"/>
      </w:pPr>
      <w:r w:rsidRPr="008E5082">
        <w:t>Зимой и осенью преобладают южные и юго-западные ветры, летом – западные и северо-западные, весной – юго-восточные ветры, сопровождающиеся ясной погодой.</w:t>
      </w:r>
    </w:p>
    <w:p w:rsidR="0013550F" w:rsidRPr="008E5082" w:rsidRDefault="0013550F" w:rsidP="0013550F">
      <w:pPr>
        <w:pStyle w:val="oblasttxt"/>
        <w:ind w:firstLine="709"/>
        <w:jc w:val="both"/>
      </w:pPr>
      <w:r w:rsidRPr="008E5082">
        <w:t xml:space="preserve">По климатическо - строительному  районированию поселение относится к зоне П-В с расчётной температурой воздуха -25 </w:t>
      </w:r>
      <w:r w:rsidRPr="008E5082">
        <w:rPr>
          <w:vertAlign w:val="superscript"/>
        </w:rPr>
        <w:t>0</w:t>
      </w:r>
      <w:r w:rsidRPr="008E5082">
        <w:t>С.</w:t>
      </w:r>
    </w:p>
    <w:p w:rsidR="0013550F" w:rsidRPr="00AF382D" w:rsidRDefault="0013550F" w:rsidP="0013550F">
      <w:pPr>
        <w:autoSpaceDE w:val="0"/>
        <w:autoSpaceDN w:val="0"/>
        <w:adjustRightInd w:val="0"/>
        <w:ind w:firstLine="708"/>
        <w:jc w:val="both"/>
        <w:rPr>
          <w:b/>
          <w:i/>
          <w:color w:val="FF0000"/>
          <w:lang w:eastAsia="ru-RU"/>
        </w:rPr>
      </w:pPr>
    </w:p>
    <w:p w:rsidR="0013550F" w:rsidRPr="008E5082" w:rsidRDefault="00506FCA" w:rsidP="0013550F">
      <w:pPr>
        <w:pStyle w:val="oblasttxt"/>
        <w:ind w:firstLine="709"/>
        <w:jc w:val="both"/>
      </w:pPr>
      <w:r>
        <w:t xml:space="preserve">Луковское сельское поселение </w:t>
      </w:r>
      <w:r w:rsidR="0013550F" w:rsidRPr="008E5082">
        <w:t xml:space="preserve"> расположен</w:t>
      </w:r>
      <w:r w:rsidR="00B73D6F">
        <w:t>о</w:t>
      </w:r>
      <w:r w:rsidR="0013550F" w:rsidRPr="008E5082">
        <w:t xml:space="preserve"> в центральной части Средне-Русской возвышенности, </w:t>
      </w:r>
      <w:r w:rsidR="008E68F2">
        <w:t xml:space="preserve">через </w:t>
      </w:r>
      <w:r w:rsidR="00B73D6F">
        <w:t xml:space="preserve">поселение протекает река </w:t>
      </w:r>
      <w:r w:rsidR="0013550F" w:rsidRPr="008E5082">
        <w:t xml:space="preserve"> Сосн</w:t>
      </w:r>
      <w:r w:rsidR="00B73D6F">
        <w:t>а</w:t>
      </w:r>
      <w:r w:rsidR="00DD1C40">
        <w:t>.</w:t>
      </w:r>
    </w:p>
    <w:p w:rsidR="0013550F" w:rsidRPr="00013247" w:rsidRDefault="0013550F" w:rsidP="0013550F">
      <w:pPr>
        <w:pStyle w:val="ConsPlusNormal"/>
        <w:widowControl/>
        <w:snapToGrid w:val="0"/>
        <w:ind w:firstLine="567"/>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color w:val="auto"/>
          <w:sz w:val="24"/>
          <w:szCs w:val="24"/>
          <w:lang w:eastAsia="ar-SA" w:bidi="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13550F" w:rsidRPr="00013247" w:rsidRDefault="0013550F" w:rsidP="0013550F">
      <w:pPr>
        <w:pStyle w:val="ConsPlusNormal"/>
        <w:widowControl/>
        <w:snapToGrid w:val="0"/>
        <w:ind w:firstLine="0"/>
        <w:jc w:val="both"/>
        <w:rPr>
          <w:rFonts w:ascii="Times New Roman" w:eastAsia="Times New Roman" w:hAnsi="Times New Roman" w:cs="Times New Roman"/>
          <w:color w:val="auto"/>
          <w:sz w:val="24"/>
          <w:szCs w:val="24"/>
          <w:lang w:eastAsia="ar-SA" w:bidi="ar-SA"/>
        </w:rPr>
      </w:pPr>
      <w:r w:rsidRPr="00013247">
        <w:rPr>
          <w:rFonts w:ascii="Times New Roman" w:eastAsia="Times New Roman" w:hAnsi="Times New Roman" w:cs="Times New Roman"/>
          <w:b/>
          <w:bCs/>
          <w:color w:val="auto"/>
          <w:sz w:val="24"/>
          <w:szCs w:val="24"/>
        </w:rPr>
        <w:tab/>
      </w:r>
      <w:r w:rsidRPr="00013247">
        <w:rPr>
          <w:rFonts w:ascii="Times New Roman" w:eastAsia="Times New Roman" w:hAnsi="Times New Roman" w:cs="Times New Roman"/>
          <w:color w:val="auto"/>
          <w:sz w:val="24"/>
          <w:szCs w:val="24"/>
          <w:lang w:eastAsia="ar-SA" w:bidi="ar-SA"/>
        </w:rPr>
        <w:t>Сложная демографическая ситуация на</w:t>
      </w:r>
      <w:r w:rsidR="00DD1C40">
        <w:rPr>
          <w:rFonts w:ascii="Times New Roman" w:eastAsia="Times New Roman" w:hAnsi="Times New Roman" w:cs="Times New Roman"/>
          <w:color w:val="auto"/>
          <w:sz w:val="24"/>
          <w:szCs w:val="24"/>
          <w:lang w:eastAsia="ar-SA" w:bidi="ar-SA"/>
        </w:rPr>
        <w:t>блюдается на территории городского поселения</w:t>
      </w:r>
      <w:r w:rsidRPr="00013247">
        <w:rPr>
          <w:rFonts w:ascii="Times New Roman" w:eastAsia="Times New Roman" w:hAnsi="Times New Roman" w:cs="Times New Roman"/>
          <w:color w:val="auto"/>
          <w:sz w:val="24"/>
          <w:szCs w:val="24"/>
          <w:lang w:eastAsia="ar-SA" w:bidi="ar-SA"/>
        </w:rPr>
        <w:t>, и на сегодня вопрос о</w:t>
      </w:r>
      <w:r w:rsidR="00DD1C40">
        <w:rPr>
          <w:rFonts w:ascii="Times New Roman" w:eastAsia="Times New Roman" w:hAnsi="Times New Roman" w:cs="Times New Roman"/>
          <w:color w:val="auto"/>
          <w:sz w:val="24"/>
          <w:szCs w:val="24"/>
          <w:lang w:eastAsia="ar-SA" w:bidi="ar-SA"/>
        </w:rPr>
        <w:t>б</w:t>
      </w:r>
      <w:r w:rsidRPr="00013247">
        <w:rPr>
          <w:rFonts w:ascii="Times New Roman" w:eastAsia="Times New Roman" w:hAnsi="Times New Roman" w:cs="Times New Roman"/>
          <w:color w:val="auto"/>
          <w:sz w:val="24"/>
          <w:szCs w:val="24"/>
          <w:lang w:eastAsia="ar-SA" w:bidi="ar-SA"/>
        </w:rPr>
        <w:t xml:space="preserve"> обеспечени</w:t>
      </w:r>
      <w:r w:rsidR="00DD1C40">
        <w:rPr>
          <w:rFonts w:ascii="Times New Roman" w:eastAsia="Times New Roman" w:hAnsi="Times New Roman" w:cs="Times New Roman"/>
          <w:color w:val="auto"/>
          <w:sz w:val="24"/>
          <w:szCs w:val="24"/>
          <w:lang w:eastAsia="ar-SA" w:bidi="ar-SA"/>
        </w:rPr>
        <w:t>и</w:t>
      </w:r>
      <w:r w:rsidRPr="00013247">
        <w:rPr>
          <w:rFonts w:ascii="Times New Roman" w:eastAsia="Times New Roman" w:hAnsi="Times New Roman" w:cs="Times New Roman"/>
          <w:color w:val="auto"/>
          <w:sz w:val="24"/>
          <w:szCs w:val="24"/>
          <w:lang w:eastAsia="ar-SA" w:bidi="ar-SA"/>
        </w:rPr>
        <w:t xml:space="preserve"> его населения высоким уровнем жизни крайне актуален. </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В настоящее время продолжается убыль населения и за счет превышения уровня смертности над уровнем рождаемости и за счет миграции молодежи в областной центр. </w:t>
      </w:r>
    </w:p>
    <w:p w:rsidR="0013550F" w:rsidRPr="0013550F" w:rsidRDefault="0013550F" w:rsidP="0013550F">
      <w:pPr>
        <w:tabs>
          <w:tab w:val="left" w:pos="700"/>
        </w:tabs>
        <w:ind w:firstLine="738"/>
        <w:jc w:val="both"/>
        <w:rPr>
          <w:rFonts w:ascii="Times New Roman" w:eastAsia="Times New Roman" w:hAnsi="Times New Roman" w:cs="Times New Roman"/>
          <w:bCs/>
          <w:sz w:val="24"/>
          <w:szCs w:val="24"/>
        </w:rPr>
      </w:pPr>
      <w:r w:rsidRPr="0013550F">
        <w:rPr>
          <w:rFonts w:ascii="Times New Roman" w:eastAsia="Times New Roman" w:hAnsi="Times New Roman" w:cs="Times New Roman"/>
          <w:sz w:val="24"/>
          <w:szCs w:val="24"/>
        </w:rPr>
        <w:lastRenderedPageBreak/>
        <w:t>Основные причины этого — экономически неблагоприятные условия жизни</w:t>
      </w:r>
      <w:r w:rsidR="00DD1C40">
        <w:rPr>
          <w:rFonts w:ascii="Times New Roman" w:eastAsia="Times New Roman" w:hAnsi="Times New Roman" w:cs="Times New Roman"/>
          <w:sz w:val="24"/>
          <w:szCs w:val="24"/>
        </w:rPr>
        <w:t>, отсутствие рабочих мест</w:t>
      </w:r>
      <w:r w:rsidRPr="0013550F">
        <w:rPr>
          <w:rFonts w:ascii="Times New Roman" w:eastAsia="Times New Roman" w:hAnsi="Times New Roman" w:cs="Times New Roman"/>
          <w:sz w:val="24"/>
          <w:szCs w:val="24"/>
        </w:rPr>
        <w:t xml:space="preserve"> </w:t>
      </w:r>
      <w:r w:rsidRPr="0013550F">
        <w:rPr>
          <w:rFonts w:ascii="Times New Roman" w:eastAsia="Times New Roman" w:hAnsi="Times New Roman" w:cs="Times New Roman"/>
          <w:bCs/>
          <w:sz w:val="24"/>
          <w:szCs w:val="24"/>
        </w:rPr>
        <w:t xml:space="preserve">и возможности для большинства молодежи решать свои жилищные и бытовые проблемы. </w:t>
      </w:r>
    </w:p>
    <w:p w:rsidR="0013550F" w:rsidRPr="0013550F" w:rsidRDefault="0013550F" w:rsidP="0013550F">
      <w:pPr>
        <w:pStyle w:val="Standard"/>
        <w:ind w:left="360"/>
        <w:jc w:val="center"/>
        <w:rPr>
          <w:rFonts w:cs="Times New Roman"/>
          <w:b/>
        </w:rPr>
      </w:pPr>
      <w:r w:rsidRPr="0013550F">
        <w:rPr>
          <w:rFonts w:cs="Times New Roman"/>
          <w:b/>
        </w:rPr>
        <w:t>Демографические характеристики городского поселения</w:t>
      </w:r>
    </w:p>
    <w:p w:rsidR="0013550F" w:rsidRPr="0013550F" w:rsidRDefault="0013550F" w:rsidP="0013550F">
      <w:pPr>
        <w:tabs>
          <w:tab w:val="left" w:pos="700"/>
        </w:tabs>
        <w:ind w:firstLine="738"/>
        <w:jc w:val="both"/>
        <w:rPr>
          <w:rFonts w:ascii="Times New Roman" w:eastAsia="Times New Roman" w:hAnsi="Times New Roman" w:cs="Times New Roman"/>
          <w:sz w:val="24"/>
          <w:szCs w:val="24"/>
        </w:rPr>
      </w:pPr>
    </w:p>
    <w:tbl>
      <w:tblPr>
        <w:tblW w:w="4472"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657"/>
        <w:gridCol w:w="2888"/>
        <w:gridCol w:w="1064"/>
        <w:gridCol w:w="1036"/>
        <w:gridCol w:w="1036"/>
        <w:gridCol w:w="1036"/>
        <w:gridCol w:w="1036"/>
      </w:tblGrid>
      <w:tr w:rsidR="00E853A4" w:rsidRPr="0013550F" w:rsidTr="00E853A4">
        <w:trPr>
          <w:trHeight w:val="255"/>
          <w:tblCellSpacing w:w="0" w:type="dxa"/>
        </w:trPr>
        <w:tc>
          <w:tcPr>
            <w:tcW w:w="375"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w:t>
            </w:r>
          </w:p>
          <w:p w:rsidR="00E853A4" w:rsidRPr="0013550F" w:rsidRDefault="00E853A4" w:rsidP="0013550F">
            <w:pPr>
              <w:spacing w:before="100" w:beforeAutospacing="1" w:after="119"/>
              <w:ind w:firstLine="0"/>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п/п</w:t>
            </w:r>
          </w:p>
        </w:tc>
        <w:tc>
          <w:tcPr>
            <w:tcW w:w="1648" w:type="pct"/>
            <w:tcBorders>
              <w:top w:val="outset" w:sz="6" w:space="0" w:color="000000"/>
              <w:left w:val="outset" w:sz="6" w:space="0" w:color="000000"/>
              <w:bottom w:val="outset" w:sz="6" w:space="0" w:color="000000"/>
              <w:right w:val="outset" w:sz="6" w:space="0" w:color="000000"/>
            </w:tcBorders>
            <w:shd w:val="clear" w:color="auto" w:fill="auto"/>
            <w:hideMark/>
          </w:tcPr>
          <w:p w:rsidR="00E853A4" w:rsidRPr="0013550F" w:rsidRDefault="00E853A4" w:rsidP="00321221">
            <w:pPr>
              <w:spacing w:before="100" w:beforeAutospacing="1" w:after="119"/>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Показатели/годы</w:t>
            </w:r>
          </w:p>
        </w:tc>
        <w:tc>
          <w:tcPr>
            <w:tcW w:w="607"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5"/>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sidRPr="0013550F">
              <w:rPr>
                <w:rFonts w:ascii="Times New Roman" w:eastAsia="Times New Roman" w:hAnsi="Times New Roman" w:cs="Times New Roman"/>
                <w:b/>
                <w:sz w:val="24"/>
                <w:szCs w:val="24"/>
                <w:lang w:eastAsia="ru-RU"/>
              </w:rPr>
              <w:t>2009</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2014</w:t>
            </w:r>
          </w:p>
        </w:tc>
        <w:tc>
          <w:tcPr>
            <w:tcW w:w="592" w:type="pct"/>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853A4" w:rsidRPr="0013550F" w:rsidRDefault="00E853A4" w:rsidP="00E853A4">
            <w:pPr>
              <w:tabs>
                <w:tab w:val="center" w:pos="319"/>
              </w:tabs>
              <w:spacing w:before="100" w:beforeAutospacing="1" w:after="119"/>
              <w:ind w:firstLine="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2015</w:t>
            </w:r>
          </w:p>
        </w:tc>
      </w:tr>
      <w:tr w:rsidR="00E853A4" w:rsidRPr="0013550F" w:rsidTr="00E853A4">
        <w:trPr>
          <w:tblCellSpacing w:w="0" w:type="dxa"/>
        </w:trPr>
        <w:tc>
          <w:tcPr>
            <w:tcW w:w="375"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321221">
            <w:pPr>
              <w:spacing w:before="100" w:beforeAutospacing="1" w:after="119"/>
              <w:jc w:val="center"/>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1</w:t>
            </w:r>
          </w:p>
        </w:tc>
        <w:tc>
          <w:tcPr>
            <w:tcW w:w="1648" w:type="pct"/>
            <w:tcBorders>
              <w:top w:val="outset" w:sz="6" w:space="0" w:color="000000"/>
              <w:left w:val="outset" w:sz="6" w:space="0" w:color="000000"/>
              <w:bottom w:val="outset" w:sz="6" w:space="0" w:color="000000"/>
              <w:right w:val="outset" w:sz="6" w:space="0" w:color="000000"/>
            </w:tcBorders>
            <w:hideMark/>
          </w:tcPr>
          <w:p w:rsidR="00E853A4" w:rsidRPr="0013550F" w:rsidRDefault="00E853A4" w:rsidP="0013550F">
            <w:pPr>
              <w:spacing w:before="100" w:beforeAutospacing="1" w:after="119"/>
              <w:ind w:firstLine="0"/>
              <w:rPr>
                <w:rFonts w:ascii="Times New Roman" w:eastAsia="Times New Roman" w:hAnsi="Times New Roman" w:cs="Times New Roman"/>
                <w:sz w:val="24"/>
                <w:szCs w:val="24"/>
                <w:lang w:eastAsia="ru-RU"/>
              </w:rPr>
            </w:pPr>
            <w:r w:rsidRPr="0013550F">
              <w:rPr>
                <w:rFonts w:ascii="Times New Roman" w:eastAsia="Times New Roman" w:hAnsi="Times New Roman" w:cs="Times New Roman"/>
                <w:sz w:val="24"/>
                <w:szCs w:val="24"/>
                <w:lang w:eastAsia="ru-RU"/>
              </w:rPr>
              <w:t>Общая численность населения на начало соответствующего периода, всего *</w:t>
            </w:r>
          </w:p>
        </w:tc>
        <w:tc>
          <w:tcPr>
            <w:tcW w:w="607"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DD6068"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2212</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73D6F"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1867</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73D6F" w:rsidP="002532E0">
            <w:pPr>
              <w:spacing w:before="100" w:beforeAutospacing="1" w:after="119"/>
              <w:ind w:firstLine="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1630</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B73D6F" w:rsidP="002532E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1576</w:t>
            </w:r>
          </w:p>
        </w:tc>
        <w:tc>
          <w:tcPr>
            <w:tcW w:w="592" w:type="pct"/>
            <w:tcBorders>
              <w:top w:val="outset" w:sz="6" w:space="0" w:color="000000"/>
              <w:left w:val="outset" w:sz="6" w:space="0" w:color="000000"/>
              <w:bottom w:val="outset" w:sz="6" w:space="0" w:color="000000"/>
              <w:right w:val="outset" w:sz="6" w:space="0" w:color="000000"/>
            </w:tcBorders>
            <w:vAlign w:val="center"/>
            <w:hideMark/>
          </w:tcPr>
          <w:p w:rsidR="00E853A4" w:rsidRPr="0013550F" w:rsidRDefault="006B31F4" w:rsidP="00D35A50">
            <w:pPr>
              <w:spacing w:before="100" w:beforeAutospacing="1" w:after="119"/>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1518</w:t>
            </w:r>
          </w:p>
        </w:tc>
      </w:tr>
    </w:tbl>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p>
    <w:p w:rsidR="0013550F" w:rsidRPr="0013550F" w:rsidRDefault="0013550F" w:rsidP="0013550F">
      <w:pPr>
        <w:spacing w:before="60" w:after="60"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 xml:space="preserve">Демографическая структура населения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Данный тип возрастной структуры может оказать негативное влияние на перспективную динамику демографических процессов в поселении.</w:t>
      </w:r>
    </w:p>
    <w:p w:rsidR="0013550F" w:rsidRPr="0013550F" w:rsidRDefault="006B31F4" w:rsidP="0013550F">
      <w:pPr>
        <w:jc w:val="both"/>
        <w:rPr>
          <w:rFonts w:ascii="Times New Roman" w:hAnsi="Times New Roman" w:cs="Times New Roman"/>
          <w:sz w:val="24"/>
          <w:szCs w:val="24"/>
        </w:rPr>
      </w:pPr>
      <w:r>
        <w:rPr>
          <w:rFonts w:ascii="Times New Roman" w:hAnsi="Times New Roman" w:cs="Times New Roman"/>
          <w:sz w:val="24"/>
          <w:szCs w:val="24"/>
        </w:rPr>
        <w:tab/>
        <w:t xml:space="preserve"> </w:t>
      </w:r>
    </w:p>
    <w:p w:rsidR="0013550F" w:rsidRPr="0013550F" w:rsidRDefault="0013550F" w:rsidP="0013550F">
      <w:pPr>
        <w:jc w:val="both"/>
        <w:rPr>
          <w:rFonts w:ascii="Times New Roman" w:hAnsi="Times New Roman" w:cs="Times New Roman"/>
          <w:sz w:val="24"/>
          <w:szCs w:val="24"/>
        </w:rPr>
      </w:pPr>
      <w:r w:rsidRPr="0013550F">
        <w:rPr>
          <w:rFonts w:ascii="Times New Roman" w:hAnsi="Times New Roman" w:cs="Times New Roman"/>
          <w:sz w:val="24"/>
          <w:szCs w:val="24"/>
        </w:rPr>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13550F" w:rsidRPr="0013550F" w:rsidRDefault="0013550F" w:rsidP="0013550F">
      <w:pPr>
        <w:snapToGrid w:val="0"/>
        <w:spacing w:after="119" w:line="100" w:lineRule="atLeast"/>
        <w:ind w:firstLine="902"/>
        <w:jc w:val="both"/>
        <w:rPr>
          <w:rFonts w:ascii="Times New Roman" w:eastAsia="Times New Roman" w:hAnsi="Times New Roman" w:cs="Times New Roman"/>
          <w:sz w:val="24"/>
          <w:szCs w:val="24"/>
        </w:rPr>
      </w:pPr>
      <w:r w:rsidRPr="0013550F">
        <w:rPr>
          <w:rFonts w:ascii="Times New Roman" w:eastAsia="Times New Roman" w:hAnsi="Times New Roman" w:cs="Times New Roman"/>
          <w:sz w:val="24"/>
          <w:szCs w:val="24"/>
        </w:rPr>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831B42" w:rsidRPr="00831B42" w:rsidRDefault="00831B42" w:rsidP="00831B42">
      <w:pPr>
        <w:pStyle w:val="ConsPlusNormal"/>
        <w:widowControl/>
        <w:ind w:firstLine="709"/>
        <w:rPr>
          <w:rFonts w:ascii="Times New Roman" w:hAnsi="Times New Roman" w:cs="Times New Roman"/>
          <w:b/>
          <w:bCs/>
          <w:sz w:val="24"/>
          <w:szCs w:val="24"/>
        </w:rPr>
      </w:pP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Экономическая база в поселении представлена  предприятиями, организациями и учреждениями по следующим видам эко</w:t>
      </w:r>
      <w:r w:rsidR="006B31F4">
        <w:rPr>
          <w:rFonts w:ascii="Times New Roman" w:hAnsi="Times New Roman" w:cs="Times New Roman"/>
          <w:sz w:val="24"/>
          <w:szCs w:val="24"/>
        </w:rPr>
        <w:t xml:space="preserve">номической деятельности: </w:t>
      </w:r>
      <w:r w:rsidRPr="008F0D49">
        <w:rPr>
          <w:rFonts w:ascii="Times New Roman" w:hAnsi="Times New Roman" w:cs="Times New Roman"/>
          <w:sz w:val="24"/>
          <w:szCs w:val="24"/>
        </w:rPr>
        <w:t xml:space="preserve"> образование; здравоохранение и предоставление социальных услуг; предоставление прочих коммунальных, социальных и персональных услуг и т.д.</w:t>
      </w:r>
    </w:p>
    <w:p w:rsidR="009942A1" w:rsidRPr="008F0D49" w:rsidRDefault="009942A1" w:rsidP="009942A1">
      <w:pPr>
        <w:rPr>
          <w:rFonts w:ascii="Times New Roman" w:hAnsi="Times New Roman" w:cs="Times New Roman"/>
          <w:sz w:val="24"/>
          <w:szCs w:val="24"/>
        </w:rPr>
      </w:pPr>
    </w:p>
    <w:p w:rsidR="00D35A50" w:rsidRDefault="00D35A50" w:rsidP="009942A1">
      <w:pPr>
        <w:ind w:firstLine="708"/>
        <w:rPr>
          <w:rFonts w:ascii="Times New Roman" w:hAnsi="Times New Roman" w:cs="Times New Roman"/>
          <w:b/>
          <w:i/>
          <w:sz w:val="24"/>
          <w:szCs w:val="24"/>
        </w:rPr>
      </w:pPr>
    </w:p>
    <w:p w:rsidR="009942A1" w:rsidRPr="008F0D49" w:rsidRDefault="00D35A50" w:rsidP="009942A1">
      <w:pPr>
        <w:ind w:firstLine="708"/>
        <w:rPr>
          <w:rFonts w:ascii="Times New Roman" w:hAnsi="Times New Roman" w:cs="Times New Roman"/>
          <w:b/>
          <w:i/>
          <w:sz w:val="24"/>
          <w:szCs w:val="24"/>
        </w:rPr>
      </w:pPr>
      <w:r>
        <w:rPr>
          <w:rFonts w:ascii="Times New Roman" w:hAnsi="Times New Roman" w:cs="Times New Roman"/>
          <w:b/>
          <w:i/>
          <w:sz w:val="24"/>
          <w:szCs w:val="24"/>
        </w:rPr>
        <w:t>Промышленные п</w:t>
      </w:r>
      <w:r w:rsidR="009942A1" w:rsidRPr="008F0D49">
        <w:rPr>
          <w:rFonts w:ascii="Times New Roman" w:hAnsi="Times New Roman" w:cs="Times New Roman"/>
          <w:b/>
          <w:i/>
          <w:sz w:val="24"/>
          <w:szCs w:val="24"/>
        </w:rPr>
        <w:t xml:space="preserve">редприятия: </w:t>
      </w:r>
    </w:p>
    <w:p w:rsidR="009942A1" w:rsidRPr="008F0D49" w:rsidRDefault="009942A1" w:rsidP="009942A1">
      <w:pPr>
        <w:rPr>
          <w:rFonts w:ascii="Times New Roman" w:hAnsi="Times New Roman" w:cs="Times New Roman"/>
          <w:sz w:val="24"/>
          <w:szCs w:val="24"/>
        </w:rPr>
      </w:pPr>
    </w:p>
    <w:p w:rsidR="00D35A50" w:rsidRPr="008F0D49" w:rsidRDefault="006B31F4" w:rsidP="009942A1">
      <w:pPr>
        <w:ind w:firstLine="708"/>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ОАО «Плещеевский  крахмальный  завод»</w:t>
      </w:r>
    </w:p>
    <w:p w:rsidR="009942A1" w:rsidRPr="008F0D49" w:rsidRDefault="006B31F4" w:rsidP="009942A1">
      <w:pPr>
        <w:ind w:firstLine="708"/>
        <w:jc w:val="both"/>
        <w:rPr>
          <w:rFonts w:ascii="Times New Roman" w:eastAsia="Times New Roman" w:hAnsi="Times New Roman" w:cs="Times New Roman"/>
          <w:iCs/>
          <w:color w:val="000000"/>
          <w:spacing w:val="-3"/>
          <w:sz w:val="24"/>
          <w:szCs w:val="24"/>
          <w:shd w:val="clear" w:color="auto" w:fill="FFFFFF"/>
        </w:rPr>
      </w:pPr>
      <w:r>
        <w:rPr>
          <w:rFonts w:ascii="Times New Roman" w:hAnsi="Times New Roman" w:cs="Times New Roman"/>
          <w:sz w:val="24"/>
          <w:szCs w:val="24"/>
        </w:rPr>
        <w:t xml:space="preserve">Земельный фонд сельского </w:t>
      </w:r>
      <w:r w:rsidR="009942A1" w:rsidRPr="008F0D49">
        <w:rPr>
          <w:rFonts w:ascii="Times New Roman" w:hAnsi="Times New Roman" w:cs="Times New Roman"/>
          <w:sz w:val="24"/>
          <w:szCs w:val="24"/>
        </w:rPr>
        <w:t xml:space="preserve"> поселения характеризуется стопроцентным содержанием земель населенных пунктов. </w:t>
      </w:r>
      <w:r w:rsidR="009942A1" w:rsidRPr="008F0D49">
        <w:rPr>
          <w:rFonts w:ascii="Times New Roman" w:eastAsia="Times New Roman" w:hAnsi="Times New Roman" w:cs="Times New Roman"/>
          <w:iCs/>
          <w:color w:val="000000"/>
          <w:spacing w:val="-3"/>
          <w:sz w:val="24"/>
          <w:szCs w:val="24"/>
          <w:shd w:val="clear" w:color="auto" w:fill="FFFFFF"/>
        </w:rPr>
        <w:t>Земли прочих категорий на территории городского поселения отсутствуют.</w:t>
      </w:r>
    </w:p>
    <w:p w:rsidR="009942A1" w:rsidRPr="008F0D49" w:rsidRDefault="009942A1" w:rsidP="009942A1">
      <w:pPr>
        <w:ind w:firstLine="708"/>
        <w:jc w:val="both"/>
        <w:rPr>
          <w:rFonts w:ascii="Times New Roman" w:hAnsi="Times New Roman" w:cs="Times New Roman"/>
          <w:sz w:val="24"/>
          <w:szCs w:val="24"/>
        </w:rPr>
      </w:pPr>
      <w:r w:rsidRPr="008F0D49">
        <w:rPr>
          <w:rFonts w:ascii="Times New Roman" w:hAnsi="Times New Roman" w:cs="Times New Roman"/>
          <w:sz w:val="24"/>
          <w:szCs w:val="24"/>
        </w:rPr>
        <w:t xml:space="preserve">Общая площадь земель в границах муниципального образования составляет </w:t>
      </w:r>
      <w:r w:rsidR="006B31F4">
        <w:rPr>
          <w:rFonts w:ascii="Times New Roman" w:hAnsi="Times New Roman" w:cs="Times New Roman"/>
          <w:sz w:val="24"/>
          <w:szCs w:val="24"/>
        </w:rPr>
        <w:t>17837</w:t>
      </w:r>
      <w:r w:rsidRPr="008F0D49">
        <w:rPr>
          <w:rFonts w:ascii="Times New Roman" w:hAnsi="Times New Roman" w:cs="Times New Roman"/>
          <w:sz w:val="24"/>
          <w:szCs w:val="24"/>
        </w:rPr>
        <w:t xml:space="preserve"> га. </w:t>
      </w:r>
    </w:p>
    <w:p w:rsidR="009942A1" w:rsidRPr="008F0D49" w:rsidRDefault="009942A1" w:rsidP="009942A1">
      <w:pPr>
        <w:ind w:firstLine="708"/>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Источником водоснабжения поселения</w:t>
      </w:r>
      <w:r w:rsid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 xml:space="preserve"> являются подземные воды.</w:t>
      </w:r>
    </w:p>
    <w:p w:rsidR="009942A1" w:rsidRPr="008F0D49" w:rsidRDefault="009942A1" w:rsidP="009942A1">
      <w:pPr>
        <w:jc w:val="both"/>
        <w:rPr>
          <w:rFonts w:ascii="Times New Roman" w:hAnsi="Times New Roman" w:cs="Times New Roman"/>
          <w:color w:val="000000"/>
          <w:sz w:val="24"/>
          <w:szCs w:val="24"/>
          <w:shd w:val="clear" w:color="auto" w:fill="FFFFFF"/>
        </w:rPr>
      </w:pPr>
      <w:r w:rsidRPr="008F0D49">
        <w:rPr>
          <w:rFonts w:ascii="Times New Roman" w:hAnsi="Times New Roman" w:cs="Times New Roman"/>
          <w:color w:val="000000"/>
          <w:sz w:val="24"/>
          <w:szCs w:val="24"/>
          <w:shd w:val="clear" w:color="auto" w:fill="FFFFFF"/>
        </w:rPr>
        <w:t xml:space="preserve">  </w:t>
      </w:r>
      <w:r w:rsidRPr="008F0D49">
        <w:rPr>
          <w:rFonts w:ascii="Times New Roman" w:hAnsi="Times New Roman" w:cs="Times New Roman"/>
          <w:color w:val="000000"/>
          <w:sz w:val="24"/>
          <w:szCs w:val="24"/>
          <w:shd w:val="clear" w:color="auto" w:fill="FFFFFF"/>
        </w:rPr>
        <w:tab/>
      </w:r>
      <w:r w:rsidR="00CC247C">
        <w:rPr>
          <w:rFonts w:ascii="Times New Roman" w:hAnsi="Times New Roman" w:cs="Times New Roman"/>
          <w:color w:val="000000"/>
          <w:sz w:val="24"/>
          <w:szCs w:val="24"/>
          <w:shd w:val="clear" w:color="auto" w:fill="FFFFFF"/>
        </w:rPr>
        <w:t>За обеспечение п</w:t>
      </w:r>
      <w:r w:rsidR="00BB6643">
        <w:rPr>
          <w:rFonts w:ascii="Times New Roman" w:hAnsi="Times New Roman" w:cs="Times New Roman"/>
          <w:color w:val="000000"/>
          <w:sz w:val="24"/>
          <w:szCs w:val="24"/>
          <w:shd w:val="clear" w:color="auto" w:fill="FFFFFF"/>
        </w:rPr>
        <w:t xml:space="preserve">итьевой водой населения </w:t>
      </w:r>
      <w:r w:rsidR="00CC247C">
        <w:rPr>
          <w:rFonts w:ascii="Times New Roman" w:hAnsi="Times New Roman" w:cs="Times New Roman"/>
          <w:color w:val="000000"/>
          <w:sz w:val="24"/>
          <w:szCs w:val="24"/>
          <w:shd w:val="clear" w:color="auto" w:fill="FFFFFF"/>
        </w:rPr>
        <w:t xml:space="preserve"> отвечает МУП «Малоархангельский тепловодсервис»</w:t>
      </w:r>
      <w:r w:rsidRPr="008F0D49">
        <w:rPr>
          <w:rFonts w:ascii="Times New Roman" w:hAnsi="Times New Roman" w:cs="Times New Roman"/>
          <w:color w:val="000000"/>
          <w:sz w:val="24"/>
          <w:szCs w:val="24"/>
          <w:shd w:val="clear" w:color="auto" w:fill="FFFFFF"/>
        </w:rPr>
        <w:t>.</w:t>
      </w:r>
    </w:p>
    <w:p w:rsidR="00831B42" w:rsidRPr="008F0D49" w:rsidRDefault="009942A1" w:rsidP="009942A1">
      <w:pPr>
        <w:jc w:val="both"/>
        <w:rPr>
          <w:rFonts w:ascii="Times New Roman" w:hAnsi="Times New Roman" w:cs="Times New Roman"/>
          <w:sz w:val="24"/>
          <w:szCs w:val="24"/>
        </w:rPr>
      </w:pPr>
      <w:r w:rsidRPr="008F0D49">
        <w:rPr>
          <w:rFonts w:ascii="Times New Roman" w:hAnsi="Times New Roman" w:cs="Times New Roman"/>
          <w:color w:val="000000"/>
          <w:sz w:val="24"/>
          <w:szCs w:val="24"/>
          <w:shd w:val="clear" w:color="auto" w:fill="FFFFFF"/>
        </w:rPr>
        <w:t xml:space="preserve">  </w:t>
      </w:r>
      <w:r w:rsidR="006B31F4">
        <w:rPr>
          <w:rFonts w:ascii="Times New Roman" w:hAnsi="Times New Roman" w:cs="Times New Roman"/>
          <w:color w:val="000000"/>
          <w:sz w:val="24"/>
          <w:szCs w:val="24"/>
          <w:shd w:val="clear" w:color="auto" w:fill="FFFFFF"/>
        </w:rPr>
        <w:t xml:space="preserve">Сельское поселение </w:t>
      </w:r>
      <w:r w:rsidR="008F0D49" w:rsidRPr="008F0D49">
        <w:rPr>
          <w:rFonts w:ascii="Times New Roman" w:hAnsi="Times New Roman" w:cs="Times New Roman"/>
          <w:color w:val="000000"/>
          <w:sz w:val="24"/>
          <w:szCs w:val="24"/>
          <w:shd w:val="clear" w:color="auto" w:fill="FFFFFF"/>
        </w:rPr>
        <w:t>обеспече</w:t>
      </w:r>
      <w:r w:rsidR="00707FA2">
        <w:rPr>
          <w:rFonts w:ascii="Times New Roman" w:hAnsi="Times New Roman" w:cs="Times New Roman"/>
          <w:color w:val="000000"/>
          <w:sz w:val="24"/>
          <w:szCs w:val="24"/>
          <w:shd w:val="clear" w:color="auto" w:fill="FFFFFF"/>
        </w:rPr>
        <w:t>но</w:t>
      </w:r>
      <w:r w:rsidR="008F0D49" w:rsidRPr="008F0D49">
        <w:rPr>
          <w:rFonts w:ascii="Times New Roman" w:hAnsi="Times New Roman" w:cs="Times New Roman"/>
          <w:color w:val="000000"/>
          <w:sz w:val="24"/>
          <w:szCs w:val="24"/>
          <w:shd w:val="clear" w:color="auto" w:fill="FFFFFF"/>
        </w:rPr>
        <w:t xml:space="preserve"> сетями газоснабжения</w:t>
      </w:r>
      <w:r w:rsidR="008F0D49">
        <w:rPr>
          <w:rFonts w:ascii="Times New Roman" w:hAnsi="Times New Roman" w:cs="Times New Roman"/>
          <w:color w:val="000000"/>
          <w:sz w:val="24"/>
          <w:szCs w:val="24"/>
          <w:shd w:val="clear" w:color="auto" w:fill="FFFFFF"/>
        </w:rPr>
        <w:t xml:space="preserve"> и электроснабжения</w:t>
      </w:r>
      <w:r w:rsidR="006B31F4">
        <w:rPr>
          <w:rFonts w:ascii="Times New Roman" w:hAnsi="Times New Roman" w:cs="Times New Roman"/>
          <w:color w:val="000000"/>
          <w:sz w:val="24"/>
          <w:szCs w:val="24"/>
          <w:shd w:val="clear" w:color="auto" w:fill="FFFFFF"/>
        </w:rPr>
        <w:t>.</w:t>
      </w:r>
    </w:p>
    <w:p w:rsidR="00E1265A" w:rsidRPr="008F0D49" w:rsidRDefault="00E1265A" w:rsidP="008F0D49">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территории </w:t>
      </w:r>
      <w:r w:rsidR="00707FA2">
        <w:rPr>
          <w:rFonts w:ascii="Times New Roman" w:hAnsi="Times New Roman" w:cs="Times New Roman"/>
          <w:color w:val="000000"/>
          <w:sz w:val="24"/>
          <w:szCs w:val="24"/>
        </w:rPr>
        <w:t xml:space="preserve">поселения расположены </w:t>
      </w:r>
      <w:r w:rsidR="006B31F4">
        <w:rPr>
          <w:rFonts w:ascii="Times New Roman" w:hAnsi="Times New Roman" w:cs="Times New Roman"/>
          <w:color w:val="000000"/>
          <w:sz w:val="24"/>
          <w:szCs w:val="24"/>
        </w:rPr>
        <w:t xml:space="preserve"> </w:t>
      </w:r>
      <w:r w:rsidR="00707FA2">
        <w:rPr>
          <w:rFonts w:ascii="Times New Roman" w:hAnsi="Times New Roman" w:cs="Times New Roman"/>
          <w:color w:val="000000"/>
          <w:sz w:val="24"/>
          <w:szCs w:val="24"/>
        </w:rPr>
        <w:t xml:space="preserve">одна </w:t>
      </w:r>
      <w:r w:rsidR="00CC247C">
        <w:rPr>
          <w:rFonts w:ascii="Times New Roman" w:hAnsi="Times New Roman" w:cs="Times New Roman"/>
          <w:color w:val="000000"/>
          <w:sz w:val="24"/>
          <w:szCs w:val="24"/>
        </w:rPr>
        <w:t xml:space="preserve"> </w:t>
      </w:r>
      <w:r w:rsidR="00707FA2">
        <w:rPr>
          <w:rFonts w:ascii="Times New Roman" w:hAnsi="Times New Roman" w:cs="Times New Roman"/>
          <w:color w:val="000000"/>
          <w:sz w:val="24"/>
          <w:szCs w:val="24"/>
        </w:rPr>
        <w:t xml:space="preserve">средняя и одна основная </w:t>
      </w:r>
      <w:r>
        <w:rPr>
          <w:rFonts w:ascii="Times New Roman" w:hAnsi="Times New Roman" w:cs="Times New Roman"/>
          <w:color w:val="000000"/>
          <w:sz w:val="24"/>
          <w:szCs w:val="24"/>
        </w:rPr>
        <w:t xml:space="preserve"> школ</w:t>
      </w:r>
      <w:r w:rsidR="00CC247C">
        <w:rPr>
          <w:rFonts w:ascii="Times New Roman" w:hAnsi="Times New Roman" w:cs="Times New Roman"/>
          <w:color w:val="000000"/>
          <w:sz w:val="24"/>
          <w:szCs w:val="24"/>
        </w:rPr>
        <w:t xml:space="preserve">ы, </w:t>
      </w:r>
      <w:r w:rsidR="00707FA2">
        <w:rPr>
          <w:rFonts w:ascii="Times New Roman" w:hAnsi="Times New Roman" w:cs="Times New Roman"/>
          <w:color w:val="000000"/>
          <w:sz w:val="24"/>
          <w:szCs w:val="24"/>
        </w:rPr>
        <w:t xml:space="preserve">два ФАП , </w:t>
      </w:r>
      <w:r>
        <w:rPr>
          <w:rFonts w:ascii="Times New Roman" w:hAnsi="Times New Roman" w:cs="Times New Roman"/>
          <w:color w:val="000000"/>
          <w:sz w:val="24"/>
          <w:szCs w:val="24"/>
        </w:rPr>
        <w:t>,</w:t>
      </w:r>
      <w:r w:rsidR="00707FA2">
        <w:rPr>
          <w:rFonts w:ascii="Times New Roman" w:hAnsi="Times New Roman" w:cs="Times New Roman"/>
          <w:color w:val="000000"/>
          <w:sz w:val="24"/>
          <w:szCs w:val="24"/>
        </w:rPr>
        <w:t xml:space="preserve">четыре дома  </w:t>
      </w:r>
      <w:r>
        <w:rPr>
          <w:rFonts w:ascii="Times New Roman" w:hAnsi="Times New Roman" w:cs="Times New Roman"/>
          <w:color w:val="000000"/>
          <w:sz w:val="24"/>
          <w:szCs w:val="24"/>
        </w:rPr>
        <w:t xml:space="preserve"> культуры, </w:t>
      </w:r>
      <w:r w:rsidR="00707FA2">
        <w:rPr>
          <w:rFonts w:ascii="Times New Roman" w:hAnsi="Times New Roman" w:cs="Times New Roman"/>
          <w:color w:val="000000"/>
          <w:sz w:val="24"/>
          <w:szCs w:val="24"/>
        </w:rPr>
        <w:t>четыре библиотеки</w:t>
      </w:r>
      <w:r>
        <w:rPr>
          <w:rFonts w:ascii="Times New Roman" w:hAnsi="Times New Roman" w:cs="Times New Roman"/>
          <w:color w:val="000000"/>
          <w:sz w:val="24"/>
          <w:szCs w:val="24"/>
        </w:rPr>
        <w:t xml:space="preserve">, </w:t>
      </w:r>
      <w:r w:rsidR="00707FA2">
        <w:rPr>
          <w:rFonts w:ascii="Times New Roman" w:hAnsi="Times New Roman" w:cs="Times New Roman"/>
          <w:color w:val="000000"/>
          <w:sz w:val="24"/>
          <w:szCs w:val="24"/>
        </w:rPr>
        <w:t xml:space="preserve">три отделения связи , </w:t>
      </w:r>
      <w:r>
        <w:rPr>
          <w:rFonts w:ascii="Times New Roman" w:hAnsi="Times New Roman" w:cs="Times New Roman"/>
          <w:color w:val="000000"/>
          <w:sz w:val="24"/>
          <w:szCs w:val="24"/>
        </w:rPr>
        <w:t xml:space="preserve">объекты торговли </w:t>
      </w:r>
    </w:p>
    <w:p w:rsidR="00831B42" w:rsidRPr="008F0D49" w:rsidRDefault="00831B42" w:rsidP="00831B42">
      <w:pPr>
        <w:jc w:val="both"/>
        <w:rPr>
          <w:rFonts w:ascii="Times New Roman" w:hAnsi="Times New Roman" w:cs="Times New Roman"/>
          <w:sz w:val="24"/>
          <w:szCs w:val="24"/>
        </w:rPr>
      </w:pPr>
    </w:p>
    <w:p w:rsidR="009942A1" w:rsidRPr="008F0D49" w:rsidRDefault="001130EE" w:rsidP="008F0D49">
      <w:pPr>
        <w:pStyle w:val="a3"/>
        <w:numPr>
          <w:ilvl w:val="0"/>
          <w:numId w:val="1"/>
        </w:numPr>
        <w:tabs>
          <w:tab w:val="left" w:pos="2535"/>
        </w:tabs>
        <w:jc w:val="both"/>
        <w:rPr>
          <w:rFonts w:ascii="Times New Roman" w:hAnsi="Times New Roman" w:cs="Times New Roman"/>
          <w:sz w:val="24"/>
          <w:szCs w:val="24"/>
        </w:rPr>
      </w:pPr>
      <w:r w:rsidRPr="008F0D49">
        <w:rPr>
          <w:rFonts w:ascii="Times New Roman" w:hAnsi="Times New Roman" w:cs="Times New Roman"/>
          <w:sz w:val="24"/>
          <w:szCs w:val="24"/>
        </w:rPr>
        <w:t>Состояние транспортной инфраструктуры</w:t>
      </w:r>
    </w:p>
    <w:p w:rsidR="008F0D49" w:rsidRDefault="008F0D49" w:rsidP="008F0D49">
      <w:pPr>
        <w:tabs>
          <w:tab w:val="left" w:pos="2535"/>
        </w:tabs>
        <w:jc w:val="both"/>
        <w:rPr>
          <w:rFonts w:ascii="Times New Roman" w:hAnsi="Times New Roman" w:cs="Times New Roman"/>
          <w:sz w:val="24"/>
          <w:szCs w:val="24"/>
        </w:rPr>
      </w:pP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Внешние связи </w:t>
      </w:r>
      <w:r w:rsidR="00FC4CB7">
        <w:rPr>
          <w:rFonts w:ascii="Times New Roman" w:hAnsi="Times New Roman" w:cs="Times New Roman"/>
          <w:color w:val="000000"/>
          <w:sz w:val="24"/>
          <w:szCs w:val="24"/>
          <w:lang w:eastAsia="ru-RU"/>
        </w:rPr>
        <w:t>г. Малоархангельска</w:t>
      </w:r>
      <w:r w:rsidRPr="00831B42">
        <w:rPr>
          <w:rFonts w:ascii="Times New Roman" w:hAnsi="Times New Roman" w:cs="Times New Roman"/>
          <w:color w:val="000000"/>
          <w:sz w:val="24"/>
          <w:szCs w:val="24"/>
          <w:lang w:eastAsia="ru-RU"/>
        </w:rPr>
        <w:t xml:space="preserve"> осуществляются по </w:t>
      </w:r>
      <w:r w:rsidR="00FC4CB7">
        <w:rPr>
          <w:rFonts w:ascii="Times New Roman" w:hAnsi="Times New Roman" w:cs="Times New Roman"/>
          <w:color w:val="000000"/>
          <w:sz w:val="24"/>
          <w:szCs w:val="24"/>
          <w:lang w:eastAsia="ru-RU"/>
        </w:rPr>
        <w:t>региональной автомобильной</w:t>
      </w:r>
      <w:r w:rsidRPr="00831B42">
        <w:rPr>
          <w:rFonts w:ascii="Times New Roman" w:hAnsi="Times New Roman" w:cs="Times New Roman"/>
          <w:color w:val="000000"/>
          <w:sz w:val="24"/>
          <w:szCs w:val="24"/>
          <w:lang w:eastAsia="ru-RU"/>
        </w:rPr>
        <w:t xml:space="preserve"> дорог</w:t>
      </w:r>
      <w:r w:rsidR="00FC4CB7">
        <w:rPr>
          <w:rFonts w:ascii="Times New Roman" w:hAnsi="Times New Roman" w:cs="Times New Roman"/>
          <w:color w:val="000000"/>
          <w:sz w:val="24"/>
          <w:szCs w:val="24"/>
          <w:lang w:eastAsia="ru-RU"/>
        </w:rPr>
        <w:t>е «Орёл – Змиёвка – Глазуновка – Малоархангельск – Колпна – Долгое», а также по автомобильным дорогам местного значения «Малоархангельск – станция Малоархангельск»</w:t>
      </w:r>
      <w:r w:rsidR="001B0365">
        <w:rPr>
          <w:rFonts w:ascii="Times New Roman" w:hAnsi="Times New Roman" w:cs="Times New Roman"/>
          <w:color w:val="000000"/>
          <w:sz w:val="24"/>
          <w:szCs w:val="24"/>
          <w:lang w:eastAsia="ru-RU"/>
        </w:rPr>
        <w:t>, «Малоархангельск – Прогресс – Костино – Рогатый», «Малоархангельск – Губкино - Луковец», «Малоархангельск – Александровка - Каменка», «Малоархангельск – Дубовик - Архарово»</w:t>
      </w:r>
      <w:r w:rsidR="00FC4CB7">
        <w:rPr>
          <w:rFonts w:ascii="Times New Roman" w:hAnsi="Times New Roman" w:cs="Times New Roman"/>
          <w:color w:val="000000"/>
          <w:sz w:val="24"/>
          <w:szCs w:val="24"/>
          <w:lang w:eastAsia="ru-RU"/>
        </w:rPr>
        <w:t xml:space="preserve"> .</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По всем перечисленным автодорогам организовано автобусное сообщение.</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Прибытие и  отправление автобусов  осуществляется  с авто</w:t>
      </w:r>
      <w:r w:rsidR="001B0365">
        <w:rPr>
          <w:rFonts w:ascii="Times New Roman" w:hAnsi="Times New Roman" w:cs="Times New Roman"/>
          <w:color w:val="000000"/>
          <w:sz w:val="24"/>
          <w:szCs w:val="24"/>
          <w:lang w:eastAsia="ru-RU"/>
        </w:rPr>
        <w:t>станции «Малоархангельск»</w:t>
      </w:r>
      <w:r w:rsidRPr="00831B42">
        <w:rPr>
          <w:rFonts w:ascii="Times New Roman" w:hAnsi="Times New Roman" w:cs="Times New Roman"/>
          <w:color w:val="000000"/>
          <w:sz w:val="24"/>
          <w:szCs w:val="24"/>
          <w:lang w:eastAsia="ru-RU"/>
        </w:rPr>
        <w:t xml:space="preserve">, расположенного в центре </w:t>
      </w:r>
      <w:r w:rsidR="001B0365">
        <w:rPr>
          <w:rFonts w:ascii="Times New Roman" w:hAnsi="Times New Roman" w:cs="Times New Roman"/>
          <w:color w:val="000000"/>
          <w:sz w:val="24"/>
          <w:szCs w:val="24"/>
          <w:lang w:eastAsia="ru-RU"/>
        </w:rPr>
        <w:t>города</w:t>
      </w:r>
      <w:r w:rsidRPr="00831B42">
        <w:rPr>
          <w:rFonts w:ascii="Times New Roman" w:hAnsi="Times New Roman" w:cs="Times New Roman"/>
          <w:color w:val="000000"/>
          <w:sz w:val="24"/>
          <w:szCs w:val="24"/>
          <w:lang w:eastAsia="ru-RU"/>
        </w:rPr>
        <w:t xml:space="preserve"> на ул. </w:t>
      </w:r>
      <w:r w:rsidR="001B0365">
        <w:rPr>
          <w:rFonts w:ascii="Times New Roman" w:hAnsi="Times New Roman" w:cs="Times New Roman"/>
          <w:color w:val="000000"/>
          <w:sz w:val="24"/>
          <w:szCs w:val="24"/>
          <w:lang w:eastAsia="ru-RU"/>
        </w:rPr>
        <w:t>Калинина</w:t>
      </w:r>
      <w:r w:rsidRPr="00831B42">
        <w:rPr>
          <w:rFonts w:ascii="Times New Roman" w:hAnsi="Times New Roman" w:cs="Times New Roman"/>
          <w:color w:val="000000"/>
          <w:sz w:val="24"/>
          <w:szCs w:val="24"/>
          <w:lang w:eastAsia="ru-RU"/>
        </w:rPr>
        <w:t xml:space="preserve">, здание одноэтажное, капитальное. </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E06FF2">
        <w:rPr>
          <w:rFonts w:ascii="Times New Roman" w:hAnsi="Times New Roman" w:cs="Times New Roman"/>
          <w:color w:val="000000"/>
          <w:sz w:val="24"/>
          <w:szCs w:val="24"/>
        </w:rPr>
        <w:t xml:space="preserve">сельского поселения </w:t>
      </w:r>
      <w:r w:rsidRPr="00831B42">
        <w:rPr>
          <w:rFonts w:ascii="Times New Roman" w:hAnsi="Times New Roman" w:cs="Times New Roman"/>
          <w:color w:val="000000"/>
          <w:sz w:val="24"/>
          <w:szCs w:val="24"/>
        </w:rPr>
        <w:t>обеспечивает  внутренние транспортные связи, включает в себя въезды и выезды</w:t>
      </w:r>
      <w:r w:rsidR="001B0365">
        <w:rPr>
          <w:rFonts w:ascii="Times New Roman" w:hAnsi="Times New Roman" w:cs="Times New Roman"/>
          <w:color w:val="000000"/>
          <w:sz w:val="24"/>
          <w:szCs w:val="24"/>
        </w:rPr>
        <w:t>.</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Основные проезды обеспечивают подъезд транспорта к группам жилых зданий.</w:t>
      </w:r>
    </w:p>
    <w:p w:rsidR="008F0D49" w:rsidRPr="00831B42" w:rsidRDefault="008F0D49" w:rsidP="008F0D49">
      <w:pPr>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ab/>
        <w:t>Второстепенные проезды обеспечивают подъезд транспорта к отдельным зданиям.</w:t>
      </w:r>
    </w:p>
    <w:p w:rsidR="008F0D49" w:rsidRPr="00831B42" w:rsidRDefault="008F0D49" w:rsidP="008F0D49">
      <w:pPr>
        <w:ind w:firstLine="708"/>
        <w:jc w:val="both"/>
        <w:rPr>
          <w:rFonts w:ascii="Times New Roman" w:hAnsi="Times New Roman" w:cs="Times New Roman"/>
          <w:color w:val="000000"/>
          <w:sz w:val="24"/>
          <w:szCs w:val="24"/>
        </w:rPr>
      </w:pPr>
      <w:r w:rsidRPr="00831B42">
        <w:rPr>
          <w:rFonts w:ascii="Times New Roman" w:hAnsi="Times New Roman" w:cs="Times New Roman"/>
          <w:color w:val="000000"/>
          <w:sz w:val="24"/>
          <w:szCs w:val="24"/>
        </w:rPr>
        <w:t xml:space="preserve">Улично-дорожная сеть </w:t>
      </w:r>
      <w:r w:rsidR="001B0365">
        <w:rPr>
          <w:rFonts w:ascii="Times New Roman" w:hAnsi="Times New Roman" w:cs="Times New Roman"/>
          <w:color w:val="000000"/>
          <w:sz w:val="24"/>
          <w:szCs w:val="24"/>
        </w:rPr>
        <w:t xml:space="preserve">входит </w:t>
      </w:r>
      <w:r w:rsidRPr="00831B42">
        <w:rPr>
          <w:rFonts w:ascii="Times New Roman" w:hAnsi="Times New Roman" w:cs="Times New Roman"/>
          <w:color w:val="000000"/>
          <w:sz w:val="24"/>
          <w:szCs w:val="24"/>
        </w:rPr>
        <w:t>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rsidRPr="00831B42">
        <w:rPr>
          <w:rFonts w:ascii="Times New Roman" w:hAnsi="Times New Roman" w:cs="Times New Roman"/>
          <w:color w:val="000000"/>
          <w:sz w:val="24"/>
          <w:szCs w:val="24"/>
        </w:rPr>
        <w:tab/>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3111B1">
        <w:rPr>
          <w:rFonts w:ascii="Times New Roman" w:hAnsi="Times New Roman" w:cs="Times New Roman"/>
          <w:color w:val="000000"/>
          <w:sz w:val="24"/>
          <w:szCs w:val="24"/>
          <w:lang w:eastAsia="ru-RU"/>
        </w:rPr>
        <w:t>На</w:t>
      </w:r>
      <w:r w:rsidRPr="00831B42">
        <w:rPr>
          <w:rFonts w:ascii="Times New Roman" w:hAnsi="Times New Roman" w:cs="Times New Roman"/>
          <w:color w:val="000000"/>
          <w:sz w:val="24"/>
          <w:szCs w:val="24"/>
          <w:lang w:eastAsia="ru-RU"/>
        </w:rPr>
        <w:t xml:space="preserve"> большей части территории </w:t>
      </w:r>
      <w:r w:rsidR="00844EE5">
        <w:rPr>
          <w:rFonts w:ascii="Times New Roman" w:hAnsi="Times New Roman" w:cs="Times New Roman"/>
          <w:color w:val="000000"/>
          <w:sz w:val="24"/>
          <w:szCs w:val="24"/>
          <w:lang w:eastAsia="ru-RU"/>
        </w:rPr>
        <w:t xml:space="preserve">Луковского сельского поселения </w:t>
      </w:r>
      <w:r w:rsidRPr="00831B42">
        <w:rPr>
          <w:rFonts w:ascii="Times New Roman" w:hAnsi="Times New Roman" w:cs="Times New Roman"/>
          <w:color w:val="000000"/>
          <w:sz w:val="24"/>
          <w:szCs w:val="24"/>
          <w:lang w:eastAsia="ru-RU"/>
        </w:rPr>
        <w:t>сложившаяся сеть улиц и дорог имеет прямоугольную систему. Такая сетка улиц характерна для усадебной застройки.</w:t>
      </w:r>
    </w:p>
    <w:p w:rsidR="008F0D49" w:rsidRPr="00831B42" w:rsidRDefault="008F0D49" w:rsidP="008F0D49">
      <w:pPr>
        <w:autoSpaceDE w:val="0"/>
        <w:autoSpaceDN w:val="0"/>
        <w:adjustRightInd w:val="0"/>
        <w:ind w:firstLine="708"/>
        <w:jc w:val="both"/>
        <w:rPr>
          <w:rFonts w:ascii="Times New Roman" w:hAnsi="Times New Roman" w:cs="Times New Roman"/>
          <w:color w:val="000000"/>
          <w:sz w:val="24"/>
          <w:szCs w:val="24"/>
          <w:lang w:eastAsia="ru-RU"/>
        </w:rPr>
      </w:pPr>
      <w:r w:rsidRPr="00831B42">
        <w:rPr>
          <w:rFonts w:ascii="Times New Roman" w:hAnsi="Times New Roman" w:cs="Times New Roman"/>
          <w:color w:val="000000"/>
          <w:sz w:val="24"/>
          <w:szCs w:val="24"/>
          <w:lang w:eastAsia="ru-RU"/>
        </w:rPr>
        <w:t xml:space="preserve">Основная </w:t>
      </w:r>
      <w:r w:rsidR="00844EE5">
        <w:rPr>
          <w:rFonts w:ascii="Times New Roman" w:hAnsi="Times New Roman" w:cs="Times New Roman"/>
          <w:color w:val="000000"/>
          <w:sz w:val="24"/>
          <w:szCs w:val="24"/>
          <w:lang w:eastAsia="ru-RU"/>
        </w:rPr>
        <w:t>часть улично-дорожной сети грунтовое</w:t>
      </w:r>
      <w:r w:rsidRPr="00831B42">
        <w:rPr>
          <w:rFonts w:ascii="Times New Roman" w:hAnsi="Times New Roman" w:cs="Times New Roman"/>
          <w:color w:val="000000"/>
          <w:sz w:val="24"/>
          <w:szCs w:val="24"/>
          <w:lang w:eastAsia="ru-RU"/>
        </w:rPr>
        <w:t xml:space="preserve">. </w:t>
      </w:r>
    </w:p>
    <w:p w:rsidR="008F0D49" w:rsidRPr="00831B42" w:rsidRDefault="003111B1" w:rsidP="008F0D49">
      <w:pPr>
        <w:autoSpaceDE w:val="0"/>
        <w:autoSpaceDN w:val="0"/>
        <w:adjustRightInd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w:t>
      </w:r>
      <w:r w:rsidR="008E59B3">
        <w:rPr>
          <w:rFonts w:ascii="Times New Roman" w:hAnsi="Times New Roman" w:cs="Times New Roman"/>
          <w:color w:val="000000"/>
          <w:sz w:val="24"/>
          <w:szCs w:val="24"/>
          <w:lang w:eastAsia="ru-RU"/>
        </w:rPr>
        <w:t xml:space="preserve"> </w:t>
      </w:r>
      <w:r w:rsidR="008F0D49" w:rsidRPr="00831B42">
        <w:rPr>
          <w:rFonts w:ascii="Times New Roman" w:hAnsi="Times New Roman" w:cs="Times New Roman"/>
          <w:color w:val="000000"/>
          <w:sz w:val="24"/>
          <w:szCs w:val="24"/>
          <w:lang w:eastAsia="ru-RU"/>
        </w:rPr>
        <w:t xml:space="preserve"> </w:t>
      </w:r>
      <w:r w:rsidR="008E59B3">
        <w:rPr>
          <w:rFonts w:ascii="Times New Roman" w:hAnsi="Times New Roman" w:cs="Times New Roman"/>
          <w:color w:val="000000"/>
          <w:sz w:val="24"/>
          <w:szCs w:val="24"/>
          <w:lang w:eastAsia="ru-RU"/>
        </w:rPr>
        <w:t>А</w:t>
      </w:r>
      <w:r w:rsidR="008F0D49" w:rsidRPr="00831B42">
        <w:rPr>
          <w:rFonts w:ascii="Times New Roman" w:hAnsi="Times New Roman" w:cs="Times New Roman"/>
          <w:color w:val="000000"/>
          <w:sz w:val="24"/>
          <w:szCs w:val="24"/>
          <w:lang w:eastAsia="ru-RU"/>
        </w:rPr>
        <w:t>сфальтовые тротуары</w:t>
      </w:r>
      <w:r w:rsidR="008E59B3">
        <w:rPr>
          <w:rFonts w:ascii="Times New Roman" w:hAnsi="Times New Roman" w:cs="Times New Roman"/>
          <w:color w:val="000000"/>
          <w:sz w:val="24"/>
          <w:szCs w:val="24"/>
          <w:lang w:eastAsia="ru-RU"/>
        </w:rPr>
        <w:t xml:space="preserve"> имеются на ул. </w:t>
      </w:r>
      <w:r>
        <w:rPr>
          <w:rFonts w:ascii="Times New Roman" w:hAnsi="Times New Roman" w:cs="Times New Roman"/>
          <w:color w:val="000000"/>
          <w:sz w:val="24"/>
          <w:szCs w:val="24"/>
          <w:lang w:eastAsia="ru-RU"/>
        </w:rPr>
        <w:t>Советской</w:t>
      </w:r>
      <w:r w:rsidR="00E06FF2">
        <w:rPr>
          <w:rFonts w:ascii="Times New Roman" w:hAnsi="Times New Roman" w:cs="Times New Roman"/>
          <w:color w:val="000000"/>
          <w:sz w:val="24"/>
          <w:szCs w:val="24"/>
          <w:lang w:eastAsia="ru-RU"/>
        </w:rPr>
        <w:t xml:space="preserve">,ул. Октябрьской - с. Луковец </w:t>
      </w:r>
      <w:r w:rsidR="008F0D49" w:rsidRPr="00831B42">
        <w:rPr>
          <w:rFonts w:ascii="Times New Roman" w:hAnsi="Times New Roman" w:cs="Times New Roman"/>
          <w:color w:val="000000"/>
          <w:sz w:val="24"/>
          <w:szCs w:val="24"/>
          <w:lang w:eastAsia="ru-RU"/>
        </w:rPr>
        <w:t>,</w:t>
      </w:r>
      <w:r w:rsidR="008E59B3">
        <w:rPr>
          <w:rFonts w:ascii="Times New Roman" w:hAnsi="Times New Roman" w:cs="Times New Roman"/>
          <w:color w:val="000000"/>
          <w:sz w:val="24"/>
          <w:szCs w:val="24"/>
          <w:lang w:eastAsia="ru-RU"/>
        </w:rPr>
        <w:t xml:space="preserve"> </w:t>
      </w:r>
      <w:r w:rsidR="00E06FF2">
        <w:rPr>
          <w:rFonts w:ascii="Times New Roman" w:hAnsi="Times New Roman" w:cs="Times New Roman"/>
          <w:color w:val="000000"/>
          <w:sz w:val="24"/>
          <w:szCs w:val="24"/>
          <w:lang w:eastAsia="ru-RU"/>
        </w:rPr>
        <w:t xml:space="preserve">ул. Ценьральная ,ул. Саовая – п. Рогатый </w:t>
      </w:r>
    </w:p>
    <w:p w:rsidR="008F0D49" w:rsidRPr="00831B42" w:rsidRDefault="00AA227C" w:rsidP="008F0D49">
      <w:pPr>
        <w:autoSpaceDE w:val="0"/>
        <w:autoSpaceDN w:val="0"/>
        <w:adjustRightInd w:val="0"/>
        <w:ind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w:t>
      </w:r>
      <w:r w:rsidR="008F0D49" w:rsidRPr="00831B42">
        <w:rPr>
          <w:rFonts w:ascii="Times New Roman" w:hAnsi="Times New Roman" w:cs="Times New Roman"/>
          <w:color w:val="000000"/>
          <w:sz w:val="24"/>
          <w:szCs w:val="24"/>
          <w:lang w:eastAsia="ru-RU"/>
        </w:rPr>
        <w:t xml:space="preserve">ирина улиц в красных линиях составляет </w:t>
      </w:r>
      <w:r>
        <w:rPr>
          <w:rFonts w:ascii="Times New Roman" w:hAnsi="Times New Roman" w:cs="Times New Roman"/>
          <w:color w:val="000000"/>
          <w:sz w:val="24"/>
          <w:szCs w:val="24"/>
          <w:lang w:eastAsia="ru-RU"/>
        </w:rPr>
        <w:t>от 6 до 12</w:t>
      </w:r>
      <w:r w:rsidR="008F0D49" w:rsidRPr="00831B42">
        <w:rPr>
          <w:rFonts w:ascii="Times New Roman" w:hAnsi="Times New Roman" w:cs="Times New Roman"/>
          <w:color w:val="000000"/>
          <w:sz w:val="24"/>
          <w:szCs w:val="24"/>
          <w:lang w:eastAsia="ru-RU"/>
        </w:rPr>
        <w:t xml:space="preserve"> метров.</w:t>
      </w:r>
    </w:p>
    <w:p w:rsidR="008F0D49" w:rsidRPr="008F0D49" w:rsidRDefault="008F0D49" w:rsidP="008F0D49">
      <w:pPr>
        <w:tabs>
          <w:tab w:val="left" w:pos="2535"/>
        </w:tabs>
        <w:jc w:val="both"/>
        <w:rPr>
          <w:rFonts w:ascii="Times New Roman" w:hAnsi="Times New Roman" w:cs="Times New Roman"/>
          <w:sz w:val="24"/>
          <w:szCs w:val="24"/>
        </w:rPr>
      </w:pPr>
    </w:p>
    <w:p w:rsidR="00321221" w:rsidRDefault="001130EE" w:rsidP="00E203F4">
      <w:pPr>
        <w:tabs>
          <w:tab w:val="left" w:pos="2535"/>
        </w:tabs>
        <w:jc w:val="both"/>
        <w:rPr>
          <w:rFonts w:ascii="Times New Roman" w:hAnsi="Times New Roman" w:cs="Times New Roman"/>
          <w:sz w:val="24"/>
          <w:szCs w:val="24"/>
        </w:rPr>
      </w:pPr>
      <w:r w:rsidRPr="00E203F4">
        <w:rPr>
          <w:rFonts w:ascii="Times New Roman" w:hAnsi="Times New Roman" w:cs="Times New Roman"/>
          <w:sz w:val="24"/>
          <w:szCs w:val="24"/>
        </w:rPr>
        <w:t xml:space="preserve">Основные показатели по существующей улично-дорожной сети </w:t>
      </w:r>
      <w:r w:rsidR="00844EE5">
        <w:rPr>
          <w:rFonts w:ascii="Times New Roman" w:hAnsi="Times New Roman" w:cs="Times New Roman"/>
          <w:sz w:val="24"/>
          <w:szCs w:val="24"/>
        </w:rPr>
        <w:t xml:space="preserve"> Луковского сельского поселения </w:t>
      </w:r>
      <w:r w:rsidR="00AA227C"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сведены в таблице 2. </w:t>
      </w:r>
    </w:p>
    <w:p w:rsidR="008E59B3" w:rsidRDefault="008E59B3" w:rsidP="00321221">
      <w:pPr>
        <w:tabs>
          <w:tab w:val="left" w:pos="2535"/>
        </w:tabs>
        <w:jc w:val="right"/>
        <w:rPr>
          <w:rFonts w:ascii="Times New Roman" w:hAnsi="Times New Roman" w:cs="Times New Roman"/>
          <w:sz w:val="24"/>
          <w:szCs w:val="24"/>
        </w:rPr>
      </w:pPr>
    </w:p>
    <w:p w:rsidR="001130EE" w:rsidRPr="00E203F4" w:rsidRDefault="001130EE" w:rsidP="00321221">
      <w:pPr>
        <w:tabs>
          <w:tab w:val="left" w:pos="2535"/>
        </w:tabs>
        <w:jc w:val="right"/>
        <w:rPr>
          <w:rFonts w:ascii="Times New Roman" w:hAnsi="Times New Roman" w:cs="Times New Roman"/>
          <w:sz w:val="24"/>
          <w:szCs w:val="24"/>
        </w:rPr>
      </w:pPr>
      <w:r w:rsidRPr="00E203F4">
        <w:rPr>
          <w:rFonts w:ascii="Times New Roman" w:hAnsi="Times New Roman" w:cs="Times New Roman"/>
          <w:sz w:val="24"/>
          <w:szCs w:val="24"/>
        </w:rPr>
        <w:t xml:space="preserve">Таблица 2 </w:t>
      </w:r>
    </w:p>
    <w:p w:rsidR="001130EE" w:rsidRDefault="001130EE" w:rsidP="00E203F4">
      <w:pPr>
        <w:tabs>
          <w:tab w:val="left" w:pos="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характеристика улично-дорожной сети </w:t>
      </w:r>
      <w:r w:rsidR="00BB6643">
        <w:rPr>
          <w:rFonts w:ascii="Times New Roman" w:hAnsi="Times New Roman" w:cs="Times New Roman"/>
          <w:sz w:val="24"/>
          <w:szCs w:val="24"/>
        </w:rPr>
        <w:t xml:space="preserve">Луковского сельского поселения </w:t>
      </w:r>
    </w:p>
    <w:p w:rsidR="00321221" w:rsidRDefault="00321221" w:rsidP="00E203F4">
      <w:pPr>
        <w:tabs>
          <w:tab w:val="left" w:pos="0"/>
        </w:tabs>
        <w:jc w:val="both"/>
        <w:rPr>
          <w:rFonts w:ascii="Times New Roman" w:hAnsi="Times New Roman" w:cs="Times New Roman"/>
          <w:sz w:val="24"/>
          <w:szCs w:val="24"/>
        </w:rPr>
      </w:pPr>
    </w:p>
    <w:tbl>
      <w:tblPr>
        <w:tblW w:w="9760" w:type="dxa"/>
        <w:tblInd w:w="93" w:type="dxa"/>
        <w:tblLook w:val="04A0" w:firstRow="1" w:lastRow="0" w:firstColumn="1" w:lastColumn="0" w:noHBand="0" w:noVBand="1"/>
      </w:tblPr>
      <w:tblGrid>
        <w:gridCol w:w="515"/>
        <w:gridCol w:w="3375"/>
        <w:gridCol w:w="1107"/>
        <w:gridCol w:w="1262"/>
        <w:gridCol w:w="1108"/>
        <w:gridCol w:w="1156"/>
        <w:gridCol w:w="1237"/>
      </w:tblGrid>
      <w:tr w:rsidR="00321221" w:rsidRPr="00321221" w:rsidTr="00401072">
        <w:trPr>
          <w:trHeight w:val="255"/>
        </w:trPr>
        <w:tc>
          <w:tcPr>
            <w:tcW w:w="515" w:type="dxa"/>
            <w:tcBorders>
              <w:top w:val="single" w:sz="4" w:space="0" w:color="auto"/>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w:t>
            </w:r>
          </w:p>
        </w:tc>
        <w:tc>
          <w:tcPr>
            <w:tcW w:w="3375" w:type="dxa"/>
            <w:tcBorders>
              <w:top w:val="single" w:sz="4" w:space="0" w:color="auto"/>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Наименование автодорог,</w:t>
            </w:r>
          </w:p>
        </w:tc>
        <w:tc>
          <w:tcPr>
            <w:tcW w:w="1107" w:type="dxa"/>
            <w:tcBorders>
              <w:top w:val="single" w:sz="4" w:space="0" w:color="auto"/>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Всего</w:t>
            </w:r>
          </w:p>
        </w:tc>
        <w:tc>
          <w:tcPr>
            <w:tcW w:w="47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в том числе по покрытию</w:t>
            </w:r>
          </w:p>
        </w:tc>
      </w:tr>
      <w:tr w:rsidR="00321221" w:rsidRPr="00321221" w:rsidTr="00401072">
        <w:trPr>
          <w:trHeight w:val="255"/>
        </w:trPr>
        <w:tc>
          <w:tcPr>
            <w:tcW w:w="515" w:type="dxa"/>
            <w:tcBorders>
              <w:top w:val="nil"/>
              <w:left w:val="single" w:sz="4" w:space="0" w:color="auto"/>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п/п</w:t>
            </w:r>
          </w:p>
        </w:tc>
        <w:tc>
          <w:tcPr>
            <w:tcW w:w="3375"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улиц поселений</w:t>
            </w:r>
          </w:p>
        </w:tc>
        <w:tc>
          <w:tcPr>
            <w:tcW w:w="1107"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c>
          <w:tcPr>
            <w:tcW w:w="1262"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асфальто-</w:t>
            </w:r>
          </w:p>
        </w:tc>
        <w:tc>
          <w:tcPr>
            <w:tcW w:w="1108" w:type="dxa"/>
            <w:tcBorders>
              <w:top w:val="nil"/>
              <w:left w:val="nil"/>
              <w:bottom w:val="nil"/>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цементо-</w:t>
            </w:r>
          </w:p>
        </w:tc>
        <w:tc>
          <w:tcPr>
            <w:tcW w:w="1156" w:type="dxa"/>
            <w:tcBorders>
              <w:top w:val="nil"/>
              <w:left w:val="single" w:sz="4" w:space="0" w:color="auto"/>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щебеноч-</w:t>
            </w:r>
          </w:p>
        </w:tc>
        <w:tc>
          <w:tcPr>
            <w:tcW w:w="1237" w:type="dxa"/>
            <w:tcBorders>
              <w:top w:val="nil"/>
              <w:left w:val="nil"/>
              <w:bottom w:val="nil"/>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грунтовые</w:t>
            </w:r>
          </w:p>
        </w:tc>
      </w:tr>
      <w:tr w:rsidR="00321221" w:rsidRPr="00321221" w:rsidTr="00401072">
        <w:trPr>
          <w:trHeight w:val="255"/>
        </w:trPr>
        <w:tc>
          <w:tcPr>
            <w:tcW w:w="515" w:type="dxa"/>
            <w:tcBorders>
              <w:top w:val="nil"/>
              <w:left w:val="single" w:sz="4" w:space="0" w:color="auto"/>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337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p>
        </w:tc>
        <w:tc>
          <w:tcPr>
            <w:tcW w:w="1107"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62"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 км</w:t>
            </w:r>
          </w:p>
        </w:tc>
        <w:tc>
          <w:tcPr>
            <w:tcW w:w="1108" w:type="dxa"/>
            <w:tcBorders>
              <w:top w:val="nil"/>
              <w:left w:val="nil"/>
              <w:bottom w:val="single" w:sz="4" w:space="0" w:color="auto"/>
              <w:right w:val="nil"/>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бетон,км</w:t>
            </w:r>
          </w:p>
        </w:tc>
        <w:tc>
          <w:tcPr>
            <w:tcW w:w="1156"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ные, км</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км</w:t>
            </w:r>
          </w:p>
        </w:tc>
      </w:tr>
      <w:tr w:rsidR="00321221" w:rsidRPr="00321221" w:rsidTr="00401072">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2</w:t>
            </w:r>
          </w:p>
        </w:tc>
        <w:tc>
          <w:tcPr>
            <w:tcW w:w="110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3</w:t>
            </w:r>
          </w:p>
        </w:tc>
        <w:tc>
          <w:tcPr>
            <w:tcW w:w="1262"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4</w:t>
            </w:r>
          </w:p>
        </w:tc>
        <w:tc>
          <w:tcPr>
            <w:tcW w:w="1108"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5</w:t>
            </w:r>
          </w:p>
        </w:tc>
        <w:tc>
          <w:tcPr>
            <w:tcW w:w="1156"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6</w:t>
            </w:r>
          </w:p>
        </w:tc>
        <w:tc>
          <w:tcPr>
            <w:tcW w:w="1237" w:type="dxa"/>
            <w:tcBorders>
              <w:top w:val="nil"/>
              <w:left w:val="nil"/>
              <w:bottom w:val="single" w:sz="4" w:space="0" w:color="auto"/>
              <w:right w:val="single" w:sz="4" w:space="0" w:color="auto"/>
            </w:tcBorders>
            <w:shd w:val="clear" w:color="auto" w:fill="auto"/>
            <w:noWrap/>
            <w:vAlign w:val="bottom"/>
            <w:hideMark/>
          </w:tcPr>
          <w:p w:rsidR="00321221" w:rsidRPr="0078316D" w:rsidRDefault="00321221" w:rsidP="00321221">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7</w:t>
            </w:r>
          </w:p>
        </w:tc>
      </w:tr>
      <w:tr w:rsidR="005F0028"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5F0028" w:rsidRPr="0078316D" w:rsidRDefault="005F0028" w:rsidP="005F0028">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1</w:t>
            </w:r>
          </w:p>
        </w:tc>
        <w:tc>
          <w:tcPr>
            <w:tcW w:w="3375" w:type="dxa"/>
            <w:tcBorders>
              <w:top w:val="nil"/>
              <w:left w:val="nil"/>
              <w:bottom w:val="single" w:sz="4" w:space="0" w:color="auto"/>
              <w:right w:val="single" w:sz="4" w:space="0" w:color="auto"/>
            </w:tcBorders>
            <w:shd w:val="clear" w:color="auto" w:fill="auto"/>
            <w:noWrap/>
            <w:hideMark/>
          </w:tcPr>
          <w:p w:rsidR="005F0028" w:rsidRPr="005F0028" w:rsidRDefault="005F0028" w:rsidP="005F0028">
            <w:pPr>
              <w:pStyle w:val="Standard"/>
              <w:jc w:val="both"/>
            </w:pPr>
            <w:r w:rsidRPr="005F0028">
              <w:t xml:space="preserve">       с. Луковец                                  </w:t>
            </w:r>
          </w:p>
        </w:tc>
        <w:tc>
          <w:tcPr>
            <w:tcW w:w="1107" w:type="dxa"/>
            <w:tcBorders>
              <w:top w:val="nil"/>
              <w:left w:val="nil"/>
              <w:bottom w:val="single" w:sz="4" w:space="0" w:color="auto"/>
              <w:right w:val="single" w:sz="4" w:space="0" w:color="auto"/>
            </w:tcBorders>
            <w:shd w:val="clear" w:color="auto" w:fill="auto"/>
            <w:noWrap/>
            <w:hideMark/>
          </w:tcPr>
          <w:p w:rsidR="005F0028" w:rsidRPr="005F0028" w:rsidRDefault="005F0028" w:rsidP="005F0028">
            <w:pPr>
              <w:pStyle w:val="Standard"/>
              <w:jc w:val="both"/>
            </w:pPr>
            <w:r w:rsidRPr="005F0028">
              <w:t xml:space="preserve">                                      5 км</w:t>
            </w:r>
          </w:p>
        </w:tc>
        <w:tc>
          <w:tcPr>
            <w:tcW w:w="1262" w:type="dxa"/>
            <w:tcBorders>
              <w:top w:val="nil"/>
              <w:left w:val="nil"/>
              <w:bottom w:val="single" w:sz="4" w:space="0" w:color="auto"/>
              <w:right w:val="single" w:sz="4" w:space="0" w:color="auto"/>
            </w:tcBorders>
            <w:shd w:val="clear" w:color="auto" w:fill="auto"/>
            <w:noWrap/>
            <w:hideMark/>
          </w:tcPr>
          <w:p w:rsidR="005F0028" w:rsidRPr="006564AE" w:rsidRDefault="005F0028" w:rsidP="005F0028">
            <w:pPr>
              <w:pStyle w:val="31"/>
              <w:shd w:val="clear" w:color="auto" w:fill="auto"/>
              <w:spacing w:line="240" w:lineRule="auto"/>
              <w:ind w:firstLine="0"/>
              <w:jc w:val="center"/>
              <w:rPr>
                <w:sz w:val="24"/>
                <w:szCs w:val="24"/>
              </w:rPr>
            </w:pPr>
            <w:r>
              <w:rPr>
                <w:sz w:val="24"/>
                <w:szCs w:val="24"/>
              </w:rPr>
              <w:t xml:space="preserve">     </w:t>
            </w:r>
            <w:r w:rsidR="00844EE5">
              <w:rPr>
                <w:sz w:val="24"/>
                <w:szCs w:val="24"/>
              </w:rPr>
              <w:t>1</w:t>
            </w:r>
            <w:r w:rsidR="00861988">
              <w:rPr>
                <w:sz w:val="24"/>
                <w:szCs w:val="24"/>
              </w:rPr>
              <w:t>км</w:t>
            </w:r>
          </w:p>
        </w:tc>
        <w:tc>
          <w:tcPr>
            <w:tcW w:w="1108" w:type="dxa"/>
            <w:tcBorders>
              <w:top w:val="nil"/>
              <w:left w:val="nil"/>
              <w:bottom w:val="single" w:sz="4" w:space="0" w:color="auto"/>
              <w:right w:val="single" w:sz="4" w:space="0" w:color="auto"/>
            </w:tcBorders>
            <w:shd w:val="clear" w:color="auto" w:fill="auto"/>
            <w:noWrap/>
            <w:vAlign w:val="bottom"/>
            <w:hideMark/>
          </w:tcPr>
          <w:p w:rsidR="005F0028" w:rsidRPr="00911EA1" w:rsidRDefault="005F0028" w:rsidP="005F0028">
            <w:pPr>
              <w:ind w:firstLine="0"/>
              <w:jc w:val="center"/>
              <w:rPr>
                <w:rFonts w:ascii="Times New Roman" w:eastAsia="Times New Roman" w:hAnsi="Times New Roman" w:cs="Times New Roman"/>
                <w:sz w:val="20"/>
                <w:szCs w:val="20"/>
                <w:lang w:eastAsia="ru-RU"/>
              </w:rPr>
            </w:pPr>
            <w:r w:rsidRPr="00911EA1">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5F0028" w:rsidRPr="00911EA1" w:rsidRDefault="005F0028" w:rsidP="005F0028">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5F0028" w:rsidRPr="0078316D" w:rsidRDefault="005F0028" w:rsidP="005F0028">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r>
      <w:tr w:rsidR="005F0028" w:rsidRPr="00321221" w:rsidTr="00CA0799">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5F0028" w:rsidRPr="0078316D" w:rsidRDefault="005F0028" w:rsidP="005F0028">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2</w:t>
            </w:r>
          </w:p>
        </w:tc>
        <w:tc>
          <w:tcPr>
            <w:tcW w:w="3375" w:type="dxa"/>
            <w:tcBorders>
              <w:top w:val="nil"/>
              <w:left w:val="nil"/>
              <w:bottom w:val="single" w:sz="4" w:space="0" w:color="auto"/>
              <w:right w:val="single" w:sz="4" w:space="0" w:color="auto"/>
            </w:tcBorders>
            <w:shd w:val="clear" w:color="auto" w:fill="auto"/>
            <w:noWrap/>
            <w:hideMark/>
          </w:tcPr>
          <w:p w:rsidR="005F0028" w:rsidRPr="005F0028" w:rsidRDefault="005F0028" w:rsidP="005F0028">
            <w:pPr>
              <w:pStyle w:val="Standard"/>
              <w:jc w:val="both"/>
            </w:pPr>
            <w:r w:rsidRPr="005F0028">
              <w:t xml:space="preserve">       д. Аладьево                              </w:t>
            </w:r>
          </w:p>
        </w:tc>
        <w:tc>
          <w:tcPr>
            <w:tcW w:w="1107" w:type="dxa"/>
            <w:tcBorders>
              <w:top w:val="nil"/>
              <w:left w:val="nil"/>
              <w:bottom w:val="single" w:sz="4" w:space="0" w:color="auto"/>
              <w:right w:val="single" w:sz="4" w:space="0" w:color="auto"/>
            </w:tcBorders>
            <w:shd w:val="clear" w:color="auto" w:fill="auto"/>
            <w:noWrap/>
            <w:hideMark/>
          </w:tcPr>
          <w:p w:rsidR="005F0028" w:rsidRPr="005F0028" w:rsidRDefault="005F0028" w:rsidP="005F0028">
            <w:pPr>
              <w:pStyle w:val="Standard"/>
              <w:jc w:val="both"/>
            </w:pPr>
            <w:r w:rsidRPr="005F0028">
              <w:t xml:space="preserve">                                    2 км</w:t>
            </w:r>
          </w:p>
        </w:tc>
        <w:tc>
          <w:tcPr>
            <w:tcW w:w="1262" w:type="dxa"/>
            <w:tcBorders>
              <w:top w:val="nil"/>
              <w:left w:val="nil"/>
              <w:bottom w:val="single" w:sz="4" w:space="0" w:color="auto"/>
              <w:right w:val="single" w:sz="4" w:space="0" w:color="auto"/>
            </w:tcBorders>
            <w:shd w:val="clear" w:color="auto" w:fill="auto"/>
            <w:noWrap/>
            <w:hideMark/>
          </w:tcPr>
          <w:p w:rsidR="005F0028" w:rsidRPr="006564AE" w:rsidRDefault="005F0028" w:rsidP="005F0028">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5F0028" w:rsidRPr="0078316D" w:rsidRDefault="005F0028" w:rsidP="005F0028">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5F0028" w:rsidRPr="0078316D" w:rsidRDefault="005F0028" w:rsidP="005F0028">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vAlign w:val="bottom"/>
            <w:hideMark/>
          </w:tcPr>
          <w:p w:rsidR="005F0028" w:rsidRPr="0078316D" w:rsidRDefault="00844EE5" w:rsidP="005F0028">
            <w:pPr>
              <w:ind w:firstLine="0"/>
              <w:jc w:val="center"/>
              <w:rPr>
                <w:rFonts w:ascii="Times New Roman" w:eastAsia="Times New Roman" w:hAnsi="Times New Roman" w:cs="Times New Roman"/>
                <w:sz w:val="20"/>
                <w:szCs w:val="20"/>
                <w:lang w:eastAsia="ru-RU"/>
              </w:rPr>
            </w:pPr>
            <w:r w:rsidRPr="005F0028">
              <w:rPr>
                <w:sz w:val="24"/>
                <w:szCs w:val="24"/>
              </w:rPr>
              <w:t>2 км</w:t>
            </w:r>
            <w:r w:rsidR="005F0028" w:rsidRPr="0078316D">
              <w:rPr>
                <w:rFonts w:ascii="Times New Roman" w:eastAsia="Times New Roman" w:hAnsi="Times New Roman" w:cs="Times New Roman"/>
                <w:sz w:val="20"/>
                <w:szCs w:val="20"/>
                <w:lang w:eastAsia="ru-RU"/>
              </w:rPr>
              <w:t> </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3</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с. Гнилая Плота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4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4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4</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п. Жареный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1.5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1.5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5</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д. Знаменка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r>
              <w:rPr>
                <w:rFonts w:ascii="Times New Roman" w:eastAsia="Times New Roman" w:hAnsi="Times New Roman" w:cs="Times New Roman"/>
                <w:sz w:val="20"/>
                <w:szCs w:val="20"/>
                <w:lang w:eastAsia="ru-RU"/>
              </w:rPr>
              <w:t>6</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д. Каменка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д. Копаневка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0.5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0.5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п. Коновик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1.5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1.5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д. Кобзево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3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ind w:firstLine="0"/>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 xml:space="preserve">                         3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lastRenderedPageBreak/>
              <w:t> </w:t>
            </w:r>
            <w:r>
              <w:rPr>
                <w:rFonts w:ascii="Times New Roman" w:eastAsia="Times New Roman" w:hAnsi="Times New Roman" w:cs="Times New Roman"/>
                <w:sz w:val="20"/>
                <w:szCs w:val="20"/>
                <w:lang w:eastAsia="ru-RU"/>
              </w:rPr>
              <w:t>10</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д. Коротеево Первое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3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3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д. Кортеево Второе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4.5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4.5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д. Кузнечик Первый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jc w:val="center"/>
              <w:rPr>
                <w:rFonts w:ascii="Times New Roman" w:hAnsi="Times New Roman" w:cs="Times New Roman"/>
                <w:sz w:val="24"/>
                <w:szCs w:val="24"/>
              </w:rPr>
            </w:pP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3C15EE" w:rsidRDefault="00844EE5" w:rsidP="00844EE5">
            <w:pPr>
              <w:ind w:firstLine="0"/>
              <w:jc w:val="center"/>
              <w:rPr>
                <w:rFonts w:ascii="Times New Roman" w:eastAsia="Times New Roman" w:hAnsi="Times New Roman" w:cs="Times New Roman"/>
                <w:color w:val="FF0000"/>
                <w:sz w:val="20"/>
                <w:szCs w:val="20"/>
                <w:lang w:eastAsia="ru-RU"/>
              </w:rPr>
            </w:pPr>
            <w:r w:rsidRPr="003C15EE">
              <w:rPr>
                <w:rFonts w:ascii="Times New Roman" w:eastAsia="Times New Roman" w:hAnsi="Times New Roman" w:cs="Times New Roman"/>
                <w:color w:val="FF0000"/>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3C15EE" w:rsidRDefault="00844EE5" w:rsidP="00844EE5">
            <w:pPr>
              <w:ind w:firstLine="0"/>
              <w:jc w:val="center"/>
              <w:rPr>
                <w:rFonts w:ascii="Times New Roman" w:eastAsia="Times New Roman" w:hAnsi="Times New Roman" w:cs="Times New Roman"/>
                <w:color w:val="FF0000"/>
                <w:sz w:val="20"/>
                <w:szCs w:val="20"/>
                <w:lang w:eastAsia="ru-RU"/>
              </w:rPr>
            </w:pP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r>
      <w:tr w:rsidR="00844EE5" w:rsidRPr="00321221" w:rsidTr="00BB6643">
        <w:trPr>
          <w:trHeight w:val="255"/>
        </w:trPr>
        <w:tc>
          <w:tcPr>
            <w:tcW w:w="515" w:type="dxa"/>
            <w:tcBorders>
              <w:top w:val="nil"/>
              <w:left w:val="single" w:sz="4" w:space="0" w:color="auto"/>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375"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ind w:firstLine="0"/>
              <w:jc w:val="both"/>
              <w:rPr>
                <w:sz w:val="24"/>
                <w:szCs w:val="24"/>
              </w:rPr>
            </w:pPr>
            <w:r w:rsidRPr="005F0028">
              <w:rPr>
                <w:sz w:val="24"/>
                <w:szCs w:val="24"/>
              </w:rPr>
              <w:t xml:space="preserve">  д. Кузнечик Второй                   </w:t>
            </w:r>
          </w:p>
        </w:tc>
        <w:tc>
          <w:tcPr>
            <w:tcW w:w="110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c>
          <w:tcPr>
            <w:tcW w:w="1262" w:type="dxa"/>
            <w:tcBorders>
              <w:top w:val="nil"/>
              <w:left w:val="nil"/>
              <w:bottom w:val="single" w:sz="4" w:space="0" w:color="auto"/>
              <w:right w:val="single" w:sz="4" w:space="0" w:color="auto"/>
            </w:tcBorders>
            <w:shd w:val="clear" w:color="auto" w:fill="auto"/>
            <w:noWrap/>
            <w:hideMark/>
          </w:tcPr>
          <w:p w:rsidR="00844EE5" w:rsidRPr="006564AE" w:rsidRDefault="00844EE5" w:rsidP="00844EE5">
            <w:pPr>
              <w:jc w:val="center"/>
              <w:rPr>
                <w:rFonts w:ascii="Times New Roman" w:hAnsi="Times New Roman" w:cs="Times New Roman"/>
                <w:sz w:val="24"/>
                <w:szCs w:val="24"/>
              </w:rPr>
            </w:pPr>
            <w:r w:rsidRPr="006564AE">
              <w:rPr>
                <w:rFonts w:ascii="Times New Roman" w:hAnsi="Times New Roman" w:cs="Times New Roman"/>
                <w:sz w:val="24"/>
                <w:szCs w:val="24"/>
              </w:rPr>
              <w:t>0,35</w:t>
            </w:r>
          </w:p>
        </w:tc>
        <w:tc>
          <w:tcPr>
            <w:tcW w:w="1108"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156" w:type="dxa"/>
            <w:tcBorders>
              <w:top w:val="nil"/>
              <w:left w:val="nil"/>
              <w:bottom w:val="single" w:sz="4" w:space="0" w:color="auto"/>
              <w:right w:val="single" w:sz="4" w:space="0" w:color="auto"/>
            </w:tcBorders>
            <w:shd w:val="clear" w:color="auto" w:fill="auto"/>
            <w:noWrap/>
            <w:vAlign w:val="bottom"/>
            <w:hideMark/>
          </w:tcPr>
          <w:p w:rsidR="00844EE5" w:rsidRPr="0078316D" w:rsidRDefault="00844EE5" w:rsidP="00844EE5">
            <w:pPr>
              <w:ind w:firstLine="0"/>
              <w:jc w:val="center"/>
              <w:rPr>
                <w:rFonts w:ascii="Times New Roman" w:eastAsia="Times New Roman" w:hAnsi="Times New Roman" w:cs="Times New Roman"/>
                <w:sz w:val="20"/>
                <w:szCs w:val="20"/>
                <w:lang w:eastAsia="ru-RU"/>
              </w:rPr>
            </w:pPr>
            <w:r w:rsidRPr="0078316D">
              <w:rPr>
                <w:rFonts w:ascii="Times New Roman" w:eastAsia="Times New Roman" w:hAnsi="Times New Roman" w:cs="Times New Roman"/>
                <w:sz w:val="20"/>
                <w:szCs w:val="20"/>
                <w:lang w:eastAsia="ru-RU"/>
              </w:rPr>
              <w:t> </w:t>
            </w:r>
          </w:p>
        </w:tc>
        <w:tc>
          <w:tcPr>
            <w:tcW w:w="1237" w:type="dxa"/>
            <w:tcBorders>
              <w:top w:val="nil"/>
              <w:left w:val="nil"/>
              <w:bottom w:val="single" w:sz="4" w:space="0" w:color="auto"/>
              <w:right w:val="single" w:sz="4" w:space="0" w:color="auto"/>
            </w:tcBorders>
            <w:shd w:val="clear" w:color="auto" w:fill="auto"/>
            <w:noWrap/>
            <w:hideMark/>
          </w:tcPr>
          <w:p w:rsidR="00844EE5" w:rsidRPr="005F0028" w:rsidRDefault="00844EE5" w:rsidP="00844EE5">
            <w:pPr>
              <w:pStyle w:val="Standard"/>
              <w:jc w:val="both"/>
            </w:pPr>
            <w:r w:rsidRPr="005F0028">
              <w:t>2 км</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sidRPr="005F0028">
              <w:rPr>
                <w:sz w:val="24"/>
                <w:szCs w:val="24"/>
              </w:rPr>
              <w:t xml:space="preserve">   Д.Корогодино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 xml:space="preserve">   </w:t>
            </w:r>
          </w:p>
        </w:tc>
        <w:tc>
          <w:tcPr>
            <w:tcW w:w="1262" w:type="dxa"/>
            <w:tcBorders>
              <w:top w:val="single" w:sz="4" w:space="0" w:color="auto"/>
              <w:left w:val="nil"/>
              <w:bottom w:val="single" w:sz="4" w:space="0" w:color="auto"/>
              <w:right w:val="single" w:sz="4" w:space="0" w:color="auto"/>
            </w:tcBorders>
            <w:shd w:val="clear" w:color="auto" w:fill="auto"/>
            <w:noWrap/>
          </w:tcPr>
          <w:p w:rsidR="00844EE5" w:rsidRPr="006564AE"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 xml:space="preserve">   </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sidRPr="005F0028">
              <w:rPr>
                <w:sz w:val="24"/>
                <w:szCs w:val="24"/>
              </w:rPr>
              <w:t xml:space="preserve"> П.Плещеевский Завод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1.5км</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1.5км</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Pr="0078316D"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sidRPr="005F0028">
              <w:rPr>
                <w:sz w:val="24"/>
                <w:szCs w:val="24"/>
              </w:rPr>
              <w:t xml:space="preserve">   д. Ладыгино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1.3 км</w:t>
            </w:r>
          </w:p>
        </w:tc>
        <w:tc>
          <w:tcPr>
            <w:tcW w:w="1262" w:type="dxa"/>
            <w:tcBorders>
              <w:top w:val="single" w:sz="4" w:space="0" w:color="auto"/>
              <w:left w:val="nil"/>
              <w:bottom w:val="single" w:sz="4" w:space="0" w:color="auto"/>
              <w:right w:val="single" w:sz="4" w:space="0" w:color="auto"/>
            </w:tcBorders>
            <w:shd w:val="clear" w:color="auto" w:fill="auto"/>
            <w:noWrap/>
          </w:tcPr>
          <w:p w:rsidR="00844EE5" w:rsidRPr="006564AE" w:rsidRDefault="00844EE5" w:rsidP="00844EE5">
            <w:pPr>
              <w:pStyle w:val="62"/>
              <w:shd w:val="clear" w:color="auto" w:fill="auto"/>
              <w:spacing w:before="0" w:after="0" w:line="240" w:lineRule="auto"/>
              <w:rPr>
                <w:sz w:val="24"/>
                <w:szCs w:val="24"/>
              </w:rPr>
            </w:pPr>
            <w:r>
              <w:rPr>
                <w:sz w:val="24"/>
                <w:szCs w:val="24"/>
              </w:rPr>
              <w:t xml:space="preserve">    </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r w:rsidRPr="0089472D">
              <w:rPr>
                <w:rFonts w:ascii="Times New Roman" w:hAnsi="Times New Roman" w:cs="Times New Roman"/>
              </w:rPr>
              <w:t>0</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r>
              <w:rPr>
                <w:rFonts w:ascii="Times New Roman" w:hAnsi="Times New Roman" w:cs="Times New Roman"/>
              </w:rPr>
              <w:t>0</w:t>
            </w: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rsidRPr="005F0028">
              <w:t>1.3 км</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844EE5" w:rsidRDefault="00844EE5" w:rsidP="00844EE5">
            <w:pPr>
              <w:pStyle w:val="Standard"/>
              <w:jc w:val="both"/>
            </w:pPr>
            <w:r w:rsidRPr="00844EE5">
              <w:t xml:space="preserve">      с. Легостаево Первое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3.5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3.5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Pr>
                <w:sz w:val="24"/>
                <w:szCs w:val="24"/>
              </w:rPr>
              <w:t xml:space="preserve">Д. Легостаево Второе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3.5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3.5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Pr>
                <w:sz w:val="24"/>
                <w:szCs w:val="24"/>
              </w:rPr>
              <w:t xml:space="preserve">Д. Мокрое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1.5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1.5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Pr>
                <w:sz w:val="24"/>
                <w:szCs w:val="24"/>
              </w:rPr>
              <w:t xml:space="preserve">Д. Нижние Дворы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0.8</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0.8</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ind w:firstLine="0"/>
              <w:jc w:val="both"/>
              <w:rPr>
                <w:sz w:val="24"/>
                <w:szCs w:val="24"/>
              </w:rPr>
            </w:pPr>
            <w:r>
              <w:rPr>
                <w:sz w:val="24"/>
                <w:szCs w:val="24"/>
              </w:rPr>
              <w:t>Д. Прозорово</w:t>
            </w:r>
          </w:p>
        </w:tc>
        <w:tc>
          <w:tcPr>
            <w:tcW w:w="110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1.5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Pr="005F0028" w:rsidRDefault="00844EE5" w:rsidP="00844EE5">
            <w:pPr>
              <w:pStyle w:val="Standard"/>
              <w:jc w:val="both"/>
            </w:pPr>
            <w:r>
              <w:t>1.5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 xml:space="preserve">П. Прилепы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 xml:space="preserve">0.5 </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 xml:space="preserve">0.5 </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3375" w:type="dxa"/>
            <w:tcBorders>
              <w:top w:val="single" w:sz="4" w:space="0" w:color="auto"/>
              <w:left w:val="nil"/>
              <w:bottom w:val="single" w:sz="4" w:space="0" w:color="auto"/>
              <w:right w:val="single" w:sz="4" w:space="0" w:color="auto"/>
            </w:tcBorders>
            <w:shd w:val="clear" w:color="auto" w:fill="auto"/>
            <w:noWrap/>
          </w:tcPr>
          <w:p w:rsidR="00844EE5" w:rsidRPr="00271938" w:rsidRDefault="00844EE5" w:rsidP="00844EE5">
            <w:pPr>
              <w:pStyle w:val="Standard"/>
              <w:jc w:val="both"/>
              <w:rPr>
                <w:sz w:val="28"/>
                <w:szCs w:val="28"/>
              </w:rPr>
            </w:pPr>
            <w:r>
              <w:rPr>
                <w:sz w:val="28"/>
                <w:szCs w:val="28"/>
              </w:rPr>
              <w:t xml:space="preserve">д. Подкопаево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4</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4</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 xml:space="preserve">П. Рогатый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6.5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jc w:val="left"/>
              <w:rPr>
                <w:sz w:val="24"/>
                <w:szCs w:val="24"/>
              </w:rPr>
            </w:pPr>
            <w:r>
              <w:rPr>
                <w:sz w:val="24"/>
                <w:szCs w:val="24"/>
              </w:rPr>
              <w:t>0.5</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r>
              <w:rPr>
                <w:rFonts w:ascii="Times New Roman" w:hAnsi="Times New Roman" w:cs="Times New Roman"/>
              </w:rPr>
              <w:t>6</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 xml:space="preserve">П. Сосенский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 xml:space="preserve">Д. Упалое  Первое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1.5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r>
              <w:rPr>
                <w:rFonts w:ascii="Times New Roman" w:hAnsi="Times New Roman" w:cs="Times New Roman"/>
              </w:rPr>
              <w:t>1.5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 xml:space="preserve">С. Упалое  Второе </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3.5</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r>
              <w:rPr>
                <w:rFonts w:ascii="Times New Roman" w:hAnsi="Times New Roman" w:cs="Times New Roman"/>
              </w:rPr>
              <w:t>3.5</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r>
              <w:rPr>
                <w:sz w:val="24"/>
                <w:szCs w:val="24"/>
              </w:rPr>
              <w:t>Д.Языково</w:t>
            </w: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r>
              <w:t>2</w:t>
            </w: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r>
              <w:rPr>
                <w:rFonts w:ascii="Times New Roman" w:hAnsi="Times New Roman" w:cs="Times New Roman"/>
              </w:rPr>
              <w:t>2</w:t>
            </w:r>
          </w:p>
        </w:tc>
      </w:tr>
      <w:tr w:rsidR="00844EE5" w:rsidRPr="00321221" w:rsidTr="00BB6643">
        <w:trPr>
          <w:trHeight w:val="255"/>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eastAsia="Times New Roman" w:hAnsi="Times New Roman" w:cs="Times New Roman"/>
                <w:sz w:val="20"/>
                <w:szCs w:val="20"/>
                <w:lang w:eastAsia="ru-RU"/>
              </w:rPr>
            </w:pPr>
          </w:p>
        </w:tc>
        <w:tc>
          <w:tcPr>
            <w:tcW w:w="3375"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ind w:firstLine="0"/>
              <w:jc w:val="both"/>
              <w:rPr>
                <w:sz w:val="24"/>
                <w:szCs w:val="24"/>
              </w:rPr>
            </w:pPr>
          </w:p>
        </w:tc>
        <w:tc>
          <w:tcPr>
            <w:tcW w:w="1107"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Standard"/>
              <w:jc w:val="both"/>
            </w:pPr>
          </w:p>
        </w:tc>
        <w:tc>
          <w:tcPr>
            <w:tcW w:w="1262" w:type="dxa"/>
            <w:tcBorders>
              <w:top w:val="single" w:sz="4" w:space="0" w:color="auto"/>
              <w:left w:val="nil"/>
              <w:bottom w:val="single" w:sz="4" w:space="0" w:color="auto"/>
              <w:right w:val="single" w:sz="4" w:space="0" w:color="auto"/>
            </w:tcBorders>
            <w:shd w:val="clear" w:color="auto" w:fill="auto"/>
            <w:noWrap/>
          </w:tcPr>
          <w:p w:rsidR="00844EE5" w:rsidRDefault="00844EE5" w:rsidP="00844EE5">
            <w:pPr>
              <w:pStyle w:val="62"/>
              <w:shd w:val="clear" w:color="auto" w:fill="auto"/>
              <w:spacing w:before="0" w:after="0" w:line="240" w:lineRule="auto"/>
              <w:rPr>
                <w:sz w:val="24"/>
                <w:szCs w:val="24"/>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844EE5" w:rsidRPr="0089472D" w:rsidRDefault="00844EE5" w:rsidP="00844EE5">
            <w:pPr>
              <w:ind w:firstLine="0"/>
              <w:jc w:val="center"/>
              <w:rPr>
                <w:rFonts w:ascii="Times New Roman" w:hAnsi="Times New Roman" w:cs="Times New Roman"/>
              </w:rPr>
            </w:pP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c>
          <w:tcPr>
            <w:tcW w:w="1237" w:type="dxa"/>
            <w:tcBorders>
              <w:top w:val="single" w:sz="4" w:space="0" w:color="auto"/>
              <w:left w:val="nil"/>
              <w:bottom w:val="single" w:sz="4" w:space="0" w:color="auto"/>
              <w:right w:val="single" w:sz="4" w:space="0" w:color="auto"/>
            </w:tcBorders>
            <w:shd w:val="clear" w:color="auto" w:fill="auto"/>
            <w:noWrap/>
            <w:vAlign w:val="bottom"/>
          </w:tcPr>
          <w:p w:rsidR="00844EE5" w:rsidRDefault="00844EE5" w:rsidP="00844EE5">
            <w:pPr>
              <w:ind w:firstLine="0"/>
              <w:jc w:val="center"/>
              <w:rPr>
                <w:rFonts w:ascii="Times New Roman" w:hAnsi="Times New Roman" w:cs="Times New Roman"/>
              </w:rPr>
            </w:pPr>
          </w:p>
        </w:tc>
      </w:tr>
    </w:tbl>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К недостаткам улично-дорожной сети </w:t>
      </w:r>
      <w:r w:rsidR="00BC1793">
        <w:rPr>
          <w:rFonts w:ascii="Times New Roman" w:hAnsi="Times New Roman" w:cs="Times New Roman"/>
          <w:sz w:val="24"/>
          <w:szCs w:val="24"/>
        </w:rPr>
        <w:t>городского поселения</w:t>
      </w:r>
      <w:r w:rsidRPr="00E203F4">
        <w:rPr>
          <w:rFonts w:ascii="Times New Roman" w:hAnsi="Times New Roman" w:cs="Times New Roman"/>
          <w:sz w:val="24"/>
          <w:szCs w:val="24"/>
        </w:rPr>
        <w:t xml:space="preserve"> можно отнести следующее: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некоторая часть улично-дорожной сети населенного пункта находится в неудовлетворительном состоянии и </w:t>
      </w:r>
      <w:r w:rsidR="00A72B78">
        <w:rPr>
          <w:rFonts w:ascii="Times New Roman" w:hAnsi="Times New Roman" w:cs="Times New Roman"/>
          <w:sz w:val="24"/>
          <w:szCs w:val="24"/>
        </w:rPr>
        <w:t>требует ремонта</w:t>
      </w:r>
      <w:r w:rsidRPr="00E203F4">
        <w:rPr>
          <w:rFonts w:ascii="Times New Roman" w:hAnsi="Times New Roman" w:cs="Times New Roman"/>
          <w:sz w:val="24"/>
          <w:szCs w:val="24"/>
        </w:rPr>
        <w:t>;</w:t>
      </w:r>
    </w:p>
    <w:p w:rsidR="00BC1793" w:rsidRDefault="00A72B78"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1130EE" w:rsidRPr="00E203F4">
        <w:rPr>
          <w:rFonts w:ascii="Times New Roman" w:hAnsi="Times New Roman" w:cs="Times New Roman"/>
          <w:sz w:val="24"/>
          <w:szCs w:val="24"/>
        </w:rPr>
        <w:t xml:space="preserve">- </w:t>
      </w:r>
      <w:r>
        <w:rPr>
          <w:rFonts w:ascii="Times New Roman" w:hAnsi="Times New Roman" w:cs="Times New Roman"/>
          <w:sz w:val="24"/>
          <w:szCs w:val="24"/>
        </w:rPr>
        <w:t xml:space="preserve">на многих улицах тротуары пришли в негодность и поэтому </w:t>
      </w:r>
      <w:r w:rsidR="001130EE" w:rsidRPr="00E203F4">
        <w:rPr>
          <w:rFonts w:ascii="Times New Roman" w:hAnsi="Times New Roman" w:cs="Times New Roman"/>
          <w:sz w:val="24"/>
          <w:szCs w:val="24"/>
        </w:rPr>
        <w:t>пешеходное движение происходит по проезжим частям ул</w:t>
      </w:r>
      <w:r w:rsidR="00844EE5">
        <w:rPr>
          <w:rFonts w:ascii="Times New Roman" w:hAnsi="Times New Roman" w:cs="Times New Roman"/>
          <w:sz w:val="24"/>
          <w:szCs w:val="24"/>
        </w:rPr>
        <w:t>иц .</w:t>
      </w:r>
      <w:r>
        <w:rPr>
          <w:rFonts w:ascii="Times New Roman" w:hAnsi="Times New Roman" w:cs="Times New Roman"/>
          <w:sz w:val="24"/>
          <w:szCs w:val="24"/>
        </w:rPr>
        <w:t>.</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Развитие экономики </w:t>
      </w:r>
      <w:r w:rsidR="00A72B78">
        <w:rPr>
          <w:rFonts w:ascii="Times New Roman" w:hAnsi="Times New Roman" w:cs="Times New Roman"/>
          <w:sz w:val="24"/>
          <w:szCs w:val="24"/>
        </w:rPr>
        <w:t>города</w:t>
      </w:r>
      <w:r w:rsidRPr="00E203F4">
        <w:rPr>
          <w:rFonts w:ascii="Times New Roman" w:hAnsi="Times New Roman" w:cs="Times New Roman"/>
          <w:sz w:val="24"/>
          <w:szCs w:val="24"/>
        </w:rPr>
        <w:t xml:space="preserve"> во многом определяется эффективностью функционирования автомобильного транспорта, которая зависит от уровня </w:t>
      </w:r>
      <w:r w:rsidR="00E06FF2">
        <w:rPr>
          <w:rFonts w:ascii="Times New Roman" w:hAnsi="Times New Roman" w:cs="Times New Roman"/>
          <w:sz w:val="24"/>
          <w:szCs w:val="24"/>
        </w:rPr>
        <w:t xml:space="preserve">развития и состояния сети </w:t>
      </w:r>
      <w:r w:rsidRPr="00E203F4">
        <w:rPr>
          <w:rFonts w:ascii="Times New Roman" w:hAnsi="Times New Roman" w:cs="Times New Roman"/>
          <w:sz w:val="24"/>
          <w:szCs w:val="24"/>
        </w:rPr>
        <w:t xml:space="preserve"> автомобильных дорог общего пользования. Недостаточный уровень развития дорожной сети является одним из наиболее существенных ограничений темпов роста со</w:t>
      </w:r>
      <w:r w:rsidR="00E06FF2">
        <w:rPr>
          <w:rFonts w:ascii="Times New Roman" w:hAnsi="Times New Roman" w:cs="Times New Roman"/>
          <w:sz w:val="24"/>
          <w:szCs w:val="24"/>
        </w:rPr>
        <w:t xml:space="preserve">циально-экономического развития сельского поселения </w:t>
      </w:r>
      <w:r w:rsidRPr="00E203F4">
        <w:rPr>
          <w:rFonts w:ascii="Times New Roman" w:hAnsi="Times New Roman" w:cs="Times New Roman"/>
          <w:sz w:val="24"/>
          <w:szCs w:val="24"/>
        </w:rPr>
        <w:t>, поэтому совершенствование сети внутри</w:t>
      </w:r>
      <w:r w:rsidR="006C69E6">
        <w:rPr>
          <w:rFonts w:ascii="Times New Roman" w:hAnsi="Times New Roman" w:cs="Times New Roman"/>
          <w:sz w:val="24"/>
          <w:szCs w:val="24"/>
        </w:rPr>
        <w:t xml:space="preserve"> сельского поселения </w:t>
      </w:r>
      <w:r w:rsidRPr="00E203F4">
        <w:rPr>
          <w:rFonts w:ascii="Times New Roman" w:hAnsi="Times New Roman" w:cs="Times New Roman"/>
          <w:sz w:val="24"/>
          <w:szCs w:val="24"/>
        </w:rPr>
        <w:t xml:space="preserve"> автомобильных дорог общего пользования имеет важное значение для поселения. Развитие дорожной сети позволит обеспечить </w:t>
      </w:r>
      <w:r w:rsidR="001661BD">
        <w:rPr>
          <w:rFonts w:ascii="Times New Roman" w:hAnsi="Times New Roman" w:cs="Times New Roman"/>
          <w:sz w:val="24"/>
          <w:szCs w:val="24"/>
        </w:rPr>
        <w:t xml:space="preserve">развитие </w:t>
      </w:r>
      <w:r w:rsidR="00E06FF2">
        <w:rPr>
          <w:rFonts w:ascii="Times New Roman" w:hAnsi="Times New Roman" w:cs="Times New Roman"/>
          <w:sz w:val="24"/>
          <w:szCs w:val="24"/>
        </w:rPr>
        <w:t xml:space="preserve">сельского поселения </w:t>
      </w:r>
      <w:r w:rsidR="001661BD">
        <w:rPr>
          <w:rFonts w:ascii="Times New Roman" w:hAnsi="Times New Roman" w:cs="Times New Roman"/>
          <w:sz w:val="24"/>
          <w:szCs w:val="24"/>
        </w:rPr>
        <w:t>и закрепление</w:t>
      </w:r>
      <w:r w:rsidRPr="00E203F4">
        <w:rPr>
          <w:rFonts w:ascii="Times New Roman" w:hAnsi="Times New Roman" w:cs="Times New Roman"/>
          <w:sz w:val="24"/>
          <w:szCs w:val="24"/>
        </w:rPr>
        <w:t xml:space="preserve"> трудовых ресурсов, развитие производства, а это в свою очередь приведет к экономическому росту </w:t>
      </w:r>
      <w:r w:rsidR="006C69E6">
        <w:rPr>
          <w:rFonts w:ascii="Times New Roman" w:hAnsi="Times New Roman" w:cs="Times New Roman"/>
          <w:sz w:val="24"/>
          <w:szCs w:val="24"/>
        </w:rPr>
        <w:t xml:space="preserve">сельского поселения </w:t>
      </w:r>
      <w:r w:rsidRPr="00E203F4">
        <w:rPr>
          <w:rFonts w:ascii="Times New Roman" w:hAnsi="Times New Roman" w:cs="Times New Roman"/>
          <w:sz w:val="24"/>
          <w:szCs w:val="24"/>
        </w:rPr>
        <w:t>. Наиболее важной проблемой развития сети автомобильных дорог поселения являются внутри</w:t>
      </w:r>
      <w:r w:rsidR="006C69E6">
        <w:rPr>
          <w:rFonts w:ascii="Times New Roman" w:hAnsi="Times New Roman" w:cs="Times New Roman"/>
          <w:sz w:val="24"/>
          <w:szCs w:val="24"/>
        </w:rPr>
        <w:t xml:space="preserve">поселковые </w:t>
      </w:r>
      <w:r w:rsidRPr="00E203F4">
        <w:rPr>
          <w:rFonts w:ascii="Times New Roman" w:hAnsi="Times New Roman" w:cs="Times New Roman"/>
          <w:sz w:val="24"/>
          <w:szCs w:val="24"/>
        </w:rPr>
        <w:t xml:space="preserve"> автомобильные дороги общего пользования. 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Проведенный анализ эффективности работ по текущему ремонту и ремонту путем замены верхнего слоя покрытия показывает, что при объеме работ, превышающем 20% от общей площади покрытия, текущий ремонт является неэффективным. Поэтому в Программе предпочтение отдается </w:t>
      </w:r>
      <w:r w:rsidRPr="00E203F4">
        <w:rPr>
          <w:rFonts w:ascii="Times New Roman" w:hAnsi="Times New Roman" w:cs="Times New Roman"/>
          <w:sz w:val="24"/>
          <w:szCs w:val="24"/>
        </w:rPr>
        <w:lastRenderedPageBreak/>
        <w:t>капитальному ремонту.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Применение программно-целевого метода в развитии внутри</w:t>
      </w:r>
      <w:r w:rsidR="006C69E6">
        <w:rPr>
          <w:rFonts w:ascii="Times New Roman" w:hAnsi="Times New Roman" w:cs="Times New Roman"/>
          <w:sz w:val="24"/>
          <w:szCs w:val="24"/>
        </w:rPr>
        <w:t xml:space="preserve">поселковых  </w:t>
      </w:r>
      <w:r w:rsidRPr="00E203F4">
        <w:rPr>
          <w:rFonts w:ascii="Times New Roman" w:hAnsi="Times New Roman" w:cs="Times New Roman"/>
          <w:sz w:val="24"/>
          <w:szCs w:val="24"/>
        </w:rPr>
        <w:t xml:space="preserve">автомобильных дорог общего пользования позволит системно направлять средства на решение неотложных проблем дорожной отрасли в условиях ограниченных финансовых ресурсов. </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Реализация комплекса программных мероприятий сопряжена со следующими рисками: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BC1793"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внутрипоселковых автомобильных дорог общего пользования; </w:t>
      </w:r>
    </w:p>
    <w:p w:rsidR="00744D39" w:rsidRPr="00E203F4" w:rsidRDefault="001130EE" w:rsidP="00E203F4">
      <w:pPr>
        <w:jc w:val="both"/>
        <w:rPr>
          <w:rFonts w:ascii="Times New Roman" w:hAnsi="Times New Roman" w:cs="Times New Roman"/>
          <w:sz w:val="24"/>
          <w:szCs w:val="24"/>
        </w:rPr>
      </w:pPr>
      <w:r w:rsidRPr="00E203F4">
        <w:rPr>
          <w:rFonts w:ascii="Times New Roman" w:hAnsi="Times New Roman" w:cs="Times New Roman"/>
          <w:sz w:val="24"/>
          <w:szCs w:val="24"/>
        </w:rPr>
        <w:t>-риск задержки завершения перехода на финансирование работ по содержанию, ремонту и капитальному ремонту внутри</w:t>
      </w:r>
      <w:r w:rsidR="001661BD">
        <w:rPr>
          <w:rFonts w:ascii="Times New Roman" w:hAnsi="Times New Roman" w:cs="Times New Roman"/>
          <w:sz w:val="24"/>
          <w:szCs w:val="24"/>
        </w:rPr>
        <w:t>городских</w:t>
      </w:r>
      <w:r w:rsidRPr="00E203F4">
        <w:rPr>
          <w:rFonts w:ascii="Times New Roman" w:hAnsi="Times New Roman" w:cs="Times New Roman"/>
          <w:sz w:val="24"/>
          <w:szCs w:val="24"/>
        </w:rPr>
        <w:t xml:space="preserve"> автомобильных дорог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 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В связи с недостаточностью финансирования расходов на дорожное хозяйство в бюджете муниципального образования эксплуатационное состояние значительной части улиц поселения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w:t>
      </w:r>
      <w:r w:rsidR="00744D39" w:rsidRPr="00E203F4">
        <w:rPr>
          <w:rFonts w:ascii="Times New Roman" w:hAnsi="Times New Roman" w:cs="Times New Roman"/>
          <w:sz w:val="24"/>
          <w:szCs w:val="24"/>
        </w:rPr>
        <w:t xml:space="preserve">  содержание улично-дорожной сети в связи с необходимостью проведения значительного объема работ по ямочному ремонту дорожного покрытия улиц и замене уличных осветительных приборов. При прогнозируемых темпах социально-экономического развития спрос на грузовые перевозки автомобильным транспортом к 2032 году увеличится. Объем перевозок пассажиров автобусами и легковыми автомобилями к 2032 году также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w:t>
      </w:r>
      <w:r w:rsidR="001661BD">
        <w:rPr>
          <w:rFonts w:ascii="Times New Roman" w:hAnsi="Times New Roman" w:cs="Times New Roman"/>
          <w:sz w:val="24"/>
          <w:szCs w:val="24"/>
        </w:rPr>
        <w:t>рогах местного значения. Около 75</w:t>
      </w:r>
      <w:r w:rsidR="00744D39" w:rsidRPr="00E203F4">
        <w:rPr>
          <w:rFonts w:ascii="Times New Roman" w:hAnsi="Times New Roman" w:cs="Times New Roman"/>
          <w:sz w:val="24"/>
          <w:szCs w:val="24"/>
        </w:rPr>
        <w:t xml:space="preserve"> процентов протяженности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Недостаточный уровень развития дорожной сети приводит к значительным потерям для экономики и населения муниципального образования и является одним из наиболее существенных инфраструктурных ограничений темпов социально- экономического развития </w:t>
      </w:r>
      <w:r w:rsidR="003948DC">
        <w:rPr>
          <w:rFonts w:ascii="Times New Roman" w:hAnsi="Times New Roman" w:cs="Times New Roman"/>
          <w:sz w:val="24"/>
          <w:szCs w:val="24"/>
        </w:rPr>
        <w:t>поселения</w:t>
      </w:r>
      <w:r w:rsidR="00744D39" w:rsidRPr="00E203F4">
        <w:rPr>
          <w:rFonts w:ascii="Times New Roman" w:hAnsi="Times New Roman" w:cs="Times New Roman"/>
          <w:sz w:val="24"/>
          <w:szCs w:val="24"/>
        </w:rPr>
        <w:t xml:space="preserve">. Для обеспечения прогнозируемых объемов автомобильных перевозок требуется реконструкция перегруженных участков автомобильных дорог, приведение их в соответствие с нормативными требованиями по транспортно-эксплуатационному состоянию и обеспечение автодорожных подъездов по дорогам с твердым покрытием. 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w:t>
      </w:r>
      <w:r w:rsidR="00744D39" w:rsidRPr="00E203F4">
        <w:rPr>
          <w:rFonts w:ascii="Times New Roman" w:hAnsi="Times New Roman" w:cs="Times New Roman"/>
          <w:sz w:val="24"/>
          <w:szCs w:val="24"/>
        </w:rPr>
        <w:lastRenderedPageBreak/>
        <w:t xml:space="preserve">дети. 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 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дорожно- транспортных происшествий. 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последствий, числа пострадавших и погибших в них обозначены и в Транспортной  стратегии Российской Федерации на период до 2032 года. Таким образом, задачи сохранения жизни и здоровья участников дорожного движения за счет повышения качества и оперативности медицинской помощи пострадавшим и, как следствие, сокращение демографического и социально- 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населения Российской Федерации, создание условий для роста его численности. В ближайшие годы ожидается прирост парка автотранспортных средств. При условии сохраняющейся улично-дорожной сети в </w:t>
      </w:r>
      <w:r w:rsidR="001661BD">
        <w:rPr>
          <w:rFonts w:ascii="Times New Roman" w:hAnsi="Times New Roman" w:cs="Times New Roman"/>
          <w:sz w:val="24"/>
          <w:szCs w:val="24"/>
        </w:rPr>
        <w:t>городе,</w:t>
      </w:r>
      <w:r w:rsidR="00744D39" w:rsidRPr="00E203F4">
        <w:rPr>
          <w:rFonts w:ascii="Times New Roman" w:hAnsi="Times New Roman" w:cs="Times New Roman"/>
          <w:sz w:val="24"/>
          <w:szCs w:val="24"/>
        </w:rPr>
        <w:t xml:space="preserve"> предполагается увеличение интенсивности дорожного движения и соответственно количества дорожно-транспортных происшествий. Фактором риска, оказывающим влияние на результаты программы и на который участники программы не могут оказать непосредственного влияния, является рост количества дорожно-транспортных происшествий с участием водителей, стаж управления которых транспортным средством, менее 3-х лет. В качестве мероприятий программы, направленных на управление рисками, их своевременное выявление и минимизацию предлагается развитие систем фото- и видеофиксации нарушений правил дорожного движения на территории </w:t>
      </w:r>
      <w:r w:rsidR="000F39A0">
        <w:rPr>
          <w:rFonts w:ascii="Times New Roman" w:hAnsi="Times New Roman" w:cs="Times New Roman"/>
          <w:sz w:val="24"/>
          <w:szCs w:val="24"/>
        </w:rPr>
        <w:t>города</w:t>
      </w:r>
      <w:r w:rsidR="00744D39" w:rsidRPr="00E203F4">
        <w:rPr>
          <w:rFonts w:ascii="Times New Roman" w:hAnsi="Times New Roman" w:cs="Times New Roman"/>
          <w:sz w:val="24"/>
          <w:szCs w:val="24"/>
        </w:rPr>
        <w:t xml:space="preserve"> и развитие системы оказания помощи пострадавшим в дорожно-транспортных происшествиях. Для эффективного решения проблем с дорожно-транспортной аварийностью и обеспечения снижения ее показателей необходимо продолжение системной реализации мероприятий по повышению безопасности дорожного движения и их обеспеченность финансовыми ресурсами. Перечисленные проблемы автодорожного комплекса муниципального образования ставят в число первоочередных задач реализацию проектов по улучшению транспортно</w:t>
      </w:r>
      <w:r w:rsidR="00040E9A">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 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 </w:t>
      </w:r>
    </w:p>
    <w:p w:rsidR="008E59B3" w:rsidRDefault="008E59B3" w:rsidP="00040E9A">
      <w:pPr>
        <w:jc w:val="center"/>
        <w:rPr>
          <w:rFonts w:ascii="Times New Roman" w:hAnsi="Times New Roman" w:cs="Times New Roman"/>
          <w:sz w:val="24"/>
          <w:szCs w:val="24"/>
        </w:rPr>
      </w:pPr>
    </w:p>
    <w:p w:rsidR="00744D39" w:rsidRDefault="00744D39" w:rsidP="00040E9A">
      <w:pPr>
        <w:jc w:val="center"/>
        <w:rPr>
          <w:rFonts w:ascii="Times New Roman" w:hAnsi="Times New Roman" w:cs="Times New Roman"/>
          <w:sz w:val="24"/>
          <w:szCs w:val="24"/>
        </w:rPr>
      </w:pPr>
      <w:r w:rsidRPr="00E203F4">
        <w:rPr>
          <w:rFonts w:ascii="Times New Roman" w:hAnsi="Times New Roman" w:cs="Times New Roman"/>
          <w:sz w:val="24"/>
          <w:szCs w:val="24"/>
        </w:rPr>
        <w:t>2. Перспективы развития транспортной инфраструктуры</w:t>
      </w:r>
    </w:p>
    <w:p w:rsidR="00E853A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Прогнозирование развития транспортной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транспортной инфраструктуры - это удовлетворение потребностей населения.</w:t>
      </w:r>
    </w:p>
    <w:p w:rsidR="001776CC" w:rsidRDefault="001776CC" w:rsidP="001776CC">
      <w:pPr>
        <w:rPr>
          <w:b/>
          <w:i/>
          <w:iCs/>
        </w:rPr>
      </w:pP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Целями Программы являются: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и эффективной транспортной инфраструктуры, обеспечивающей ускорение товародвижения и снижение транспортных издержек в экономике;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доступности услуг транспортного комплекса для населения;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комплексной безопасности и устойчивости транспортной системы. Для достижения цели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необходимо решить задачу, связанную с увеличением протяженности автомобильных дорог общего пользования местного значения, соответствующих нормативным требованиям. Это позволит увеличить пропускную способность дорожной </w:t>
      </w:r>
      <w:r w:rsidRPr="00E203F4">
        <w:rPr>
          <w:rFonts w:ascii="Times New Roman" w:hAnsi="Times New Roman" w:cs="Times New Roman"/>
          <w:sz w:val="24"/>
          <w:szCs w:val="24"/>
        </w:rPr>
        <w:lastRenderedPageBreak/>
        <w:t xml:space="preserve">сети, улучшить условия движения автотранспорта и снизить уровень аварийности за счет ликвидации грунтовых разрывов, реконструкции участков автомобильных дорог местного значения, имеющих переходный тип проезжей части.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достижения цели по повышению доступности услуг транспортного комплекса для населения в области автомобильных дорог необходимо решить задачу, связанную с созданием условий для формирования единой дорожной сети, круглогодично доступной для населения. Для достижения цели по повышению комплексной безопасности и устойчивости транспортной системы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 и транспортной безопасности дорожного хозяйства. Дороги местного значения поселения в направлениях движения пешеходов необходимо оборудовать средствами снижения скоростей, средствами регулировки движения.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Целью программы в области безопасности дорожного движения является  сокращение количества лиц, погибших в результате дорожно-транспортных происшествий. Условиями ее достижения является решение следующих задач: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травм в дорожно-транспортных происшествиях;</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современной системы оказания помощи пострадавшим в дорожно- транспортных происшествиях - спасение жизней;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 фото- и видеофиксации нарушений правил дорожного движения. Основные ожидаемые конечные результаты реализации подпрограммы программы:</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сокращение количества лиц, погибших в результате дорожно-транспортных происшествий; </w:t>
      </w:r>
    </w:p>
    <w:p w:rsidR="0079228A" w:rsidRDefault="00744D39" w:rsidP="0079228A">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снижение тяжести последствий;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в </w:t>
      </w:r>
      <w:r w:rsidR="0079228A">
        <w:rPr>
          <w:rFonts w:ascii="Times New Roman" w:hAnsi="Times New Roman" w:cs="Times New Roman"/>
          <w:sz w:val="24"/>
          <w:szCs w:val="24"/>
        </w:rPr>
        <w:t>поселении</w:t>
      </w:r>
      <w:r w:rsidRPr="00E203F4">
        <w:rPr>
          <w:rFonts w:ascii="Times New Roman" w:hAnsi="Times New Roman" w:cs="Times New Roman"/>
          <w:sz w:val="24"/>
          <w:szCs w:val="24"/>
        </w:rPr>
        <w:t xml:space="preserve">. </w:t>
      </w:r>
      <w:r w:rsidR="0079228A">
        <w:rPr>
          <w:rFonts w:ascii="Times New Roman" w:hAnsi="Times New Roman" w:cs="Times New Roman"/>
          <w:sz w:val="24"/>
          <w:szCs w:val="24"/>
        </w:rPr>
        <w:t xml:space="preserve">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Основными приоритетами развития транспортного комплекса муниципального образования должны стать: </w:t>
      </w:r>
    </w:p>
    <w:p w:rsidR="0079228A" w:rsidRDefault="0079228A" w:rsidP="001776CC">
      <w:pPr>
        <w:jc w:val="both"/>
        <w:rPr>
          <w:rFonts w:ascii="Times New Roman" w:hAnsi="Times New Roman" w:cs="Times New Roman"/>
          <w:sz w:val="24"/>
          <w:szCs w:val="24"/>
        </w:rPr>
      </w:pPr>
      <w:r>
        <w:rPr>
          <w:rFonts w:ascii="Times New Roman" w:hAnsi="Times New Roman" w:cs="Times New Roman"/>
          <w:sz w:val="24"/>
          <w:szCs w:val="24"/>
        </w:rPr>
        <w:t>В</w:t>
      </w:r>
      <w:r w:rsidR="00744D39" w:rsidRPr="00E203F4">
        <w:rPr>
          <w:rFonts w:ascii="Times New Roman" w:hAnsi="Times New Roman" w:cs="Times New Roman"/>
          <w:sz w:val="24"/>
          <w:szCs w:val="24"/>
        </w:rPr>
        <w:t xml:space="preserve"> первую очередь:</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расширение основных существующих главных и основных улиц с целью доведения их до проектных поперечных профилей;</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и реконструкция дорожного покрытия существующей улично- дорожной сети;</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резервирование земельных участков для новых автодорог и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улично-дорожной сети на территории районов нового жилищного строительства;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На расчётный срок:</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t xml:space="preserve"> </w:t>
      </w: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дальнейшая интеграция в транспортный комплекс </w:t>
      </w:r>
      <w:r w:rsidR="0079228A">
        <w:rPr>
          <w:rFonts w:ascii="Times New Roman" w:hAnsi="Times New Roman" w:cs="Times New Roman"/>
          <w:sz w:val="24"/>
          <w:szCs w:val="24"/>
        </w:rPr>
        <w:t>Орловской области</w:t>
      </w:r>
      <w:r w:rsidRPr="00E203F4">
        <w:rPr>
          <w:rFonts w:ascii="Times New Roman" w:hAnsi="Times New Roman" w:cs="Times New Roman"/>
          <w:sz w:val="24"/>
          <w:szCs w:val="24"/>
        </w:rPr>
        <w:t>;</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упорядочение улично-дорожной сети в </w:t>
      </w:r>
      <w:r w:rsidR="000F39A0">
        <w:rPr>
          <w:rFonts w:ascii="Times New Roman" w:hAnsi="Times New Roman" w:cs="Times New Roman"/>
          <w:sz w:val="24"/>
          <w:szCs w:val="24"/>
        </w:rPr>
        <w:t>городе</w:t>
      </w:r>
      <w:r w:rsidRPr="00E203F4">
        <w:rPr>
          <w:rFonts w:ascii="Times New Roman" w:hAnsi="Times New Roman" w:cs="Times New Roman"/>
          <w:sz w:val="24"/>
          <w:szCs w:val="24"/>
        </w:rPr>
        <w:t xml:space="preserve">, решаемое в комплексе с архитектурно-планировочными мероприятиями;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проектирование и строительство транспортных развязок; </w:t>
      </w:r>
    </w:p>
    <w:p w:rsidR="0079228A" w:rsidRDefault="00744D39" w:rsidP="001776CC">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строительство тротуаров и пешеходных пространств (скверы, бульвары) для организации системы пешеходного движения в поселении</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44D39" w:rsidRDefault="0079228A" w:rsidP="001776CC">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Развитие транспорта на территории муниципального образования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79228A" w:rsidRPr="00E203F4" w:rsidRDefault="0079228A" w:rsidP="001776CC">
      <w:pPr>
        <w:jc w:val="both"/>
        <w:rPr>
          <w:rFonts w:ascii="Times New Roman" w:hAnsi="Times New Roman" w:cs="Times New Roman"/>
          <w:sz w:val="24"/>
          <w:szCs w:val="24"/>
        </w:rPr>
      </w:pPr>
    </w:p>
    <w:p w:rsidR="0079228A" w:rsidRDefault="00744D39" w:rsidP="0079228A">
      <w:pPr>
        <w:jc w:val="center"/>
        <w:rPr>
          <w:rFonts w:ascii="Times New Roman" w:hAnsi="Times New Roman" w:cs="Times New Roman"/>
          <w:sz w:val="24"/>
          <w:szCs w:val="24"/>
        </w:rPr>
      </w:pPr>
      <w:r w:rsidRPr="00E203F4">
        <w:rPr>
          <w:rFonts w:ascii="Times New Roman" w:hAnsi="Times New Roman" w:cs="Times New Roman"/>
          <w:sz w:val="24"/>
          <w:szCs w:val="24"/>
        </w:rPr>
        <w:t>3. Система программных мероприятий</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и последующей реализации Программы,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тенденции социально-экономического развития поселения, характеризующиеся незначительным повышением численности населения, развитием рынка жилья, сфер обслуживания и промышленности;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состояние существующей системы транспортной инфраструктуры;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перспективное строительство малоэтажных домов, направленное на улучшение жилищных условий граждан</w:t>
      </w:r>
      <w:r w:rsidR="0079228A">
        <w:rPr>
          <w:rFonts w:ascii="Times New Roman" w:hAnsi="Times New Roman" w:cs="Times New Roman"/>
          <w:sz w:val="24"/>
          <w:szCs w:val="24"/>
        </w:rPr>
        <w:t>.</w:t>
      </w:r>
      <w:r w:rsidRPr="00E203F4">
        <w:rPr>
          <w:rFonts w:ascii="Times New Roman" w:hAnsi="Times New Roman" w:cs="Times New Roman"/>
          <w:sz w:val="24"/>
          <w:szCs w:val="24"/>
        </w:rPr>
        <w:t xml:space="preserve">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Для реализации поставленных целей и решения задач Программы, достижения планируемых значений показателей и индикаторов предусмотрено выполнение комплекса взаимоувязанных мероприятий. В рамках задачи, предусматривающей увеличение протяженности автомобильных дорог местного значения, соответствующих нормативным требованиям, предусмотрены мероприятия по реконструкции перегруженных движением участков автомобильных дорог, ликвидации грунтовых разрывов и реконструкции участков дорог, имеющих переходный тип дорожного покрытия проезжей части, реконструкции искусственных сооружений для приведения их характеристик в соответствие с параметрами автомобильных дорог на соседних участках, повышения безопасности движения, увеличения грузоподъемности, долговечности и эксплуатационной надежности.</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 В рамках задачи, предусматривающей меры по обеспечению устойчивого функционирования автомобильных дорог общего пользования местного значения, намечены мероприятия по организационной и правовой поддержке реализации задач муниципального заказчика Программы, направленные на проведение работ в целях государственной регистрации прав на объекты недвижимости дорожного хозяйства муниципальной собственности, установление придорожных полос автомобильных дорог местного значения и обозначение их на местности, информационное обеспечение дорожного хозяйства, выполнение работ и оказание услуг, направленных на обеспечение сохранности автомобильных дорог общего пользования местного значения, выполнение работ и оказание услуг, направленных на правовое обеспечение реализации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Основой эффективной реализации мероприятий программы является точность и своевременность информационного обеспечения всех ее участников. Основными задачами мероприятия по информационному обеспечению являются: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и поддержание единого информационного пространства в целях надежного управления дорожным хозяйством и эффективного контроля за деятельностью дорожных организаций и предприятий, привлеченных к выполнению мероприятий программы, а также повышения качества обслуживания пользователей дорог;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дорожных организаций необходимой информацией по реализации мероприятий программы; </w:t>
      </w:r>
    </w:p>
    <w:p w:rsidR="0079228A"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информирование населения о ходе выполнения программы и ее итогах, а также разъяснение ее целей и задач. </w:t>
      </w:r>
    </w:p>
    <w:p w:rsidR="0079228A" w:rsidRDefault="0079228A" w:rsidP="00E203F4">
      <w:pPr>
        <w:jc w:val="both"/>
        <w:rPr>
          <w:rFonts w:ascii="Times New Roman" w:hAnsi="Times New Roman" w:cs="Times New Roman"/>
          <w:sz w:val="24"/>
          <w:szCs w:val="24"/>
        </w:rPr>
      </w:pPr>
      <w:r>
        <w:rPr>
          <w:rFonts w:ascii="Times New Roman" w:hAnsi="Times New Roman" w:cs="Times New Roman"/>
          <w:sz w:val="24"/>
          <w:szCs w:val="24"/>
        </w:rPr>
        <w:t xml:space="preserve"> </w:t>
      </w:r>
      <w:r w:rsidR="00744D39" w:rsidRPr="00E203F4">
        <w:rPr>
          <w:rFonts w:ascii="Times New Roman" w:hAnsi="Times New Roman" w:cs="Times New Roman"/>
          <w:sz w:val="24"/>
          <w:szCs w:val="24"/>
        </w:rPr>
        <w:t xml:space="preserve">Программой даются предложения по формированию сети магистральной улично- дорожной сети в соответствие с действующими нормативами. Основные расчетные параметры уличной сети в пределах населенного пункта принимаются в соответствии со СП 42.13330.2011 «Градостроительство. Планировка и застройка городских и сельских поселений». </w:t>
      </w:r>
    </w:p>
    <w:p w:rsidR="0072468F" w:rsidRDefault="0072468F" w:rsidP="0079228A">
      <w:pPr>
        <w:jc w:val="right"/>
        <w:rPr>
          <w:rFonts w:ascii="Times New Roman" w:hAnsi="Times New Roman" w:cs="Times New Roman"/>
          <w:sz w:val="24"/>
          <w:szCs w:val="24"/>
        </w:rPr>
      </w:pPr>
    </w:p>
    <w:p w:rsidR="00962105" w:rsidRDefault="00962105" w:rsidP="0079228A">
      <w:pPr>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732D2F">
        <w:rPr>
          <w:rFonts w:ascii="Times New Roman" w:hAnsi="Times New Roman" w:cs="Times New Roman"/>
          <w:sz w:val="24"/>
          <w:szCs w:val="24"/>
        </w:rPr>
        <w:t>3</w:t>
      </w:r>
    </w:p>
    <w:p w:rsidR="00962105" w:rsidRDefault="00962105" w:rsidP="0079228A">
      <w:pPr>
        <w:jc w:val="right"/>
        <w:rPr>
          <w:rFonts w:ascii="Times New Roman" w:hAnsi="Times New Roman" w:cs="Times New Roman"/>
          <w:sz w:val="24"/>
          <w:szCs w:val="24"/>
        </w:rPr>
      </w:pPr>
    </w:p>
    <w:p w:rsidR="00962105" w:rsidRDefault="00962105" w:rsidP="00962105">
      <w:pPr>
        <w:jc w:val="both"/>
        <w:rPr>
          <w:rFonts w:ascii="Times New Roman" w:hAnsi="Times New Roman"/>
          <w:sz w:val="24"/>
          <w:szCs w:val="24"/>
        </w:rPr>
      </w:pPr>
      <w:r>
        <w:rPr>
          <w:rFonts w:ascii="Times New Roman" w:hAnsi="Times New Roman" w:cs="Arial"/>
          <w:color w:val="2D2D2D"/>
          <w:spacing w:val="2"/>
          <w:sz w:val="21"/>
          <w:szCs w:val="21"/>
        </w:rPr>
        <w:t>Категории и параметры  улиц и дорог в пределах сельского поселения</w:t>
      </w:r>
      <w:r>
        <w:rPr>
          <w:rFonts w:ascii="Times New Roman" w:hAnsi="Times New Roman" w:cs="Arial"/>
          <w:color w:val="2D2D2D"/>
          <w:spacing w:val="2"/>
          <w:sz w:val="21"/>
          <w:szCs w:val="21"/>
        </w:rPr>
        <w:br/>
      </w:r>
      <w:r>
        <w:rPr>
          <w:rFonts w:ascii="Times New Roman" w:hAnsi="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2140"/>
        <w:gridCol w:w="2242"/>
        <w:gridCol w:w="1183"/>
        <w:gridCol w:w="1271"/>
        <w:gridCol w:w="1156"/>
        <w:gridCol w:w="1363"/>
      </w:tblGrid>
      <w:tr w:rsidR="00962105" w:rsidTr="00962105">
        <w:trPr>
          <w:trHeight w:val="15"/>
        </w:trPr>
        <w:tc>
          <w:tcPr>
            <w:tcW w:w="2140" w:type="dxa"/>
          </w:tcPr>
          <w:p w:rsidR="00962105" w:rsidRDefault="00962105">
            <w:pPr>
              <w:rPr>
                <w:sz w:val="2"/>
                <w:szCs w:val="24"/>
              </w:rPr>
            </w:pPr>
          </w:p>
        </w:tc>
        <w:tc>
          <w:tcPr>
            <w:tcW w:w="2242" w:type="dxa"/>
          </w:tcPr>
          <w:p w:rsidR="00962105" w:rsidRDefault="00962105">
            <w:pPr>
              <w:rPr>
                <w:sz w:val="2"/>
                <w:szCs w:val="24"/>
              </w:rPr>
            </w:pPr>
          </w:p>
        </w:tc>
        <w:tc>
          <w:tcPr>
            <w:tcW w:w="1183" w:type="dxa"/>
          </w:tcPr>
          <w:p w:rsidR="00962105" w:rsidRDefault="00962105">
            <w:pPr>
              <w:rPr>
                <w:sz w:val="2"/>
                <w:szCs w:val="24"/>
              </w:rPr>
            </w:pPr>
          </w:p>
        </w:tc>
        <w:tc>
          <w:tcPr>
            <w:tcW w:w="1271" w:type="dxa"/>
          </w:tcPr>
          <w:p w:rsidR="00962105" w:rsidRDefault="00962105">
            <w:pPr>
              <w:rPr>
                <w:sz w:val="2"/>
                <w:szCs w:val="24"/>
              </w:rPr>
            </w:pPr>
          </w:p>
        </w:tc>
        <w:tc>
          <w:tcPr>
            <w:tcW w:w="1156" w:type="dxa"/>
          </w:tcPr>
          <w:p w:rsidR="00962105" w:rsidRDefault="00962105">
            <w:pPr>
              <w:rPr>
                <w:sz w:val="2"/>
                <w:szCs w:val="24"/>
              </w:rPr>
            </w:pPr>
          </w:p>
        </w:tc>
        <w:tc>
          <w:tcPr>
            <w:tcW w:w="1363" w:type="dxa"/>
          </w:tcPr>
          <w:p w:rsidR="00962105" w:rsidRDefault="00962105">
            <w:pPr>
              <w:rPr>
                <w:sz w:val="2"/>
                <w:szCs w:val="24"/>
              </w:rPr>
            </w:pPr>
          </w:p>
        </w:tc>
      </w:tr>
      <w:tr w:rsidR="00962105" w:rsidTr="00962105">
        <w:tc>
          <w:tcPr>
            <w:tcW w:w="214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Категория сельских улиц и дорог</w:t>
            </w:r>
          </w:p>
        </w:tc>
        <w:tc>
          <w:tcPr>
            <w:tcW w:w="224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topleveltext"/>
              <w:shd w:val="clear" w:color="auto" w:fill="FFFFFF"/>
              <w:spacing w:before="0" w:beforeAutospacing="0" w:after="0" w:afterAutospacing="0" w:line="315" w:lineRule="atLeast"/>
              <w:textAlignment w:val="baseline"/>
              <w:rPr>
                <w:rFonts w:ascii="Arial" w:hAnsi="Arial" w:cs="Arial"/>
                <w:color w:val="2D2D2D"/>
                <w:spacing w:val="2"/>
                <w:sz w:val="21"/>
                <w:szCs w:val="21"/>
              </w:rPr>
            </w:pPr>
            <w:r>
              <w:rPr>
                <w:color w:val="2D2D2D"/>
                <w:sz w:val="21"/>
                <w:szCs w:val="21"/>
              </w:rPr>
              <w:t xml:space="preserve">Основное </w:t>
            </w:r>
          </w:p>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назначение</w:t>
            </w:r>
          </w:p>
        </w:tc>
        <w:tc>
          <w:tcPr>
            <w:tcW w:w="11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Расчетная скорость движения, км/ч</w:t>
            </w:r>
          </w:p>
        </w:tc>
        <w:tc>
          <w:tcPr>
            <w:tcW w:w="127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полосы движения, м</w:t>
            </w:r>
          </w:p>
        </w:tc>
        <w:tc>
          <w:tcPr>
            <w:tcW w:w="115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Число полос движения</w:t>
            </w:r>
          </w:p>
        </w:tc>
        <w:tc>
          <w:tcPr>
            <w:tcW w:w="13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Ширина пешеходной части тротуара, м</w:t>
            </w:r>
          </w:p>
        </w:tc>
      </w:tr>
      <w:tr w:rsidR="00962105" w:rsidTr="00962105">
        <w:tc>
          <w:tcPr>
            <w:tcW w:w="2140"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Поселковая дорога</w:t>
            </w:r>
          </w:p>
        </w:tc>
        <w:tc>
          <w:tcPr>
            <w:tcW w:w="2242"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Связь сельского поселения с внешними дорогами общей сети</w:t>
            </w:r>
          </w:p>
        </w:tc>
        <w:tc>
          <w:tcPr>
            <w:tcW w:w="118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60</w:t>
            </w:r>
          </w:p>
        </w:tc>
        <w:tc>
          <w:tcPr>
            <w:tcW w:w="127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r w:rsidR="00962105" w:rsidTr="00962105">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Главная улица</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 xml:space="preserve">Связь жилых территорий с </w:t>
            </w:r>
            <w:r>
              <w:rPr>
                <w:color w:val="2D2D2D"/>
                <w:sz w:val="21"/>
                <w:szCs w:val="21"/>
              </w:rPr>
              <w:lastRenderedPageBreak/>
              <w:t>общественным центром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lastRenderedPageBreak/>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3,5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2-3</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1,5-2,25</w:t>
            </w:r>
          </w:p>
        </w:tc>
      </w:tr>
      <w:tr w:rsidR="00962105" w:rsidTr="00962105">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lastRenderedPageBreak/>
              <w:t>Улица в жилой застройке:</w:t>
            </w:r>
          </w:p>
        </w:tc>
        <w:tc>
          <w:tcPr>
            <w:tcW w:w="2242" w:type="dxa"/>
            <w:tcBorders>
              <w:top w:val="nil"/>
              <w:left w:val="single" w:sz="6" w:space="0" w:color="000000"/>
              <w:bottom w:val="nil"/>
              <w:right w:val="single" w:sz="6" w:space="0" w:color="000000"/>
            </w:tcBorders>
            <w:tcMar>
              <w:top w:w="0" w:type="dxa"/>
              <w:left w:w="74" w:type="dxa"/>
              <w:bottom w:w="0" w:type="dxa"/>
              <w:right w:w="74" w:type="dxa"/>
            </w:tcMar>
          </w:tcPr>
          <w:p w:rsidR="00962105" w:rsidRDefault="00962105">
            <w:pPr>
              <w:rPr>
                <w:sz w:val="24"/>
                <w:szCs w:val="24"/>
              </w:rPr>
            </w:pPr>
          </w:p>
        </w:tc>
        <w:tc>
          <w:tcPr>
            <w:tcW w:w="1183" w:type="dxa"/>
            <w:tcBorders>
              <w:top w:val="nil"/>
              <w:left w:val="single" w:sz="6" w:space="0" w:color="000000"/>
              <w:bottom w:val="nil"/>
              <w:right w:val="single" w:sz="6" w:space="0" w:color="000000"/>
            </w:tcBorders>
            <w:tcMar>
              <w:top w:w="0" w:type="dxa"/>
              <w:left w:w="74" w:type="dxa"/>
              <w:bottom w:w="0" w:type="dxa"/>
              <w:right w:w="74" w:type="dxa"/>
            </w:tcMar>
          </w:tcPr>
          <w:p w:rsidR="00962105" w:rsidRDefault="00962105">
            <w:pPr>
              <w:rPr>
                <w:sz w:val="24"/>
                <w:szCs w:val="24"/>
              </w:rPr>
            </w:pPr>
          </w:p>
        </w:tc>
        <w:tc>
          <w:tcPr>
            <w:tcW w:w="1271" w:type="dxa"/>
            <w:tcBorders>
              <w:top w:val="nil"/>
              <w:left w:val="single" w:sz="6" w:space="0" w:color="000000"/>
              <w:bottom w:val="nil"/>
              <w:right w:val="single" w:sz="6" w:space="0" w:color="000000"/>
            </w:tcBorders>
            <w:tcMar>
              <w:top w:w="0" w:type="dxa"/>
              <w:left w:w="74" w:type="dxa"/>
              <w:bottom w:w="0" w:type="dxa"/>
              <w:right w:w="74" w:type="dxa"/>
            </w:tcMar>
          </w:tcPr>
          <w:p w:rsidR="00962105" w:rsidRDefault="00962105">
            <w:pPr>
              <w:rPr>
                <w:sz w:val="24"/>
                <w:szCs w:val="24"/>
              </w:rPr>
            </w:pPr>
          </w:p>
        </w:tc>
        <w:tc>
          <w:tcPr>
            <w:tcW w:w="1156" w:type="dxa"/>
            <w:tcBorders>
              <w:top w:val="nil"/>
              <w:left w:val="single" w:sz="6" w:space="0" w:color="000000"/>
              <w:bottom w:val="nil"/>
              <w:right w:val="single" w:sz="6" w:space="0" w:color="000000"/>
            </w:tcBorders>
            <w:tcMar>
              <w:top w:w="0" w:type="dxa"/>
              <w:left w:w="74" w:type="dxa"/>
              <w:bottom w:w="0" w:type="dxa"/>
              <w:right w:w="74" w:type="dxa"/>
            </w:tcMar>
          </w:tcPr>
          <w:p w:rsidR="00962105" w:rsidRDefault="00962105">
            <w:pPr>
              <w:rPr>
                <w:sz w:val="24"/>
                <w:szCs w:val="24"/>
              </w:rPr>
            </w:pPr>
          </w:p>
        </w:tc>
        <w:tc>
          <w:tcPr>
            <w:tcW w:w="1363" w:type="dxa"/>
            <w:tcBorders>
              <w:top w:val="nil"/>
              <w:left w:val="single" w:sz="6" w:space="0" w:color="000000"/>
              <w:bottom w:val="nil"/>
              <w:right w:val="single" w:sz="6" w:space="0" w:color="000000"/>
            </w:tcBorders>
            <w:tcMar>
              <w:top w:w="0" w:type="dxa"/>
              <w:left w:w="74" w:type="dxa"/>
              <w:bottom w:w="0" w:type="dxa"/>
              <w:right w:w="74" w:type="dxa"/>
            </w:tcMar>
          </w:tcPr>
          <w:p w:rsidR="00962105" w:rsidRDefault="00962105">
            <w:pPr>
              <w:rPr>
                <w:sz w:val="24"/>
                <w:szCs w:val="24"/>
              </w:rPr>
            </w:pPr>
          </w:p>
        </w:tc>
      </w:tr>
      <w:tr w:rsidR="00962105" w:rsidTr="00962105">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основная</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Связь внутри жилых территорий и с главной улицей по направлениям с интенсивным движением</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40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1,0-1,5</w:t>
            </w:r>
          </w:p>
        </w:tc>
      </w:tr>
      <w:tr w:rsidR="00962105" w:rsidTr="00962105">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второстепенная (переулок)</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Связь между основными жилыми улицами</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1,0</w:t>
            </w:r>
          </w:p>
        </w:tc>
      </w:tr>
      <w:tr w:rsidR="00962105" w:rsidTr="00962105">
        <w:tc>
          <w:tcPr>
            <w:tcW w:w="2140"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проезд</w:t>
            </w:r>
          </w:p>
        </w:tc>
        <w:tc>
          <w:tcPr>
            <w:tcW w:w="2242"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Связь жилых домов, расположенных в глубине квартала, с улицей</w:t>
            </w:r>
          </w:p>
        </w:tc>
        <w:tc>
          <w:tcPr>
            <w:tcW w:w="118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20</w:t>
            </w:r>
          </w:p>
        </w:tc>
        <w:tc>
          <w:tcPr>
            <w:tcW w:w="1271"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2,75-3,0</w:t>
            </w:r>
          </w:p>
        </w:tc>
        <w:tc>
          <w:tcPr>
            <w:tcW w:w="1156"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nil"/>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0-1,0</w:t>
            </w:r>
          </w:p>
        </w:tc>
      </w:tr>
      <w:tr w:rsidR="00962105" w:rsidTr="00962105">
        <w:tc>
          <w:tcPr>
            <w:tcW w:w="2140"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Хозяйственный проезд, скотопрогон</w:t>
            </w:r>
          </w:p>
        </w:tc>
        <w:tc>
          <w:tcPr>
            <w:tcW w:w="2242"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textAlignment w:val="baseline"/>
              <w:rPr>
                <w:color w:val="2D2D2D"/>
                <w:sz w:val="21"/>
                <w:szCs w:val="21"/>
              </w:rPr>
            </w:pPr>
            <w:r>
              <w:rPr>
                <w:color w:val="2D2D2D"/>
                <w:sz w:val="21"/>
                <w:szCs w:val="21"/>
              </w:rPr>
              <w:t>Прогон личного скота и проезд грузового транспорта к приусадебным участкам</w:t>
            </w:r>
          </w:p>
        </w:tc>
        <w:tc>
          <w:tcPr>
            <w:tcW w:w="118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30</w:t>
            </w:r>
          </w:p>
        </w:tc>
        <w:tc>
          <w:tcPr>
            <w:tcW w:w="127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4,5</w:t>
            </w:r>
          </w:p>
        </w:tc>
        <w:tc>
          <w:tcPr>
            <w:tcW w:w="1156"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1</w:t>
            </w:r>
          </w:p>
        </w:tc>
        <w:tc>
          <w:tcPr>
            <w:tcW w:w="13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962105" w:rsidRDefault="00962105">
            <w:pPr>
              <w:pStyle w:val="formattext"/>
              <w:spacing w:before="0" w:beforeAutospacing="0" w:after="0" w:afterAutospacing="0" w:line="315" w:lineRule="atLeast"/>
              <w:jc w:val="center"/>
              <w:textAlignment w:val="baseline"/>
              <w:rPr>
                <w:color w:val="2D2D2D"/>
                <w:sz w:val="21"/>
                <w:szCs w:val="21"/>
              </w:rPr>
            </w:pPr>
            <w:r>
              <w:rPr>
                <w:color w:val="2D2D2D"/>
                <w:sz w:val="21"/>
                <w:szCs w:val="21"/>
              </w:rPr>
              <w:t>-</w:t>
            </w:r>
          </w:p>
        </w:tc>
      </w:tr>
    </w:tbl>
    <w:p w:rsidR="00962105" w:rsidRDefault="00962105" w:rsidP="00962105">
      <w:pPr>
        <w:rPr>
          <w:rFonts w:ascii="Times New Roman" w:hAnsi="Times New Roman"/>
          <w:sz w:val="24"/>
          <w:szCs w:val="24"/>
        </w:rPr>
      </w:pPr>
    </w:p>
    <w:p w:rsidR="007D0EA5" w:rsidRDefault="007D0EA5" w:rsidP="0079228A">
      <w:pPr>
        <w:jc w:val="right"/>
        <w:rPr>
          <w:rFonts w:ascii="Times New Roman" w:hAnsi="Times New Roman" w:cs="Times New Roman"/>
          <w:sz w:val="24"/>
          <w:szCs w:val="24"/>
        </w:rPr>
      </w:pPr>
    </w:p>
    <w:p w:rsidR="007D0EA5" w:rsidRDefault="007D0EA5" w:rsidP="0079228A">
      <w:pPr>
        <w:jc w:val="right"/>
        <w:rPr>
          <w:rFonts w:ascii="Times New Roman" w:hAnsi="Times New Roman" w:cs="Times New Roman"/>
          <w:sz w:val="24"/>
          <w:szCs w:val="24"/>
        </w:rPr>
      </w:pPr>
    </w:p>
    <w:p w:rsidR="007D0EA5" w:rsidRDefault="007D0EA5" w:rsidP="0079228A">
      <w:pPr>
        <w:jc w:val="right"/>
        <w:rPr>
          <w:rFonts w:ascii="Times New Roman" w:hAnsi="Times New Roman" w:cs="Times New Roman"/>
          <w:sz w:val="24"/>
          <w:szCs w:val="24"/>
        </w:rPr>
      </w:pP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основу построения улично-дорожной сети положена идея увеличения числа связей между существующими и планируемыми районами на территории муниципального образования и включение улично-дорожной сети </w:t>
      </w:r>
      <w:r w:rsidR="004027BF">
        <w:rPr>
          <w:rFonts w:ascii="Times New Roman" w:hAnsi="Times New Roman" w:cs="Times New Roman"/>
          <w:sz w:val="24"/>
          <w:szCs w:val="24"/>
        </w:rPr>
        <w:t>поселения</w:t>
      </w:r>
      <w:r w:rsidRPr="00E203F4">
        <w:rPr>
          <w:rFonts w:ascii="Times New Roman" w:hAnsi="Times New Roman" w:cs="Times New Roman"/>
          <w:sz w:val="24"/>
          <w:szCs w:val="24"/>
        </w:rPr>
        <w:t xml:space="preserve"> в автодорожную систему региона. В соответствии с уровнем в иерархии улиц должен быть выполнен поперечный профиль каждой из них. Неизменными должны остаться ширина проезжих частей, типы развязок и основные направления движения. При подготовке комплексной транспортной схемы муниципального образования эти поперечные профили и схемы развязок могут быть откорректированы. При проектировании улиц и дорог в районах нового жилищного строительства необходимо соблюдать проектную ширину улиц в красных линиях, что позволит избежать в дальнейшем реализации дорогостоящих мероприятий по изъятию земельных участков и сноса объектов капитального строительства с целью расширения улиц. Проектируемые улицы должны размещаться таким образом на рельефе, чтобы было выполнено требование соблюдения нормативных уклонов. Необходимо уделять особое внимание проектированию и строительству основных улиц в условиях наличия сложных геоморфологических факторов.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ремонт существующей сети автомобильных дорог общего пользования местного значения, в том числе и улично-дорожной сети, улучшение их транспортно- эксплуатационного состояния;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сохранности автомобильных дорог общего пользования, находящихся в границах муниципального образования.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Организация мест стоянки и долговременного хранения транспорта на территории </w:t>
      </w:r>
      <w:r w:rsidR="00C226D3">
        <w:rPr>
          <w:rFonts w:ascii="Times New Roman" w:hAnsi="Times New Roman" w:cs="Times New Roman"/>
          <w:sz w:val="24"/>
          <w:szCs w:val="24"/>
        </w:rPr>
        <w:t>города</w:t>
      </w:r>
      <w:r w:rsidRPr="00E203F4">
        <w:rPr>
          <w:rFonts w:ascii="Times New Roman" w:hAnsi="Times New Roman" w:cs="Times New Roman"/>
          <w:sz w:val="24"/>
          <w:szCs w:val="24"/>
        </w:rPr>
        <w:t xml:space="preserve"> осуществляется, в основном, в пределах участков </w:t>
      </w:r>
      <w:r w:rsidR="004027BF">
        <w:rPr>
          <w:rFonts w:ascii="Times New Roman" w:hAnsi="Times New Roman" w:cs="Times New Roman"/>
          <w:sz w:val="24"/>
          <w:szCs w:val="24"/>
        </w:rPr>
        <w:t xml:space="preserve">организаций и </w:t>
      </w:r>
      <w:r w:rsidRPr="00E203F4">
        <w:rPr>
          <w:rFonts w:ascii="Times New Roman" w:hAnsi="Times New Roman" w:cs="Times New Roman"/>
          <w:sz w:val="24"/>
          <w:szCs w:val="24"/>
        </w:rPr>
        <w:t xml:space="preserve">предприятий и на придомовых участках жителей поселения. Гаражно-строительных кооперативов в поселении нет. В дальнейшем необходимо предусматривать организацию мест стоянок автомобилей </w:t>
      </w:r>
      <w:r w:rsidRPr="00E203F4">
        <w:rPr>
          <w:rFonts w:ascii="Times New Roman" w:hAnsi="Times New Roman" w:cs="Times New Roman"/>
          <w:sz w:val="24"/>
          <w:szCs w:val="24"/>
        </w:rPr>
        <w:lastRenderedPageBreak/>
        <w:t xml:space="preserve">возле зданий общественного назначения с учётом прогнозируемого увеличения уровня автомобилизации населения. Предполагается, что ведомственные и грузовые автомобили будут находиться на хранении в коммунально-складской и агропромышленной зоне поселения.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Постоянное и временное хранение легковых автомобилей населения предусматривается в границах приусадебных участков.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Мероприятия, выполнение которых необходимо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обеспечение административными мерами устройства необходимого количества парковочных мест в соответствии с проектной вместимостью зданий общественного назначения на участках, отводимых для их строительства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строительство автостоянок около объектов обслуживания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w:t>
      </w:r>
      <w:r w:rsidR="004027BF">
        <w:rPr>
          <w:rFonts w:ascii="Times New Roman" w:hAnsi="Times New Roman" w:cs="Times New Roman"/>
          <w:sz w:val="24"/>
          <w:szCs w:val="24"/>
        </w:rPr>
        <w:t>ремонт покрытия и организация</w:t>
      </w:r>
      <w:r w:rsidRPr="00E203F4">
        <w:rPr>
          <w:rFonts w:ascii="Times New Roman" w:hAnsi="Times New Roman" w:cs="Times New Roman"/>
          <w:sz w:val="24"/>
          <w:szCs w:val="24"/>
        </w:rPr>
        <w:t xml:space="preserve"> общественных стоянок в местах наибольшего притяжения (первая очередь – расчётный срок).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Программой предусматривается система велосипедных дорожек и пешеходных улиц. Программой предусматривается создание безбарьерной среды для маломобильных групп населения. С этой целью при проектировании общественных зданий должны предъявляться требования по устройству пандусов с нормативными уклонами, усовершенствованных покрытий тротуаров и всех необходимых требований, отнесённых к созданию безбарьерной среды. Мероприятия по данному разделу: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формирование системы улиц с преимущественно пешеходным движением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устройство велодорожек в поперечном профиле магистральных улиц (расчётный срок – перспектива);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административными мерами выполнения застройщиками требований по созданию безбарьерной среды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Для создания эффективной конкурентоспособной транспортной системы необходимы три основные составляющие: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создание условий для превышения уровня предложения транспортных услуг над спросом (в противном случае конкурентной среды не будет).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предусматривающей создание условий для формирования единой дорожной сети, круглогодично доступной для населения, предусмотрены мероприятия, направленные на формирование устойчивых транспортных связей с соседними населенными пунктами, муниципальными образованиями, дорогами регионального и федерального значения. Таким образом, мероприятиями Программы в части развития внешнего транспорта  будут следующие: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1. учет в территориальном планировании муниципального образования мероприятий по строительству и реконструкции автомобильных дорог федерального и регионального значения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2. обеспечение при разработке проектов планировки и межевания резервирования коридоров перспективного строительства автомобильных дорог (весь период);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3. обеспечение соблюдения режима использования полос отвода и охранных зон автомобильных дорог федерального и регионального значения (весь период) в рамках полномочий органов местного самоуправления.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 рамках задачи, включающей меры по повышению надежности и безопасности движения по автомобильным дорогам местного значения, предусмотрены мероприятия, включающие направленные на повышение уровня обустройства автомобильных дорог, создание интеллектуальных систем организации движения, развитие надзорно- контрольной деятельности в области дорожного хозяйства и обеспечение транспортной безопасности объектов автомобильного транспорта и дорожного хозяйства. Доля средств на реализацию планируемых мероприятий по обеспечению безопасности дорог общего пользования </w:t>
      </w:r>
      <w:r w:rsidRPr="00E203F4">
        <w:rPr>
          <w:rFonts w:ascii="Times New Roman" w:hAnsi="Times New Roman" w:cs="Times New Roman"/>
          <w:sz w:val="24"/>
          <w:szCs w:val="24"/>
        </w:rPr>
        <w:lastRenderedPageBreak/>
        <w:t>муниципального образовани</w:t>
      </w:r>
      <w:r w:rsidR="004027BF">
        <w:rPr>
          <w:rFonts w:ascii="Times New Roman" w:hAnsi="Times New Roman" w:cs="Times New Roman"/>
          <w:sz w:val="24"/>
          <w:szCs w:val="24"/>
        </w:rPr>
        <w:t>я</w:t>
      </w:r>
      <w:r w:rsidRPr="00E203F4">
        <w:rPr>
          <w:rFonts w:ascii="Times New Roman" w:hAnsi="Times New Roman" w:cs="Times New Roman"/>
          <w:sz w:val="24"/>
          <w:szCs w:val="24"/>
        </w:rPr>
        <w:t xml:space="preserve"> </w:t>
      </w:r>
      <w:r w:rsidR="006C69E6">
        <w:rPr>
          <w:rFonts w:ascii="Times New Roman" w:hAnsi="Times New Roman" w:cs="Times New Roman"/>
          <w:sz w:val="24"/>
          <w:szCs w:val="24"/>
        </w:rPr>
        <w:t xml:space="preserve">Луковское сельское поселение </w:t>
      </w:r>
      <w:r w:rsidRPr="00E203F4">
        <w:rPr>
          <w:rFonts w:ascii="Times New Roman" w:hAnsi="Times New Roman" w:cs="Times New Roman"/>
          <w:sz w:val="24"/>
          <w:szCs w:val="24"/>
        </w:rPr>
        <w:t xml:space="preserve"> составит </w:t>
      </w:r>
      <w:r w:rsidRPr="00942A51">
        <w:rPr>
          <w:rFonts w:ascii="Times New Roman" w:hAnsi="Times New Roman" w:cs="Times New Roman"/>
          <w:sz w:val="24"/>
          <w:szCs w:val="24"/>
        </w:rPr>
        <w:t xml:space="preserve">10% </w:t>
      </w:r>
      <w:r w:rsidRPr="00E203F4">
        <w:rPr>
          <w:rFonts w:ascii="Times New Roman" w:hAnsi="Times New Roman" w:cs="Times New Roman"/>
          <w:sz w:val="24"/>
          <w:szCs w:val="24"/>
        </w:rPr>
        <w:t xml:space="preserve">от общей суммы капитальных вложений, предусмотренных настоящей Программой. Повышение уровня безопасности на автомобильных дорогах местного значения предполагается достигать за счет обустройства пешеходных переходов, освещения участков автомобильных дорог, установления искусственных неровностей, дорожных знаков, светофоров, нанесения дорожной разметки и других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t xml:space="preserve">Внедрение комплекса сбора и обработки информации о транспортных средствах, осуществляющих грузовые перевозки по автомобильным дорогам федерального значения, позволит обеспечить учет и анализ грузопотоков, повысить обоснованность принятия решений по развитию дорожной сети, а также применять меры административного воздействия к перевозчикам, нарушающим установленные правила перевозки грузов. Мероприятия по обеспечению транспортной безопасности предусматривают меры по антитеррористической защищенности объектов автомобильного транспорта и дорожного хозяйства и внедрению современного оборудования и технологий обеспечения безопасности. Достижение целей повышения безопасности дорожного движения на территории планируется за счет реализации следующих мероприятий: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информационно-пропагандистское обеспечение мероприятий по повышению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профилактика детского дорожно - транспортного травматизма;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выполнением мероприятий по обеспечению  безопасности дорожного движения;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повышение безопасности школьных автобусов;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целевой системы воспитания и обучения детей безопасному поведению на улицах и дорогах;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проведение проверок знаний ПДД водителями, осуществляющими пассажирские перевозки, во время государственного технического осмотра юридических лиц;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образовательными учреждениями и организациями, осуществляющими подготовку водителей;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обеспечение контроля за проведением предрейсовых и послерейсовых, а также текущих медосмотров водителей транспортных средств, осуществляющих пассажирские и грузовые перевозки, силами медработников в соответствии с требованиями приказа МЗ РФ от 14.07.2003 года № 308 «О медицинском освидетельствовании на состояние опьянения»;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проведение обучения и аттестации спасателей созданных поисково-спасательных формирований;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организации движения транспортных средств и пешеходов и повышение безопасности дорожных условий; </w:t>
      </w:r>
    </w:p>
    <w:p w:rsidR="004027BF"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развитие системы оказания помощи пострадавшим в дорожно-транспортных происшествиях; </w:t>
      </w:r>
    </w:p>
    <w:p w:rsidR="00744D39" w:rsidRPr="00E203F4" w:rsidRDefault="00744D39" w:rsidP="00E203F4">
      <w:pPr>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организации деятельности по предупреждению аварийности.</w:t>
      </w:r>
    </w:p>
    <w:p w:rsidR="004027BF" w:rsidRDefault="00744D39" w:rsidP="004027BF">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4. Финансовые потребности для реализации</w:t>
      </w:r>
      <w:r w:rsidR="004027BF" w:rsidRPr="004027BF">
        <w:rPr>
          <w:rFonts w:ascii="Times New Roman" w:hAnsi="Times New Roman" w:cs="Times New Roman"/>
          <w:sz w:val="24"/>
          <w:szCs w:val="24"/>
        </w:rPr>
        <w:t xml:space="preserve"> </w:t>
      </w:r>
      <w:r w:rsidR="004027BF" w:rsidRPr="00E203F4">
        <w:rPr>
          <w:rFonts w:ascii="Times New Roman" w:hAnsi="Times New Roman" w:cs="Times New Roman"/>
          <w:sz w:val="24"/>
          <w:szCs w:val="24"/>
        </w:rPr>
        <w:t>Программы</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Основной целью Программы является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Для достижения основной цели подпрограммы необходимо решить следующие задачи: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 а также других объектов транспортной инфраструктуры;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sym w:font="Symbol" w:char="F02D"/>
      </w:r>
      <w:r w:rsidRPr="00E203F4">
        <w:rPr>
          <w:rFonts w:ascii="Times New Roman" w:hAnsi="Times New Roman" w:cs="Times New Roman"/>
          <w:sz w:val="24"/>
          <w:szCs w:val="24"/>
        </w:rPr>
        <w:t xml:space="preserve"> выполнение комплекса работ по восстановлению транспортно-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подготовка проектной документации на строительство, реконструкцию капитальный ремонт автомобильных дорог общего пользования</w:t>
      </w:r>
      <w:r w:rsidR="004027BF">
        <w:rPr>
          <w:rFonts w:ascii="Times New Roman" w:hAnsi="Times New Roman" w:cs="Times New Roman"/>
          <w:sz w:val="24"/>
          <w:szCs w:val="24"/>
        </w:rPr>
        <w:t xml:space="preserve"> в границах поселения </w:t>
      </w:r>
      <w:r w:rsidRPr="00E203F4">
        <w:rPr>
          <w:rFonts w:ascii="Times New Roman" w:hAnsi="Times New Roman" w:cs="Times New Roman"/>
          <w:sz w:val="24"/>
          <w:szCs w:val="24"/>
        </w:rPr>
        <w:t xml:space="preserve"> и искусственных сооружений на них; </w:t>
      </w:r>
    </w:p>
    <w:p w:rsidR="004027BF"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увеличение протяженности, изменение параметров,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Поскольку мероприятия Программы,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мероприятий Программы зависит от возможности бюджетов всех уровней, то в пределах срока действия Программы этап реализации соответствует одному году. Задачей каждого этапа является 100-процентное содержание всей сети дорог и не</w:t>
      </w:r>
      <w:r w:rsidR="002226F2">
        <w:rPr>
          <w:rFonts w:ascii="Times New Roman" w:hAnsi="Times New Roman" w:cs="Times New Roman"/>
          <w:sz w:val="24"/>
          <w:szCs w:val="24"/>
        </w:rPr>
        <w:t xml:space="preserve"> </w:t>
      </w:r>
      <w:r w:rsidRPr="00E203F4">
        <w:rPr>
          <w:rFonts w:ascii="Times New Roman" w:hAnsi="Times New Roman" w:cs="Times New Roman"/>
          <w:sz w:val="24"/>
          <w:szCs w:val="24"/>
        </w:rPr>
        <w:t xml:space="preserve">увеличение показателя «Доля протяженности автомобильных дорог местного значения, не отвечающих нормативным требованиям, в общей протяженности автомобильных дорог местного значения». Источниками финансирования мероприятий Программы являются средства бюджета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и бюджета муниципального образования </w:t>
      </w:r>
      <w:r w:rsidR="00DD4B64">
        <w:rPr>
          <w:rFonts w:ascii="Times New Roman" w:hAnsi="Times New Roman" w:cs="Times New Roman"/>
          <w:sz w:val="24"/>
          <w:szCs w:val="24"/>
        </w:rPr>
        <w:t>Малоархангельский</w:t>
      </w:r>
      <w:r w:rsidR="00A72627">
        <w:rPr>
          <w:rFonts w:ascii="Times New Roman" w:hAnsi="Times New Roman" w:cs="Times New Roman"/>
          <w:sz w:val="24"/>
          <w:szCs w:val="24"/>
        </w:rPr>
        <w:t xml:space="preserve"> район</w:t>
      </w:r>
      <w:r w:rsidRPr="00E203F4">
        <w:rPr>
          <w:rFonts w:ascii="Times New Roman" w:hAnsi="Times New Roman" w:cs="Times New Roman"/>
          <w:sz w:val="24"/>
          <w:szCs w:val="24"/>
        </w:rPr>
        <w:t>,</w:t>
      </w:r>
      <w:r w:rsidR="00A72627">
        <w:rPr>
          <w:rFonts w:ascii="Times New Roman" w:hAnsi="Times New Roman" w:cs="Times New Roman"/>
          <w:sz w:val="24"/>
          <w:szCs w:val="24"/>
        </w:rPr>
        <w:t xml:space="preserve"> бюджета </w:t>
      </w:r>
      <w:r w:rsidR="00707FA2">
        <w:rPr>
          <w:rFonts w:ascii="Times New Roman" w:hAnsi="Times New Roman" w:cs="Times New Roman"/>
          <w:sz w:val="24"/>
          <w:szCs w:val="24"/>
        </w:rPr>
        <w:t xml:space="preserve"> Луковского сельского поселения </w:t>
      </w:r>
      <w:r w:rsidR="00A72627">
        <w:rPr>
          <w:rFonts w:ascii="Times New Roman" w:hAnsi="Times New Roman" w:cs="Times New Roman"/>
          <w:sz w:val="24"/>
          <w:szCs w:val="24"/>
        </w:rPr>
        <w:t>,</w:t>
      </w:r>
      <w:r w:rsidRPr="00E203F4">
        <w:rPr>
          <w:rFonts w:ascii="Times New Roman" w:hAnsi="Times New Roman" w:cs="Times New Roman"/>
          <w:sz w:val="24"/>
          <w:szCs w:val="24"/>
        </w:rPr>
        <w:t xml:space="preserve"> а также внебюджетные источники.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Объемы финансирования мероприятий из регионального </w:t>
      </w:r>
      <w:r w:rsidR="00A72627">
        <w:rPr>
          <w:rFonts w:ascii="Times New Roman" w:hAnsi="Times New Roman" w:cs="Times New Roman"/>
          <w:sz w:val="24"/>
          <w:szCs w:val="24"/>
        </w:rPr>
        <w:t xml:space="preserve">и районного </w:t>
      </w:r>
      <w:r w:rsidRPr="00E203F4">
        <w:rPr>
          <w:rFonts w:ascii="Times New Roman" w:hAnsi="Times New Roman" w:cs="Times New Roman"/>
          <w:sz w:val="24"/>
          <w:szCs w:val="24"/>
        </w:rPr>
        <w:t>бюджет</w:t>
      </w:r>
      <w:r w:rsidR="00A72627">
        <w:rPr>
          <w:rFonts w:ascii="Times New Roman" w:hAnsi="Times New Roman" w:cs="Times New Roman"/>
          <w:sz w:val="24"/>
          <w:szCs w:val="24"/>
        </w:rPr>
        <w:t>ов</w:t>
      </w:r>
      <w:r w:rsidRPr="00E203F4">
        <w:rPr>
          <w:rFonts w:ascii="Times New Roman" w:hAnsi="Times New Roman" w:cs="Times New Roman"/>
          <w:sz w:val="24"/>
          <w:szCs w:val="24"/>
        </w:rPr>
        <w:t xml:space="preserve"> определяются после принятия </w:t>
      </w:r>
      <w:r w:rsidR="00A72627">
        <w:rPr>
          <w:rFonts w:ascii="Times New Roman" w:hAnsi="Times New Roman" w:cs="Times New Roman"/>
          <w:sz w:val="24"/>
          <w:szCs w:val="24"/>
        </w:rPr>
        <w:t>областных</w:t>
      </w:r>
      <w:r w:rsidRPr="00E203F4">
        <w:rPr>
          <w:rFonts w:ascii="Times New Roman" w:hAnsi="Times New Roman" w:cs="Times New Roman"/>
          <w:sz w:val="24"/>
          <w:szCs w:val="24"/>
        </w:rPr>
        <w:t xml:space="preserve"> </w:t>
      </w:r>
      <w:r w:rsidR="00A72627">
        <w:rPr>
          <w:rFonts w:ascii="Times New Roman" w:hAnsi="Times New Roman" w:cs="Times New Roman"/>
          <w:sz w:val="24"/>
          <w:szCs w:val="24"/>
        </w:rPr>
        <w:t xml:space="preserve">и муниципальных районных </w:t>
      </w:r>
      <w:r w:rsidRPr="00E203F4">
        <w:rPr>
          <w:rFonts w:ascii="Times New Roman" w:hAnsi="Times New Roman" w:cs="Times New Roman"/>
          <w:sz w:val="24"/>
          <w:szCs w:val="24"/>
        </w:rPr>
        <w:t xml:space="preserve">программ и подлежат уточнению после формирования </w:t>
      </w:r>
      <w:r w:rsidR="00A72627">
        <w:rPr>
          <w:rFonts w:ascii="Times New Roman" w:hAnsi="Times New Roman" w:cs="Times New Roman"/>
          <w:sz w:val="24"/>
          <w:szCs w:val="24"/>
        </w:rPr>
        <w:t>облас</w:t>
      </w:r>
      <w:r w:rsidR="002226F2">
        <w:rPr>
          <w:rFonts w:ascii="Times New Roman" w:hAnsi="Times New Roman" w:cs="Times New Roman"/>
          <w:sz w:val="24"/>
          <w:szCs w:val="24"/>
        </w:rPr>
        <w:t>т</w:t>
      </w:r>
      <w:r w:rsidR="00A72627">
        <w:rPr>
          <w:rFonts w:ascii="Times New Roman" w:hAnsi="Times New Roman" w:cs="Times New Roman"/>
          <w:sz w:val="24"/>
          <w:szCs w:val="24"/>
        </w:rPr>
        <w:t>ного</w:t>
      </w:r>
      <w:r w:rsidRPr="00E203F4">
        <w:rPr>
          <w:rFonts w:ascii="Times New Roman" w:hAnsi="Times New Roman" w:cs="Times New Roman"/>
          <w:sz w:val="24"/>
          <w:szCs w:val="24"/>
        </w:rPr>
        <w:t xml:space="preserve"> бюджета на соответствующий финансовый год с учетом результатов реализации мероприятий в предыдущем финансовом году. </w:t>
      </w:r>
    </w:p>
    <w:p w:rsidR="00A72627"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Транспортная система поселения является элементом транспортной системы </w:t>
      </w:r>
      <w:r w:rsidR="00A72627">
        <w:rPr>
          <w:rFonts w:ascii="Times New Roman" w:hAnsi="Times New Roman" w:cs="Times New Roman"/>
          <w:sz w:val="24"/>
          <w:szCs w:val="24"/>
        </w:rPr>
        <w:t xml:space="preserve">района и </w:t>
      </w:r>
      <w:r w:rsidRPr="00E203F4">
        <w:rPr>
          <w:rFonts w:ascii="Times New Roman" w:hAnsi="Times New Roman" w:cs="Times New Roman"/>
          <w:sz w:val="24"/>
          <w:szCs w:val="24"/>
        </w:rPr>
        <w:t>региона</w:t>
      </w:r>
      <w:r w:rsidR="00A72627">
        <w:rPr>
          <w:rFonts w:ascii="Times New Roman" w:hAnsi="Times New Roman" w:cs="Times New Roman"/>
          <w:sz w:val="24"/>
          <w:szCs w:val="24"/>
        </w:rPr>
        <w:t xml:space="preserve"> в целом</w:t>
      </w:r>
      <w:r w:rsidRPr="00E203F4">
        <w:rPr>
          <w:rFonts w:ascii="Times New Roman" w:hAnsi="Times New Roman" w:cs="Times New Roman"/>
          <w:sz w:val="24"/>
          <w:szCs w:val="24"/>
        </w:rPr>
        <w:t xml:space="preserve">,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w:t>
      </w:r>
    </w:p>
    <w:p w:rsidR="00B253C5" w:rsidRDefault="00744D39" w:rsidP="002532E0">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местного самоуправления </w:t>
      </w:r>
      <w:r w:rsidR="00DD4B64">
        <w:rPr>
          <w:rFonts w:ascii="Times New Roman" w:hAnsi="Times New Roman" w:cs="Times New Roman"/>
          <w:sz w:val="24"/>
          <w:szCs w:val="24"/>
        </w:rPr>
        <w:t>Малоархангель</w:t>
      </w:r>
      <w:r w:rsidR="00A72627">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и органов государственной власти </w:t>
      </w:r>
      <w:r w:rsidR="00A72627">
        <w:rPr>
          <w:rFonts w:ascii="Times New Roman" w:hAnsi="Times New Roman" w:cs="Times New Roman"/>
          <w:sz w:val="24"/>
          <w:szCs w:val="24"/>
        </w:rPr>
        <w:t>Орловской области</w:t>
      </w:r>
      <w:r w:rsidRPr="00E203F4">
        <w:rPr>
          <w:rFonts w:ascii="Times New Roman" w:hAnsi="Times New Roman" w:cs="Times New Roman"/>
          <w:sz w:val="24"/>
          <w:szCs w:val="24"/>
        </w:rPr>
        <w:t xml:space="preserve"> по развитию транспортной инфраструктуры. При реализации программы предполагается привлечение финансирования из средств дорожного фонда. 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бюджетного цикла.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w:t>
      </w:r>
    </w:p>
    <w:p w:rsidR="00962105" w:rsidRDefault="00962105" w:rsidP="002532E0">
      <w:pPr>
        <w:tabs>
          <w:tab w:val="left" w:pos="1620"/>
        </w:tabs>
        <w:jc w:val="center"/>
        <w:rPr>
          <w:rFonts w:ascii="Times New Roman" w:hAnsi="Times New Roman" w:cs="Times New Roman"/>
          <w:sz w:val="24"/>
          <w:szCs w:val="24"/>
        </w:rPr>
      </w:pPr>
    </w:p>
    <w:p w:rsidR="00962105" w:rsidRDefault="00962105" w:rsidP="002532E0">
      <w:pPr>
        <w:tabs>
          <w:tab w:val="left" w:pos="1620"/>
        </w:tabs>
        <w:jc w:val="center"/>
        <w:rPr>
          <w:rFonts w:ascii="Times New Roman" w:hAnsi="Times New Roman" w:cs="Times New Roman"/>
          <w:sz w:val="24"/>
          <w:szCs w:val="24"/>
        </w:rPr>
      </w:pPr>
    </w:p>
    <w:p w:rsidR="00962105" w:rsidRDefault="00962105" w:rsidP="002532E0">
      <w:pPr>
        <w:tabs>
          <w:tab w:val="left" w:pos="1620"/>
        </w:tabs>
        <w:jc w:val="center"/>
        <w:rPr>
          <w:rFonts w:ascii="Times New Roman" w:hAnsi="Times New Roman" w:cs="Times New Roman"/>
          <w:sz w:val="24"/>
          <w:szCs w:val="24"/>
        </w:rPr>
      </w:pPr>
    </w:p>
    <w:p w:rsidR="00962105" w:rsidRDefault="00962105" w:rsidP="002532E0">
      <w:pPr>
        <w:tabs>
          <w:tab w:val="left" w:pos="1620"/>
        </w:tabs>
        <w:jc w:val="center"/>
        <w:rPr>
          <w:rFonts w:ascii="Times New Roman" w:hAnsi="Times New Roman" w:cs="Times New Roman"/>
          <w:sz w:val="24"/>
          <w:szCs w:val="24"/>
        </w:rPr>
      </w:pPr>
    </w:p>
    <w:p w:rsidR="00A72627" w:rsidRDefault="002532E0" w:rsidP="002532E0">
      <w:pPr>
        <w:tabs>
          <w:tab w:val="left" w:pos="1620"/>
        </w:tabs>
        <w:jc w:val="cente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4D39" w:rsidRPr="00E203F4">
        <w:rPr>
          <w:rFonts w:ascii="Times New Roman" w:hAnsi="Times New Roman" w:cs="Times New Roman"/>
          <w:sz w:val="24"/>
          <w:szCs w:val="24"/>
        </w:rPr>
        <w:t xml:space="preserve">Таблица </w:t>
      </w:r>
      <w:r w:rsidR="00732D2F">
        <w:rPr>
          <w:rFonts w:ascii="Times New Roman" w:hAnsi="Times New Roman" w:cs="Times New Roman"/>
          <w:sz w:val="24"/>
          <w:szCs w:val="24"/>
        </w:rPr>
        <w:t>4</w:t>
      </w:r>
    </w:p>
    <w:p w:rsidR="000F426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w:t>
      </w:r>
    </w:p>
    <w:p w:rsidR="00A72627" w:rsidRDefault="00744D39" w:rsidP="000F4265">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Объем средств на реализацию программы</w:t>
      </w:r>
    </w:p>
    <w:tbl>
      <w:tblPr>
        <w:tblStyle w:val="af9"/>
        <w:tblW w:w="9606" w:type="dxa"/>
        <w:tblLayout w:type="fixed"/>
        <w:tblLook w:val="04A0" w:firstRow="1" w:lastRow="0" w:firstColumn="1" w:lastColumn="0" w:noHBand="0" w:noVBand="1"/>
      </w:tblPr>
      <w:tblGrid>
        <w:gridCol w:w="3085"/>
        <w:gridCol w:w="992"/>
        <w:gridCol w:w="993"/>
        <w:gridCol w:w="850"/>
        <w:gridCol w:w="851"/>
        <w:gridCol w:w="850"/>
        <w:gridCol w:w="851"/>
        <w:gridCol w:w="1134"/>
      </w:tblGrid>
      <w:tr w:rsidR="00A72627" w:rsidTr="002532E0">
        <w:tc>
          <w:tcPr>
            <w:tcW w:w="3085" w:type="dxa"/>
            <w:vMerge w:val="restart"/>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Наименование мероприятия</w:t>
            </w:r>
          </w:p>
        </w:tc>
        <w:tc>
          <w:tcPr>
            <w:tcW w:w="6521" w:type="dxa"/>
            <w:gridSpan w:val="7"/>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Финансовые потребности, тыс.руб</w:t>
            </w:r>
          </w:p>
        </w:tc>
      </w:tr>
      <w:tr w:rsidR="002532E0" w:rsidTr="002532E0">
        <w:tc>
          <w:tcPr>
            <w:tcW w:w="3085" w:type="dxa"/>
            <w:vMerge/>
          </w:tcPr>
          <w:p w:rsidR="00A72627" w:rsidRPr="000F4265" w:rsidRDefault="00A72627" w:rsidP="00E203F4">
            <w:pPr>
              <w:tabs>
                <w:tab w:val="left" w:pos="1620"/>
              </w:tabs>
              <w:ind w:firstLine="0"/>
              <w:jc w:val="both"/>
              <w:rPr>
                <w:rFonts w:ascii="Times New Roman" w:hAnsi="Times New Roman" w:cs="Times New Roman"/>
              </w:rPr>
            </w:pPr>
          </w:p>
        </w:tc>
        <w:tc>
          <w:tcPr>
            <w:tcW w:w="992"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всего</w:t>
            </w:r>
          </w:p>
        </w:tc>
        <w:tc>
          <w:tcPr>
            <w:tcW w:w="993"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2016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2017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2018 год</w:t>
            </w:r>
          </w:p>
        </w:tc>
        <w:tc>
          <w:tcPr>
            <w:tcW w:w="850"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2019 год</w:t>
            </w:r>
          </w:p>
        </w:tc>
        <w:tc>
          <w:tcPr>
            <w:tcW w:w="851"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2020 год</w:t>
            </w:r>
          </w:p>
        </w:tc>
        <w:tc>
          <w:tcPr>
            <w:tcW w:w="1134" w:type="dxa"/>
          </w:tcPr>
          <w:p w:rsidR="00A72627" w:rsidRPr="000F4265" w:rsidRDefault="00A72627" w:rsidP="00A72627">
            <w:pPr>
              <w:tabs>
                <w:tab w:val="left" w:pos="1620"/>
              </w:tabs>
              <w:ind w:firstLine="0"/>
              <w:jc w:val="center"/>
              <w:rPr>
                <w:rFonts w:ascii="Times New Roman" w:hAnsi="Times New Roman" w:cs="Times New Roman"/>
              </w:rPr>
            </w:pPr>
            <w:r w:rsidRPr="000F4265">
              <w:rPr>
                <w:rFonts w:ascii="Times New Roman" w:hAnsi="Times New Roman" w:cs="Times New Roman"/>
              </w:rPr>
              <w:t>2021- 2030 годы</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Проведение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992"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2125</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Pr>
                <w:rFonts w:ascii="Times New Roman" w:hAnsi="Times New Roman" w:cs="Times New Roman"/>
                <w:sz w:val="24"/>
                <w:szCs w:val="24"/>
              </w:rPr>
              <w:t>75</w:t>
            </w:r>
          </w:p>
        </w:tc>
        <w:tc>
          <w:tcPr>
            <w:tcW w:w="850"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175</w:t>
            </w:r>
          </w:p>
        </w:tc>
        <w:tc>
          <w:tcPr>
            <w:tcW w:w="851"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1938C4">
              <w:rPr>
                <w:rFonts w:ascii="Times New Roman" w:hAnsi="Times New Roman" w:cs="Times New Roman"/>
                <w:sz w:val="24"/>
                <w:szCs w:val="24"/>
              </w:rPr>
              <w:t>75</w:t>
            </w:r>
          </w:p>
        </w:tc>
        <w:tc>
          <w:tcPr>
            <w:tcW w:w="1134" w:type="dxa"/>
          </w:tcPr>
          <w:p w:rsidR="00A72627" w:rsidRPr="000F4265" w:rsidRDefault="00861988" w:rsidP="00861988">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r w:rsidR="001938C4">
              <w:rPr>
                <w:rFonts w:ascii="Times New Roman" w:hAnsi="Times New Roman" w:cs="Times New Roman"/>
                <w:sz w:val="24"/>
                <w:szCs w:val="24"/>
              </w:rPr>
              <w:t>00</w:t>
            </w:r>
          </w:p>
        </w:tc>
      </w:tr>
      <w:tr w:rsidR="002532E0" w:rsidTr="002532E0">
        <w:tc>
          <w:tcPr>
            <w:tcW w:w="3085" w:type="dxa"/>
          </w:tcPr>
          <w:p w:rsidR="00A72627"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Инвентаризация с оценкой технического состояния всех инженерных сооружений на автомобильных дорогах и улицах поселения (в том числе гидротехнических сооружений, используемых для движения автомобильного транспорта), определение сроков и объёмов необходимой реконструкции или нового строительства</w:t>
            </w:r>
          </w:p>
          <w:p w:rsidR="002532E0" w:rsidRPr="000F4265" w:rsidRDefault="002532E0" w:rsidP="00E203F4">
            <w:pPr>
              <w:tabs>
                <w:tab w:val="left" w:pos="1620"/>
              </w:tabs>
              <w:ind w:firstLine="0"/>
              <w:jc w:val="both"/>
              <w:rPr>
                <w:rFonts w:ascii="Times New Roman" w:hAnsi="Times New Roman" w:cs="Times New Roman"/>
                <w:sz w:val="24"/>
                <w:szCs w:val="24"/>
              </w:rPr>
            </w:pPr>
          </w:p>
        </w:tc>
        <w:tc>
          <w:tcPr>
            <w:tcW w:w="992"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450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804FD6">
              <w:rPr>
                <w:rFonts w:ascii="Times New Roman" w:hAnsi="Times New Roman" w:cs="Times New Roman"/>
                <w:sz w:val="24"/>
                <w:szCs w:val="24"/>
              </w:rPr>
              <w:t>50</w:t>
            </w:r>
          </w:p>
        </w:tc>
        <w:tc>
          <w:tcPr>
            <w:tcW w:w="851"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804FD6">
              <w:rPr>
                <w:rFonts w:ascii="Times New Roman" w:hAnsi="Times New Roman" w:cs="Times New Roman"/>
                <w:sz w:val="24"/>
                <w:szCs w:val="24"/>
              </w:rPr>
              <w:t>50</w:t>
            </w:r>
          </w:p>
        </w:tc>
        <w:tc>
          <w:tcPr>
            <w:tcW w:w="850"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150</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992" w:type="dxa"/>
          </w:tcPr>
          <w:p w:rsidR="00A72627" w:rsidRPr="000F4265" w:rsidRDefault="001938C4"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3300</w:t>
            </w:r>
          </w:p>
        </w:tc>
        <w:tc>
          <w:tcPr>
            <w:tcW w:w="993"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250</w:t>
            </w:r>
          </w:p>
        </w:tc>
        <w:tc>
          <w:tcPr>
            <w:tcW w:w="851" w:type="dxa"/>
          </w:tcPr>
          <w:p w:rsidR="00A72627" w:rsidRPr="000F4265" w:rsidRDefault="001938C4" w:rsidP="00CE442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2200</w:t>
            </w:r>
          </w:p>
        </w:tc>
      </w:tr>
      <w:tr w:rsidR="002532E0" w:rsidTr="002532E0">
        <w:tc>
          <w:tcPr>
            <w:tcW w:w="3085" w:type="dxa"/>
          </w:tcPr>
          <w:p w:rsidR="00A72627" w:rsidRPr="000F4265" w:rsidRDefault="00A72627" w:rsidP="00A72627">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Размещение дорожных знаков и указателей на улицах населённого пункта</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1880</w:t>
            </w:r>
          </w:p>
        </w:tc>
        <w:tc>
          <w:tcPr>
            <w:tcW w:w="993"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8</w:t>
            </w:r>
            <w:r w:rsidR="00485B4B">
              <w:rPr>
                <w:rFonts w:ascii="Times New Roman" w:hAnsi="Times New Roman" w:cs="Times New Roman"/>
                <w:sz w:val="24"/>
                <w:szCs w:val="24"/>
              </w:rPr>
              <w:t>0</w:t>
            </w:r>
          </w:p>
        </w:tc>
        <w:tc>
          <w:tcPr>
            <w:tcW w:w="850"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A72627" w:rsidRPr="000F4265" w:rsidRDefault="00485B4B"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1600</w:t>
            </w:r>
          </w:p>
        </w:tc>
      </w:tr>
      <w:tr w:rsidR="002532E0" w:rsidTr="002532E0">
        <w:tc>
          <w:tcPr>
            <w:tcW w:w="3085" w:type="dxa"/>
          </w:tcPr>
          <w:p w:rsidR="00A72627" w:rsidRPr="000F4265" w:rsidRDefault="00A72627"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Реконструкция, ремонт, устройство твёрдого покрытия дорог и тротуаров</w:t>
            </w:r>
          </w:p>
        </w:tc>
        <w:tc>
          <w:tcPr>
            <w:tcW w:w="992" w:type="dxa"/>
          </w:tcPr>
          <w:p w:rsidR="00A72627" w:rsidRPr="000F4265" w:rsidRDefault="00962105" w:rsidP="00ED39F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1201</w:t>
            </w:r>
            <w:r w:rsidR="00ED39FE">
              <w:rPr>
                <w:rFonts w:ascii="Times New Roman" w:hAnsi="Times New Roman" w:cs="Times New Roman"/>
                <w:sz w:val="24"/>
                <w:szCs w:val="24"/>
              </w:rPr>
              <w:t>2500</w:t>
            </w:r>
          </w:p>
        </w:tc>
        <w:tc>
          <w:tcPr>
            <w:tcW w:w="993" w:type="dxa"/>
          </w:tcPr>
          <w:p w:rsidR="00A72627" w:rsidRPr="000F4265" w:rsidRDefault="00861988" w:rsidP="00804FD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3500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0"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w:t>
            </w:r>
            <w:r w:rsidR="000F4265" w:rsidRPr="000F4265">
              <w:rPr>
                <w:rFonts w:ascii="Times New Roman" w:hAnsi="Times New Roman" w:cs="Times New Roman"/>
                <w:sz w:val="24"/>
                <w:szCs w:val="24"/>
              </w:rPr>
              <w:t>000</w:t>
            </w:r>
          </w:p>
        </w:tc>
        <w:tc>
          <w:tcPr>
            <w:tcW w:w="851"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5</w:t>
            </w:r>
            <w:r w:rsidR="000F4265" w:rsidRPr="000F4265">
              <w:rPr>
                <w:rFonts w:ascii="Times New Roman" w:hAnsi="Times New Roman" w:cs="Times New Roman"/>
                <w:sz w:val="24"/>
                <w:szCs w:val="24"/>
              </w:rPr>
              <w:t>000</w:t>
            </w:r>
          </w:p>
        </w:tc>
        <w:tc>
          <w:tcPr>
            <w:tcW w:w="1134"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12000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Строительство автостоянок около объектов обслуживания</w:t>
            </w:r>
          </w:p>
        </w:tc>
        <w:tc>
          <w:tcPr>
            <w:tcW w:w="992" w:type="dxa"/>
          </w:tcPr>
          <w:p w:rsidR="00A72627" w:rsidRPr="000F4265" w:rsidRDefault="001938C4"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1400</w:t>
            </w:r>
          </w:p>
        </w:tc>
        <w:tc>
          <w:tcPr>
            <w:tcW w:w="993" w:type="dxa"/>
          </w:tcPr>
          <w:p w:rsidR="00A72627" w:rsidRPr="000F4265" w:rsidRDefault="00861988"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0"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851"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w:t>
            </w:r>
            <w:r w:rsidR="00CE4426">
              <w:rPr>
                <w:rFonts w:ascii="Times New Roman" w:hAnsi="Times New Roman" w:cs="Times New Roman"/>
                <w:sz w:val="24"/>
                <w:szCs w:val="24"/>
              </w:rPr>
              <w:t>00</w:t>
            </w:r>
          </w:p>
        </w:tc>
        <w:tc>
          <w:tcPr>
            <w:tcW w:w="1134" w:type="dxa"/>
          </w:tcPr>
          <w:p w:rsidR="00A72627"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r w:rsidR="00CE4426">
              <w:rPr>
                <w:rFonts w:ascii="Times New Roman" w:hAnsi="Times New Roman" w:cs="Times New Roman"/>
                <w:sz w:val="24"/>
                <w:szCs w:val="24"/>
              </w:rPr>
              <w:t>0</w:t>
            </w:r>
          </w:p>
        </w:tc>
      </w:tr>
      <w:tr w:rsidR="002532E0" w:rsidTr="002532E0">
        <w:tc>
          <w:tcPr>
            <w:tcW w:w="3085" w:type="dxa"/>
          </w:tcPr>
          <w:p w:rsidR="00A72627"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Создание инфраструктуры автосервиса</w:t>
            </w:r>
          </w:p>
        </w:tc>
        <w:tc>
          <w:tcPr>
            <w:tcW w:w="992"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A72627" w:rsidRPr="000F4265" w:rsidRDefault="00804FD6"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r>
      <w:tr w:rsidR="002532E0" w:rsidTr="002532E0">
        <w:tc>
          <w:tcPr>
            <w:tcW w:w="3085" w:type="dxa"/>
          </w:tcPr>
          <w:p w:rsidR="000F4265" w:rsidRPr="000F4265" w:rsidRDefault="000F4265"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t xml:space="preserve">Содержание автомобильных дорог </w:t>
            </w:r>
            <w:r w:rsidRPr="000F4265">
              <w:rPr>
                <w:rFonts w:ascii="Times New Roman" w:hAnsi="Times New Roman" w:cs="Times New Roman"/>
                <w:sz w:val="24"/>
                <w:szCs w:val="24"/>
              </w:rPr>
              <w:lastRenderedPageBreak/>
              <w:t>общего пользования местного значения муниципального образования и искусственных сооружений</w:t>
            </w:r>
          </w:p>
        </w:tc>
        <w:tc>
          <w:tcPr>
            <w:tcW w:w="992" w:type="dxa"/>
          </w:tcPr>
          <w:p w:rsidR="000F4265" w:rsidRPr="000F4265" w:rsidRDefault="00861988" w:rsidP="00ED39FE">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lastRenderedPageBreak/>
              <w:t>151</w:t>
            </w:r>
            <w:r w:rsidR="00ED39FE">
              <w:rPr>
                <w:rFonts w:ascii="Times New Roman" w:hAnsi="Times New Roman" w:cs="Times New Roman"/>
                <w:sz w:val="24"/>
                <w:szCs w:val="24"/>
              </w:rPr>
              <w:t>79700</w:t>
            </w:r>
          </w:p>
        </w:tc>
        <w:tc>
          <w:tcPr>
            <w:tcW w:w="993" w:type="dxa"/>
          </w:tcPr>
          <w:p w:rsidR="000F4265"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w:t>
            </w:r>
            <w:r w:rsidR="00861988">
              <w:rPr>
                <w:rFonts w:ascii="Times New Roman" w:hAnsi="Times New Roman" w:cs="Times New Roman"/>
                <w:sz w:val="24"/>
                <w:szCs w:val="24"/>
              </w:rPr>
              <w:t>97</w:t>
            </w:r>
            <w:r>
              <w:rPr>
                <w:rFonts w:ascii="Times New Roman" w:hAnsi="Times New Roman" w:cs="Times New Roman"/>
                <w:sz w:val="24"/>
                <w:szCs w:val="24"/>
              </w:rPr>
              <w:t>0</w:t>
            </w:r>
            <w:r w:rsidR="00CE4426">
              <w:rPr>
                <w:rFonts w:ascii="Times New Roman" w:hAnsi="Times New Roman" w:cs="Times New Roman"/>
                <w:sz w:val="24"/>
                <w:szCs w:val="24"/>
              </w:rPr>
              <w:t>0</w:t>
            </w:r>
          </w:p>
        </w:tc>
        <w:tc>
          <w:tcPr>
            <w:tcW w:w="850" w:type="dxa"/>
          </w:tcPr>
          <w:p w:rsidR="000F4265" w:rsidRPr="000F4265" w:rsidRDefault="00861988"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35000</w:t>
            </w:r>
          </w:p>
        </w:tc>
        <w:tc>
          <w:tcPr>
            <w:tcW w:w="851" w:type="dxa"/>
          </w:tcPr>
          <w:p w:rsidR="000F4265" w:rsidRPr="000F4265" w:rsidRDefault="00861988" w:rsidP="00485B4B">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35000</w:t>
            </w:r>
          </w:p>
        </w:tc>
        <w:tc>
          <w:tcPr>
            <w:tcW w:w="850" w:type="dxa"/>
          </w:tcPr>
          <w:p w:rsidR="000F4265" w:rsidRPr="000F4265" w:rsidRDefault="00861988"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40000</w:t>
            </w:r>
          </w:p>
        </w:tc>
        <w:tc>
          <w:tcPr>
            <w:tcW w:w="851" w:type="dxa"/>
          </w:tcPr>
          <w:p w:rsidR="000F4265" w:rsidRPr="000F4265" w:rsidRDefault="00861988" w:rsidP="00F94CF9">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40000</w:t>
            </w:r>
          </w:p>
        </w:tc>
        <w:tc>
          <w:tcPr>
            <w:tcW w:w="1134" w:type="dxa"/>
          </w:tcPr>
          <w:p w:rsidR="000F4265" w:rsidRPr="000F4265" w:rsidRDefault="00F94CF9" w:rsidP="000F4265">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15</w:t>
            </w:r>
            <w:r w:rsidR="00485B4B">
              <w:rPr>
                <w:rFonts w:ascii="Times New Roman" w:hAnsi="Times New Roman" w:cs="Times New Roman"/>
                <w:sz w:val="24"/>
                <w:szCs w:val="24"/>
              </w:rPr>
              <w:t>000</w:t>
            </w:r>
          </w:p>
        </w:tc>
      </w:tr>
      <w:tr w:rsidR="002532E0" w:rsidTr="002532E0">
        <w:tc>
          <w:tcPr>
            <w:tcW w:w="3085" w:type="dxa"/>
          </w:tcPr>
          <w:p w:rsidR="00485B4B" w:rsidRPr="000F4265" w:rsidRDefault="00485B4B" w:rsidP="00E203F4">
            <w:pPr>
              <w:tabs>
                <w:tab w:val="left" w:pos="1620"/>
              </w:tabs>
              <w:ind w:firstLine="0"/>
              <w:jc w:val="both"/>
              <w:rPr>
                <w:rFonts w:ascii="Times New Roman" w:hAnsi="Times New Roman" w:cs="Times New Roman"/>
                <w:sz w:val="24"/>
                <w:szCs w:val="24"/>
              </w:rPr>
            </w:pPr>
            <w:r w:rsidRPr="000F4265">
              <w:rPr>
                <w:rFonts w:ascii="Times New Roman" w:hAnsi="Times New Roman" w:cs="Times New Roman"/>
                <w:sz w:val="24"/>
                <w:szCs w:val="24"/>
              </w:rPr>
              <w:lastRenderedPageBreak/>
              <w:t>Всего</w:t>
            </w:r>
          </w:p>
        </w:tc>
        <w:tc>
          <w:tcPr>
            <w:tcW w:w="992" w:type="dxa"/>
            <w:vAlign w:val="center"/>
          </w:tcPr>
          <w:p w:rsidR="00485B4B" w:rsidRPr="00485B4B" w:rsidRDefault="007D47C2" w:rsidP="007D47C2">
            <w:pPr>
              <w:ind w:firstLine="0"/>
              <w:rPr>
                <w:rFonts w:ascii="Times New Roman" w:hAnsi="Times New Roman" w:cs="Times New Roman"/>
                <w:sz w:val="24"/>
                <w:szCs w:val="24"/>
              </w:rPr>
            </w:pPr>
            <w:r>
              <w:rPr>
                <w:rFonts w:ascii="Times New Roman" w:hAnsi="Times New Roman" w:cs="Times New Roman"/>
                <w:sz w:val="24"/>
                <w:szCs w:val="24"/>
              </w:rPr>
              <w:t>27205355</w:t>
            </w:r>
          </w:p>
        </w:tc>
        <w:tc>
          <w:tcPr>
            <w:tcW w:w="993" w:type="dxa"/>
            <w:vAlign w:val="center"/>
          </w:tcPr>
          <w:p w:rsidR="00485B4B" w:rsidRPr="00485B4B" w:rsidRDefault="00920E59" w:rsidP="001938C4">
            <w:pPr>
              <w:ind w:firstLine="0"/>
              <w:rPr>
                <w:rFonts w:ascii="Times New Roman" w:hAnsi="Times New Roman" w:cs="Times New Roman"/>
                <w:sz w:val="24"/>
                <w:szCs w:val="24"/>
              </w:rPr>
            </w:pPr>
            <w:r>
              <w:rPr>
                <w:rFonts w:ascii="Times New Roman" w:hAnsi="Times New Roman" w:cs="Times New Roman"/>
                <w:sz w:val="24"/>
                <w:szCs w:val="24"/>
              </w:rPr>
              <w:t>29740</w:t>
            </w:r>
          </w:p>
        </w:tc>
        <w:tc>
          <w:tcPr>
            <w:tcW w:w="850" w:type="dxa"/>
            <w:vAlign w:val="center"/>
          </w:tcPr>
          <w:p w:rsidR="00485B4B" w:rsidRPr="00485B4B" w:rsidRDefault="00920E59" w:rsidP="001938C4">
            <w:pPr>
              <w:ind w:firstLine="0"/>
              <w:rPr>
                <w:rFonts w:ascii="Times New Roman" w:hAnsi="Times New Roman" w:cs="Times New Roman"/>
                <w:sz w:val="24"/>
                <w:szCs w:val="24"/>
              </w:rPr>
            </w:pPr>
            <w:r>
              <w:rPr>
                <w:rFonts w:ascii="Times New Roman" w:hAnsi="Times New Roman" w:cs="Times New Roman"/>
                <w:sz w:val="24"/>
                <w:szCs w:val="24"/>
              </w:rPr>
              <w:t>39130</w:t>
            </w:r>
          </w:p>
        </w:tc>
        <w:tc>
          <w:tcPr>
            <w:tcW w:w="851" w:type="dxa"/>
            <w:vAlign w:val="center"/>
          </w:tcPr>
          <w:p w:rsidR="00485B4B" w:rsidRPr="00485B4B" w:rsidRDefault="00920E59" w:rsidP="007D47C2">
            <w:pPr>
              <w:ind w:firstLine="0"/>
              <w:rPr>
                <w:rFonts w:ascii="Times New Roman" w:hAnsi="Times New Roman" w:cs="Times New Roman"/>
                <w:sz w:val="24"/>
                <w:szCs w:val="24"/>
              </w:rPr>
            </w:pPr>
            <w:r>
              <w:rPr>
                <w:rFonts w:ascii="Times New Roman" w:hAnsi="Times New Roman" w:cs="Times New Roman"/>
                <w:sz w:val="24"/>
                <w:szCs w:val="24"/>
              </w:rPr>
              <w:t>397</w:t>
            </w:r>
            <w:r w:rsidR="007D47C2">
              <w:rPr>
                <w:rFonts w:ascii="Times New Roman" w:hAnsi="Times New Roman" w:cs="Times New Roman"/>
                <w:sz w:val="24"/>
                <w:szCs w:val="24"/>
              </w:rPr>
              <w:t>5</w:t>
            </w:r>
            <w:r>
              <w:rPr>
                <w:rFonts w:ascii="Times New Roman" w:hAnsi="Times New Roman" w:cs="Times New Roman"/>
                <w:sz w:val="24"/>
                <w:szCs w:val="24"/>
              </w:rPr>
              <w:t>5</w:t>
            </w:r>
          </w:p>
        </w:tc>
        <w:tc>
          <w:tcPr>
            <w:tcW w:w="850" w:type="dxa"/>
            <w:vAlign w:val="center"/>
          </w:tcPr>
          <w:p w:rsidR="00485B4B" w:rsidRPr="00485B4B" w:rsidRDefault="00920E59" w:rsidP="007D47C2">
            <w:pPr>
              <w:ind w:firstLine="0"/>
              <w:rPr>
                <w:rFonts w:ascii="Times New Roman" w:hAnsi="Times New Roman" w:cs="Times New Roman"/>
                <w:sz w:val="24"/>
                <w:szCs w:val="24"/>
              </w:rPr>
            </w:pPr>
            <w:r>
              <w:rPr>
                <w:rFonts w:ascii="Times New Roman" w:hAnsi="Times New Roman" w:cs="Times New Roman"/>
                <w:sz w:val="24"/>
                <w:szCs w:val="24"/>
              </w:rPr>
              <w:t>447</w:t>
            </w:r>
            <w:r w:rsidR="007D47C2">
              <w:rPr>
                <w:rFonts w:ascii="Times New Roman" w:hAnsi="Times New Roman" w:cs="Times New Roman"/>
                <w:sz w:val="24"/>
                <w:szCs w:val="24"/>
              </w:rPr>
              <w:t>15</w:t>
            </w:r>
          </w:p>
        </w:tc>
        <w:tc>
          <w:tcPr>
            <w:tcW w:w="851" w:type="dxa"/>
            <w:vAlign w:val="center"/>
          </w:tcPr>
          <w:p w:rsidR="00485B4B" w:rsidRPr="00485B4B" w:rsidRDefault="00920E59" w:rsidP="001938C4">
            <w:pPr>
              <w:ind w:firstLine="0"/>
              <w:rPr>
                <w:rFonts w:ascii="Times New Roman" w:hAnsi="Times New Roman" w:cs="Times New Roman"/>
                <w:sz w:val="24"/>
                <w:szCs w:val="24"/>
              </w:rPr>
            </w:pPr>
            <w:r>
              <w:rPr>
                <w:rFonts w:ascii="Times New Roman" w:hAnsi="Times New Roman" w:cs="Times New Roman"/>
                <w:sz w:val="24"/>
                <w:szCs w:val="24"/>
              </w:rPr>
              <w:t>45715</w:t>
            </w:r>
          </w:p>
        </w:tc>
        <w:tc>
          <w:tcPr>
            <w:tcW w:w="1134" w:type="dxa"/>
            <w:vAlign w:val="center"/>
          </w:tcPr>
          <w:p w:rsidR="00485B4B" w:rsidRPr="00485B4B" w:rsidRDefault="00ED39FE" w:rsidP="00ED39FE">
            <w:pPr>
              <w:ind w:firstLine="0"/>
              <w:rPr>
                <w:rFonts w:ascii="Times New Roman" w:hAnsi="Times New Roman" w:cs="Times New Roman"/>
                <w:sz w:val="24"/>
                <w:szCs w:val="24"/>
              </w:rPr>
            </w:pPr>
            <w:r>
              <w:rPr>
                <w:rFonts w:ascii="Times New Roman" w:hAnsi="Times New Roman" w:cs="Times New Roman"/>
                <w:sz w:val="24"/>
                <w:szCs w:val="24"/>
              </w:rPr>
              <w:t>27006300</w:t>
            </w:r>
          </w:p>
        </w:tc>
      </w:tr>
    </w:tbl>
    <w:p w:rsidR="000F4265" w:rsidRDefault="000F4265" w:rsidP="00E203F4">
      <w:pPr>
        <w:tabs>
          <w:tab w:val="left" w:pos="1620"/>
        </w:tabs>
        <w:jc w:val="both"/>
        <w:rPr>
          <w:rFonts w:ascii="Times New Roman" w:hAnsi="Times New Roman" w:cs="Times New Roman"/>
          <w:sz w:val="24"/>
          <w:szCs w:val="24"/>
        </w:rPr>
      </w:pPr>
    </w:p>
    <w:p w:rsidR="00CA0799" w:rsidRDefault="00CA0799" w:rsidP="002532E0">
      <w:pPr>
        <w:tabs>
          <w:tab w:val="left" w:pos="1620"/>
        </w:tabs>
        <w:ind w:firstLine="0"/>
        <w:jc w:val="both"/>
        <w:rPr>
          <w:rFonts w:ascii="Times New Roman" w:hAnsi="Times New Roman" w:cs="Times New Roman"/>
          <w:sz w:val="24"/>
          <w:szCs w:val="24"/>
        </w:rPr>
      </w:pP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Общая потребность в капитальных вложениях </w:t>
      </w:r>
      <w:r w:rsidR="00DD4B64">
        <w:rPr>
          <w:rFonts w:ascii="Times New Roman" w:hAnsi="Times New Roman" w:cs="Times New Roman"/>
          <w:sz w:val="24"/>
          <w:szCs w:val="24"/>
        </w:rPr>
        <w:t>по</w:t>
      </w:r>
      <w:r w:rsidR="00804FD6">
        <w:rPr>
          <w:rFonts w:ascii="Times New Roman" w:hAnsi="Times New Roman" w:cs="Times New Roman"/>
          <w:sz w:val="24"/>
          <w:szCs w:val="24"/>
        </w:rPr>
        <w:t xml:space="preserve"> </w:t>
      </w:r>
      <w:r w:rsidR="003F23D3">
        <w:rPr>
          <w:rFonts w:ascii="Times New Roman" w:hAnsi="Times New Roman" w:cs="Times New Roman"/>
          <w:sz w:val="24"/>
          <w:szCs w:val="24"/>
        </w:rPr>
        <w:t>Луковскому сельскому поселению</w:t>
      </w:r>
      <w:r w:rsidR="00DD4B64">
        <w:rPr>
          <w:rFonts w:ascii="Times New Roman" w:hAnsi="Times New Roman" w:cs="Times New Roman"/>
          <w:sz w:val="24"/>
          <w:szCs w:val="24"/>
        </w:rPr>
        <w:t xml:space="preserve"> </w:t>
      </w:r>
      <w:r w:rsidRPr="00E203F4">
        <w:rPr>
          <w:rFonts w:ascii="Times New Roman" w:hAnsi="Times New Roman" w:cs="Times New Roman"/>
          <w:sz w:val="24"/>
          <w:szCs w:val="24"/>
        </w:rPr>
        <w:t xml:space="preserve">составляет </w:t>
      </w:r>
      <w:r w:rsidR="00F94CF9">
        <w:rPr>
          <w:rFonts w:ascii="Times New Roman" w:hAnsi="Times New Roman" w:cs="Times New Roman"/>
          <w:sz w:val="24"/>
          <w:szCs w:val="24"/>
        </w:rPr>
        <w:t>113747</w:t>
      </w:r>
      <w:r w:rsidRPr="00E203F4">
        <w:rPr>
          <w:rFonts w:ascii="Times New Roman" w:hAnsi="Times New Roman" w:cs="Times New Roman"/>
          <w:sz w:val="24"/>
          <w:szCs w:val="24"/>
        </w:rPr>
        <w:t xml:space="preserve"> тыс.</w:t>
      </w:r>
      <w:r w:rsidR="005D0E65">
        <w:rPr>
          <w:rFonts w:ascii="Times New Roman" w:hAnsi="Times New Roman" w:cs="Times New Roman"/>
          <w:sz w:val="24"/>
          <w:szCs w:val="24"/>
        </w:rPr>
        <w:t xml:space="preserve"> </w:t>
      </w:r>
      <w:r w:rsidRPr="00E203F4">
        <w:rPr>
          <w:rFonts w:ascii="Times New Roman" w:hAnsi="Times New Roman" w:cs="Times New Roman"/>
          <w:sz w:val="24"/>
          <w:szCs w:val="24"/>
        </w:rPr>
        <w:t>рублей, значительную долю занимают бюджетные средства.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804FD6" w:rsidRDefault="00744D39" w:rsidP="00804FD6">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5. Оценка эффективности мероприятий</w:t>
      </w:r>
    </w:p>
    <w:p w:rsidR="00485B4B"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Основными факторами, определяющими направления разработки Программы комплексного развития системы транспортной инфраструктуры </w:t>
      </w:r>
      <w:r w:rsidR="003F23D3">
        <w:rPr>
          <w:rFonts w:ascii="Times New Roman" w:hAnsi="Times New Roman" w:cs="Times New Roman"/>
          <w:sz w:val="24"/>
          <w:szCs w:val="24"/>
        </w:rPr>
        <w:t xml:space="preserve">Луковского сельского поселения </w:t>
      </w:r>
      <w:r w:rsidRPr="00E203F4">
        <w:rPr>
          <w:rFonts w:ascii="Times New Roman" w:hAnsi="Times New Roman" w:cs="Times New Roman"/>
          <w:sz w:val="24"/>
          <w:szCs w:val="24"/>
        </w:rPr>
        <w:t xml:space="preserve"> на 2016 - 2032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ее эксплуатации и эффективности реализации программных мероприятий. Выполнение включённых в Программу организационных мероприятий и инвестиционных проектов, при условии разработки эффективных механизмов их реализаци</w:t>
      </w:r>
      <w:r w:rsidR="006C1057">
        <w:rPr>
          <w:rFonts w:ascii="Times New Roman" w:hAnsi="Times New Roman" w:cs="Times New Roman"/>
          <w:sz w:val="24"/>
          <w:szCs w:val="24"/>
        </w:rPr>
        <w:t>и и поддержки со стороны местной администрации</w:t>
      </w:r>
      <w:r w:rsidRPr="00E203F4">
        <w:rPr>
          <w:rFonts w:ascii="Times New Roman" w:hAnsi="Times New Roman" w:cs="Times New Roman"/>
          <w:sz w:val="24"/>
          <w:szCs w:val="24"/>
        </w:rPr>
        <w:t>, позволит достичь целевых показате</w:t>
      </w:r>
      <w:r w:rsidR="003F23D3">
        <w:rPr>
          <w:rFonts w:ascii="Times New Roman" w:hAnsi="Times New Roman" w:cs="Times New Roman"/>
          <w:sz w:val="24"/>
          <w:szCs w:val="24"/>
        </w:rPr>
        <w:t xml:space="preserve">лей транспортной инфраструктуры Луковского сельского поселения </w:t>
      </w:r>
      <w:r w:rsidRPr="00E203F4">
        <w:rPr>
          <w:rFonts w:ascii="Times New Roman" w:hAnsi="Times New Roman" w:cs="Times New Roman"/>
          <w:sz w:val="24"/>
          <w:szCs w:val="24"/>
        </w:rPr>
        <w:t xml:space="preserve">на расчетный срок. Достижение целевых индикаторов в результате реализации программы комплексного развития характеризует будущую модель транспортной инфраструктуры поселения. </w:t>
      </w:r>
    </w:p>
    <w:p w:rsidR="00761446"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Целевые индикаторы и показатели Программы представлены в таблице </w:t>
      </w:r>
      <w:r w:rsidR="00761446">
        <w:rPr>
          <w:rFonts w:ascii="Times New Roman" w:hAnsi="Times New Roman" w:cs="Times New Roman"/>
          <w:sz w:val="24"/>
          <w:szCs w:val="24"/>
        </w:rPr>
        <w:t>7</w:t>
      </w:r>
      <w:r w:rsidRPr="00E203F4">
        <w:rPr>
          <w:rFonts w:ascii="Times New Roman" w:hAnsi="Times New Roman" w:cs="Times New Roman"/>
          <w:sz w:val="24"/>
          <w:szCs w:val="24"/>
        </w:rPr>
        <w:t xml:space="preserve">. </w:t>
      </w:r>
    </w:p>
    <w:p w:rsidR="00761446" w:rsidRDefault="00761446" w:rsidP="00761446">
      <w:pPr>
        <w:tabs>
          <w:tab w:val="left" w:pos="1620"/>
        </w:tabs>
        <w:jc w:val="right"/>
        <w:rPr>
          <w:rFonts w:ascii="Times New Roman" w:hAnsi="Times New Roman" w:cs="Times New Roman"/>
          <w:sz w:val="24"/>
          <w:szCs w:val="24"/>
        </w:rPr>
        <w:sectPr w:rsidR="00761446" w:rsidSect="00E203F4">
          <w:headerReference w:type="default" r:id="rId10"/>
          <w:pgSz w:w="11906" w:h="16838"/>
          <w:pgMar w:top="851" w:right="851" w:bottom="851" w:left="1418" w:header="709" w:footer="709" w:gutter="0"/>
          <w:cols w:space="708"/>
          <w:docGrid w:linePitch="360"/>
        </w:sectPr>
      </w:pPr>
    </w:p>
    <w:p w:rsidR="00761446" w:rsidRDefault="00744D39" w:rsidP="00761446">
      <w:pPr>
        <w:tabs>
          <w:tab w:val="left" w:pos="1620"/>
        </w:tabs>
        <w:jc w:val="right"/>
        <w:rPr>
          <w:rFonts w:ascii="Times New Roman" w:hAnsi="Times New Roman" w:cs="Times New Roman"/>
          <w:sz w:val="24"/>
          <w:szCs w:val="24"/>
        </w:rPr>
      </w:pPr>
      <w:r w:rsidRPr="00E203F4">
        <w:rPr>
          <w:rFonts w:ascii="Times New Roman" w:hAnsi="Times New Roman" w:cs="Times New Roman"/>
          <w:sz w:val="24"/>
          <w:szCs w:val="24"/>
        </w:rPr>
        <w:lastRenderedPageBreak/>
        <w:t xml:space="preserve">Таблица </w:t>
      </w:r>
      <w:r w:rsidR="00732D2F">
        <w:rPr>
          <w:rFonts w:ascii="Times New Roman" w:hAnsi="Times New Roman" w:cs="Times New Roman"/>
          <w:sz w:val="24"/>
          <w:szCs w:val="24"/>
        </w:rPr>
        <w:t>5</w:t>
      </w:r>
      <w:r w:rsidRPr="00E203F4">
        <w:rPr>
          <w:rFonts w:ascii="Times New Roman" w:hAnsi="Times New Roman" w:cs="Times New Roman"/>
          <w:sz w:val="24"/>
          <w:szCs w:val="24"/>
        </w:rPr>
        <w:t xml:space="preserve"> </w:t>
      </w:r>
    </w:p>
    <w:p w:rsidR="00761446" w:rsidRDefault="00744D39" w:rsidP="0089472D">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Целевые индикаторы и показатели Программы</w:t>
      </w:r>
    </w:p>
    <w:p w:rsidR="00761446" w:rsidRDefault="00761446" w:rsidP="00E203F4">
      <w:pPr>
        <w:tabs>
          <w:tab w:val="left" w:pos="1620"/>
        </w:tabs>
        <w:jc w:val="both"/>
        <w:rPr>
          <w:rFonts w:ascii="Times New Roman" w:hAnsi="Times New Roman" w:cs="Times New Roman"/>
          <w:sz w:val="24"/>
          <w:szCs w:val="24"/>
        </w:rPr>
      </w:pPr>
    </w:p>
    <w:tbl>
      <w:tblPr>
        <w:tblStyle w:val="af9"/>
        <w:tblW w:w="15559" w:type="dxa"/>
        <w:tblLook w:val="04A0" w:firstRow="1" w:lastRow="0" w:firstColumn="1" w:lastColumn="0" w:noHBand="0" w:noVBand="1"/>
      </w:tblPr>
      <w:tblGrid>
        <w:gridCol w:w="541"/>
        <w:gridCol w:w="5663"/>
        <w:gridCol w:w="1134"/>
        <w:gridCol w:w="1370"/>
        <w:gridCol w:w="1370"/>
        <w:gridCol w:w="1370"/>
        <w:gridCol w:w="1370"/>
        <w:gridCol w:w="1370"/>
        <w:gridCol w:w="1371"/>
      </w:tblGrid>
      <w:tr w:rsidR="00761446" w:rsidTr="00761446">
        <w:tc>
          <w:tcPr>
            <w:tcW w:w="541"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 п/п</w:t>
            </w:r>
          </w:p>
        </w:tc>
        <w:tc>
          <w:tcPr>
            <w:tcW w:w="5663"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Наименование индикатора</w:t>
            </w:r>
          </w:p>
        </w:tc>
        <w:tc>
          <w:tcPr>
            <w:tcW w:w="1134" w:type="dxa"/>
            <w:vMerge w:val="restart"/>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Един ица измер ения</w:t>
            </w:r>
          </w:p>
        </w:tc>
        <w:tc>
          <w:tcPr>
            <w:tcW w:w="8221" w:type="dxa"/>
            <w:gridSpan w:val="6"/>
            <w:vAlign w:val="center"/>
          </w:tcPr>
          <w:p w:rsidR="00761446" w:rsidRDefault="00761446" w:rsidP="00761446">
            <w:pPr>
              <w:tabs>
                <w:tab w:val="left" w:pos="1620"/>
              </w:tabs>
              <w:ind w:firstLine="0"/>
              <w:jc w:val="center"/>
              <w:rPr>
                <w:rFonts w:ascii="Times New Roman" w:hAnsi="Times New Roman" w:cs="Times New Roman"/>
                <w:sz w:val="24"/>
                <w:szCs w:val="24"/>
              </w:rPr>
            </w:pPr>
            <w:r w:rsidRPr="00E203F4">
              <w:rPr>
                <w:rFonts w:ascii="Times New Roman" w:hAnsi="Times New Roman" w:cs="Times New Roman"/>
                <w:sz w:val="24"/>
                <w:szCs w:val="24"/>
              </w:rPr>
              <w:t>Показатели по годам</w:t>
            </w:r>
          </w:p>
        </w:tc>
      </w:tr>
      <w:tr w:rsidR="00761446" w:rsidTr="00761446">
        <w:tc>
          <w:tcPr>
            <w:tcW w:w="541"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5663"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134" w:type="dxa"/>
            <w:vMerge/>
          </w:tcPr>
          <w:p w:rsidR="00761446" w:rsidRDefault="00761446" w:rsidP="00E203F4">
            <w:pPr>
              <w:tabs>
                <w:tab w:val="left" w:pos="1620"/>
              </w:tabs>
              <w:ind w:firstLine="0"/>
              <w:jc w:val="both"/>
              <w:rPr>
                <w:rFonts w:ascii="Times New Roman" w:hAnsi="Times New Roman" w:cs="Times New Roman"/>
                <w:sz w:val="24"/>
                <w:szCs w:val="24"/>
              </w:rPr>
            </w:pP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2016</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2017</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2018</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2019</w:t>
            </w:r>
          </w:p>
        </w:tc>
        <w:tc>
          <w:tcPr>
            <w:tcW w:w="1370"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2020</w:t>
            </w:r>
          </w:p>
        </w:tc>
        <w:tc>
          <w:tcPr>
            <w:tcW w:w="1371" w:type="dxa"/>
            <w:vAlign w:val="center"/>
          </w:tcPr>
          <w:p w:rsidR="00761446" w:rsidRDefault="00761446" w:rsidP="00761446">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2021-2032</w:t>
            </w:r>
          </w:p>
        </w:tc>
      </w:tr>
      <w:tr w:rsidR="00761446" w:rsidTr="0089472D">
        <w:tc>
          <w:tcPr>
            <w:tcW w:w="541" w:type="dxa"/>
          </w:tcPr>
          <w:p w:rsidR="00761446" w:rsidRDefault="00761446"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1.</w:t>
            </w:r>
          </w:p>
        </w:tc>
        <w:tc>
          <w:tcPr>
            <w:tcW w:w="5663" w:type="dxa"/>
          </w:tcPr>
          <w:p w:rsidR="00761446" w:rsidRDefault="00761446"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w:t>
            </w:r>
            <w:r>
              <w:rPr>
                <w:rFonts w:ascii="Times New Roman" w:hAnsi="Times New Roman" w:cs="Times New Roman"/>
                <w:sz w:val="24"/>
                <w:szCs w:val="24"/>
              </w:rPr>
              <w:t>ия</w:t>
            </w:r>
          </w:p>
        </w:tc>
        <w:tc>
          <w:tcPr>
            <w:tcW w:w="1134" w:type="dxa"/>
            <w:vAlign w:val="center"/>
          </w:tcPr>
          <w:p w:rsidR="00761446" w:rsidRDefault="00761446"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w:t>
            </w:r>
            <w:r w:rsidR="00761446">
              <w:rPr>
                <w:rFonts w:ascii="Times New Roman" w:hAnsi="Times New Roman" w:cs="Times New Roman"/>
                <w:sz w:val="24"/>
                <w:szCs w:val="24"/>
              </w:rPr>
              <w:t>8</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74*</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постоянной круглогодичной связи с сетью автомобильных дорог общего пользования по дорогам с твердым покрытием</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100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3.</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Доля протяженности автомобильных дорог общего пользования местного значения, соответствующих нормативным требованиям к транспортно- эксплуатационным показателя</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0"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26*</w:t>
            </w:r>
          </w:p>
        </w:tc>
        <w:tc>
          <w:tcPr>
            <w:tcW w:w="1371"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4.</w:t>
            </w:r>
          </w:p>
        </w:tc>
        <w:tc>
          <w:tcPr>
            <w:tcW w:w="5663" w:type="dxa"/>
          </w:tcPr>
          <w:p w:rsidR="00761446" w:rsidRDefault="0089472D"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пешеходных дорожек</w:t>
            </w:r>
          </w:p>
        </w:tc>
        <w:tc>
          <w:tcPr>
            <w:tcW w:w="1134" w:type="dxa"/>
            <w:vAlign w:val="center"/>
          </w:tcPr>
          <w:p w:rsidR="00761446" w:rsidRDefault="0089472D"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1,15</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761446" w:rsidTr="0089472D">
        <w:tc>
          <w:tcPr>
            <w:tcW w:w="541" w:type="dxa"/>
          </w:tcPr>
          <w:p w:rsidR="00761446"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5.</w:t>
            </w:r>
          </w:p>
        </w:tc>
        <w:tc>
          <w:tcPr>
            <w:tcW w:w="5663" w:type="dxa"/>
          </w:tcPr>
          <w:p w:rsidR="00761446"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Протяженность велосипедных дорожек</w:t>
            </w:r>
          </w:p>
        </w:tc>
        <w:tc>
          <w:tcPr>
            <w:tcW w:w="1134"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км</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0" w:type="dxa"/>
            <w:vAlign w:val="center"/>
          </w:tcPr>
          <w:p w:rsidR="00761446"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c>
          <w:tcPr>
            <w:tcW w:w="1371" w:type="dxa"/>
            <w:vAlign w:val="center"/>
          </w:tcPr>
          <w:p w:rsidR="00761446" w:rsidRDefault="00761446"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Pr="005756C8" w:rsidRDefault="00942A51" w:rsidP="00E203F4">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6.</w:t>
            </w:r>
          </w:p>
        </w:tc>
        <w:tc>
          <w:tcPr>
            <w:tcW w:w="5663" w:type="dxa"/>
          </w:tcPr>
          <w:p w:rsidR="003F2439" w:rsidRPr="005756C8" w:rsidRDefault="003F2439" w:rsidP="006C1057">
            <w:pPr>
              <w:tabs>
                <w:tab w:val="left" w:pos="1620"/>
              </w:tabs>
              <w:ind w:firstLine="0"/>
              <w:jc w:val="both"/>
              <w:rPr>
                <w:rFonts w:ascii="Times New Roman" w:hAnsi="Times New Roman" w:cs="Times New Roman"/>
                <w:sz w:val="24"/>
                <w:szCs w:val="24"/>
              </w:rPr>
            </w:pPr>
            <w:r w:rsidRPr="005756C8">
              <w:rPr>
                <w:rFonts w:ascii="Times New Roman" w:hAnsi="Times New Roman" w:cs="Times New Roman"/>
                <w:sz w:val="24"/>
                <w:szCs w:val="24"/>
              </w:rPr>
              <w:t>Количество дорожно</w:t>
            </w:r>
            <w:r w:rsidR="00823AC7" w:rsidRPr="005756C8">
              <w:rPr>
                <w:rFonts w:ascii="Times New Roman" w:hAnsi="Times New Roman" w:cs="Times New Roman"/>
                <w:sz w:val="24"/>
                <w:szCs w:val="24"/>
              </w:rPr>
              <w:t xml:space="preserve"> </w:t>
            </w:r>
            <w:r w:rsidRPr="005756C8">
              <w:rPr>
                <w:rFonts w:ascii="Times New Roman" w:hAnsi="Times New Roman" w:cs="Times New Roman"/>
                <w:sz w:val="24"/>
                <w:szCs w:val="24"/>
              </w:rPr>
              <w:t xml:space="preserve">- транспортных происшествий из-за сопутствующих дорожных условий на сети дорог регионального и </w:t>
            </w:r>
            <w:r w:rsidR="006C1057">
              <w:rPr>
                <w:rFonts w:ascii="Times New Roman" w:hAnsi="Times New Roman" w:cs="Times New Roman"/>
                <w:sz w:val="24"/>
                <w:szCs w:val="24"/>
              </w:rPr>
              <w:t>мест</w:t>
            </w:r>
            <w:r w:rsidRPr="005756C8">
              <w:rPr>
                <w:rFonts w:ascii="Times New Roman" w:hAnsi="Times New Roman" w:cs="Times New Roman"/>
                <w:sz w:val="24"/>
                <w:szCs w:val="24"/>
              </w:rPr>
              <w:t>ного значения</w:t>
            </w:r>
          </w:p>
        </w:tc>
        <w:tc>
          <w:tcPr>
            <w:tcW w:w="1134" w:type="dxa"/>
            <w:vAlign w:val="center"/>
          </w:tcPr>
          <w:p w:rsidR="003F2439" w:rsidRPr="005756C8" w:rsidRDefault="003F2439"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w:t>
            </w:r>
          </w:p>
        </w:tc>
        <w:tc>
          <w:tcPr>
            <w:tcW w:w="1370" w:type="dxa"/>
            <w:vAlign w:val="center"/>
          </w:tcPr>
          <w:p w:rsidR="003F2439" w:rsidRDefault="00035FF7" w:rsidP="0089472D">
            <w:pPr>
              <w:tabs>
                <w:tab w:val="left" w:pos="1620"/>
              </w:tabs>
              <w:ind w:firstLine="0"/>
              <w:jc w:val="center"/>
              <w:rPr>
                <w:rFonts w:ascii="Times New Roman" w:hAnsi="Times New Roman" w:cs="Times New Roman"/>
                <w:sz w:val="24"/>
                <w:szCs w:val="24"/>
              </w:rPr>
            </w:pPr>
            <w:r w:rsidRPr="005756C8">
              <w:rPr>
                <w:rFonts w:ascii="Times New Roman" w:hAnsi="Times New Roman" w:cs="Times New Roman"/>
                <w:sz w:val="24"/>
                <w:szCs w:val="24"/>
              </w:rPr>
              <w:t>15</w:t>
            </w: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0"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c>
          <w:tcPr>
            <w:tcW w:w="1371" w:type="dxa"/>
            <w:vAlign w:val="center"/>
          </w:tcPr>
          <w:p w:rsidR="003F2439" w:rsidRDefault="003F2439" w:rsidP="0089472D">
            <w:pPr>
              <w:tabs>
                <w:tab w:val="left" w:pos="1620"/>
              </w:tabs>
              <w:ind w:firstLine="0"/>
              <w:jc w:val="center"/>
              <w:rPr>
                <w:rFonts w:ascii="Times New Roman" w:hAnsi="Times New Roman" w:cs="Times New Roman"/>
                <w:sz w:val="24"/>
                <w:szCs w:val="24"/>
              </w:rPr>
            </w:pPr>
          </w:p>
        </w:tc>
      </w:tr>
      <w:tr w:rsidR="003F2439" w:rsidTr="0089472D">
        <w:tc>
          <w:tcPr>
            <w:tcW w:w="541" w:type="dxa"/>
          </w:tcPr>
          <w:p w:rsidR="003F2439" w:rsidRDefault="00942A51" w:rsidP="00E203F4">
            <w:pPr>
              <w:tabs>
                <w:tab w:val="left" w:pos="1620"/>
              </w:tabs>
              <w:ind w:firstLine="0"/>
              <w:jc w:val="both"/>
              <w:rPr>
                <w:rFonts w:ascii="Times New Roman" w:hAnsi="Times New Roman" w:cs="Times New Roman"/>
                <w:sz w:val="24"/>
                <w:szCs w:val="24"/>
              </w:rPr>
            </w:pPr>
            <w:r>
              <w:rPr>
                <w:rFonts w:ascii="Times New Roman" w:hAnsi="Times New Roman" w:cs="Times New Roman"/>
                <w:sz w:val="24"/>
                <w:szCs w:val="24"/>
              </w:rPr>
              <w:t>7.</w:t>
            </w:r>
          </w:p>
        </w:tc>
        <w:tc>
          <w:tcPr>
            <w:tcW w:w="5663" w:type="dxa"/>
          </w:tcPr>
          <w:p w:rsidR="003F2439" w:rsidRPr="00E203F4" w:rsidRDefault="003F2439" w:rsidP="00E203F4">
            <w:pPr>
              <w:tabs>
                <w:tab w:val="left" w:pos="1620"/>
              </w:tabs>
              <w:ind w:firstLine="0"/>
              <w:jc w:val="both"/>
              <w:rPr>
                <w:rFonts w:ascii="Times New Roman" w:hAnsi="Times New Roman" w:cs="Times New Roman"/>
                <w:sz w:val="24"/>
                <w:szCs w:val="24"/>
              </w:rPr>
            </w:pPr>
            <w:r w:rsidRPr="00E203F4">
              <w:rPr>
                <w:rFonts w:ascii="Times New Roman" w:hAnsi="Times New Roman" w:cs="Times New Roman"/>
                <w:sz w:val="24"/>
                <w:szCs w:val="24"/>
              </w:rPr>
              <w:t>Обеспеченность транспортного обслуживания населения</w:t>
            </w:r>
          </w:p>
        </w:tc>
        <w:tc>
          <w:tcPr>
            <w:tcW w:w="1134" w:type="dxa"/>
            <w:vAlign w:val="center"/>
          </w:tcPr>
          <w:p w:rsidR="003F2439" w:rsidRDefault="003F2439"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0"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95*</w:t>
            </w:r>
          </w:p>
        </w:tc>
        <w:tc>
          <w:tcPr>
            <w:tcW w:w="1371" w:type="dxa"/>
            <w:vAlign w:val="center"/>
          </w:tcPr>
          <w:p w:rsidR="003F2439" w:rsidRDefault="00823AC7" w:rsidP="0089472D">
            <w:pPr>
              <w:tabs>
                <w:tab w:val="left" w:pos="1620"/>
              </w:tabs>
              <w:ind w:firstLine="0"/>
              <w:jc w:val="center"/>
              <w:rPr>
                <w:rFonts w:ascii="Times New Roman" w:hAnsi="Times New Roman" w:cs="Times New Roman"/>
                <w:sz w:val="24"/>
                <w:szCs w:val="24"/>
              </w:rPr>
            </w:pPr>
            <w:r>
              <w:rPr>
                <w:rFonts w:ascii="Times New Roman" w:hAnsi="Times New Roman" w:cs="Times New Roman"/>
                <w:sz w:val="24"/>
                <w:szCs w:val="24"/>
              </w:rPr>
              <w:t>0</w:t>
            </w:r>
          </w:p>
        </w:tc>
      </w:tr>
    </w:tbl>
    <w:p w:rsidR="00761446" w:rsidRDefault="003F2439" w:rsidP="003F2439">
      <w:pPr>
        <w:tabs>
          <w:tab w:val="left" w:pos="1620"/>
        </w:tabs>
        <w:rPr>
          <w:rFonts w:ascii="Times New Roman" w:hAnsi="Times New Roman" w:cs="Times New Roman"/>
          <w:sz w:val="24"/>
          <w:szCs w:val="24"/>
        </w:rPr>
        <w:sectPr w:rsidR="00761446" w:rsidSect="00761446">
          <w:pgSz w:w="16838" w:h="11906" w:orient="landscape"/>
          <w:pgMar w:top="1418" w:right="851" w:bottom="851" w:left="851" w:header="709" w:footer="709" w:gutter="0"/>
          <w:cols w:space="708"/>
          <w:docGrid w:linePitch="360"/>
        </w:sectPr>
      </w:pPr>
      <w:r w:rsidRPr="00E203F4">
        <w:rPr>
          <w:rFonts w:ascii="Times New Roman" w:hAnsi="Times New Roman" w:cs="Times New Roman"/>
          <w:sz w:val="24"/>
          <w:szCs w:val="24"/>
        </w:rPr>
        <w:t>* - сохранение показателей в условиях недофинансирования дорожных работ</w:t>
      </w:r>
    </w:p>
    <w:p w:rsidR="00761446" w:rsidRDefault="00761446" w:rsidP="00E203F4">
      <w:pPr>
        <w:tabs>
          <w:tab w:val="left" w:pos="1620"/>
        </w:tabs>
        <w:jc w:val="both"/>
        <w:rPr>
          <w:rFonts w:ascii="Times New Roman" w:hAnsi="Times New Roman" w:cs="Times New Roman"/>
          <w:sz w:val="24"/>
          <w:szCs w:val="24"/>
        </w:rPr>
      </w:pPr>
    </w:p>
    <w:p w:rsidR="003F2439" w:rsidRDefault="00744D39" w:rsidP="003F2439">
      <w:pPr>
        <w:tabs>
          <w:tab w:val="left" w:pos="1620"/>
        </w:tabs>
        <w:jc w:val="center"/>
        <w:rPr>
          <w:rFonts w:ascii="Times New Roman" w:hAnsi="Times New Roman" w:cs="Times New Roman"/>
          <w:sz w:val="24"/>
          <w:szCs w:val="24"/>
        </w:rPr>
      </w:pPr>
      <w:r w:rsidRPr="00E203F4">
        <w:rPr>
          <w:rFonts w:ascii="Times New Roman" w:hAnsi="Times New Roman" w:cs="Times New Roman"/>
          <w:sz w:val="24"/>
          <w:szCs w:val="24"/>
        </w:rPr>
        <w:t>6. Нормативное обеспечение</w:t>
      </w:r>
    </w:p>
    <w:p w:rsidR="00823AC7" w:rsidRDefault="00823AC7" w:rsidP="003F2439">
      <w:pPr>
        <w:tabs>
          <w:tab w:val="left" w:pos="1620"/>
        </w:tabs>
        <w:jc w:val="center"/>
        <w:rPr>
          <w:rFonts w:ascii="Times New Roman" w:hAnsi="Times New Roman" w:cs="Times New Roman"/>
          <w:sz w:val="24"/>
          <w:szCs w:val="24"/>
        </w:rPr>
      </w:pP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Муниципальным заказчиком Программы и ответственным за ее реализацию является Администрация муниципального образования </w:t>
      </w:r>
      <w:r w:rsidR="003F23D3">
        <w:rPr>
          <w:rFonts w:ascii="Times New Roman" w:hAnsi="Times New Roman" w:cs="Times New Roman"/>
          <w:sz w:val="24"/>
          <w:szCs w:val="24"/>
        </w:rPr>
        <w:t xml:space="preserve">Луковского сельского поселения </w:t>
      </w:r>
      <w:r w:rsidRPr="00E203F4">
        <w:rPr>
          <w:rFonts w:ascii="Times New Roman" w:hAnsi="Times New Roman" w:cs="Times New Roman"/>
          <w:sz w:val="24"/>
          <w:szCs w:val="24"/>
        </w:rPr>
        <w:t xml:space="preserve">Реализация Программы осуществляется на основе: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1)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rsidR="003F2439"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2) условий, порядка и правил утвержденных федеральными, областными и муниципальными нормативными правовыми актами.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Реализация муниципальной программы осуществляется в соответствии с планом реализации муниципальной программы, разрабатываемым на очередной финансовый год и содержащим перечень значимых контрольных событий муниципальной программы с указанием их сроков и ожидаемых результатов. План реализации муниципальной программы составляется ответственным исполнителем с участниками муниципальной программы и утверждается </w:t>
      </w:r>
      <w:r w:rsidR="003F2439">
        <w:rPr>
          <w:rFonts w:ascii="Times New Roman" w:hAnsi="Times New Roman" w:cs="Times New Roman"/>
          <w:sz w:val="24"/>
          <w:szCs w:val="24"/>
        </w:rPr>
        <w:t>постановлением</w:t>
      </w:r>
      <w:r w:rsidRPr="00E203F4">
        <w:rPr>
          <w:rFonts w:ascii="Times New Roman" w:hAnsi="Times New Roman" w:cs="Times New Roman"/>
          <w:sz w:val="24"/>
          <w:szCs w:val="24"/>
        </w:rPr>
        <w:t xml:space="preserve"> Администрации </w:t>
      </w:r>
      <w:r w:rsidR="003F23D3">
        <w:rPr>
          <w:rFonts w:ascii="Times New Roman" w:hAnsi="Times New Roman" w:cs="Times New Roman"/>
          <w:sz w:val="24"/>
          <w:szCs w:val="24"/>
        </w:rPr>
        <w:t xml:space="preserve">Луковского сельского поселения </w:t>
      </w:r>
      <w:r w:rsidRPr="00E203F4">
        <w:rPr>
          <w:rFonts w:ascii="Times New Roman" w:hAnsi="Times New Roman" w:cs="Times New Roman"/>
          <w:sz w:val="24"/>
          <w:szCs w:val="24"/>
        </w:rPr>
        <w:t xml:space="preserve">курирующим данное направление ежегодно, не позднее 01 декабря текущего финансового года. Участники муниципальной программы ежегодно не позднее 15 июля текущего финансового года представляют в </w:t>
      </w:r>
      <w:r w:rsidR="003F2439">
        <w:rPr>
          <w:rFonts w:ascii="Times New Roman" w:hAnsi="Times New Roman" w:cs="Times New Roman"/>
          <w:sz w:val="24"/>
          <w:szCs w:val="24"/>
        </w:rPr>
        <w:t>администрацию</w:t>
      </w:r>
      <w:r w:rsidRPr="00E203F4">
        <w:rPr>
          <w:rFonts w:ascii="Times New Roman" w:hAnsi="Times New Roman" w:cs="Times New Roman"/>
          <w:sz w:val="24"/>
          <w:szCs w:val="24"/>
        </w:rPr>
        <w:t xml:space="preserve"> предложения по включению в план реализации муниципальной программы. Внесение изменений в план реализации муниципальной программы, не влияющих на параметры муниципальной программы, план с учетом изменений утверждается не позднее 5 рабочих дней со дня принятия решения о внесении изменений.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Ответственный исполнитель: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обеспечивает разработку муниципальной программы и утверждение в установленном порядке прое</w:t>
      </w:r>
      <w:r w:rsidR="003F23D3">
        <w:rPr>
          <w:rFonts w:ascii="Times New Roman" w:hAnsi="Times New Roman" w:cs="Times New Roman"/>
          <w:sz w:val="24"/>
          <w:szCs w:val="24"/>
        </w:rPr>
        <w:t>кта постановления Администрации Луковского сельского поселения</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утверждении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формирует в соответствии с методическими рекомендациями структуру муниципальной программы, а также перечень участников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организует реализацию муниципальной программы, вносит предложения Главе </w:t>
      </w:r>
      <w:r w:rsidR="003F23D3">
        <w:rPr>
          <w:rFonts w:ascii="Times New Roman" w:hAnsi="Times New Roman" w:cs="Times New Roman"/>
          <w:sz w:val="24"/>
          <w:szCs w:val="24"/>
        </w:rPr>
        <w:t xml:space="preserve">Луковского сельского поселения </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744D39" w:rsidRPr="00E203F4"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отчеты об исполнении плана реализации муниципальной программы (с учетом информации, представленной участниками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подготавливает отчет о реализации муниципальной программы по итогам года, согласовывает и утверждает проект постановления Администрации </w:t>
      </w:r>
      <w:r w:rsidR="003F23D3">
        <w:rPr>
          <w:rFonts w:ascii="Times New Roman" w:hAnsi="Times New Roman" w:cs="Times New Roman"/>
          <w:sz w:val="24"/>
          <w:szCs w:val="24"/>
        </w:rPr>
        <w:t>Луковского сельского поселения</w:t>
      </w:r>
      <w:r w:rsidRPr="00E203F4">
        <w:rPr>
          <w:rFonts w:ascii="Times New Roman" w:hAnsi="Times New Roman" w:cs="Times New Roman"/>
          <w:sz w:val="24"/>
          <w:szCs w:val="24"/>
        </w:rPr>
        <w:t xml:space="preserve"> об утверждении отчета в соответствии с Регламентом Администрации </w:t>
      </w:r>
      <w:r w:rsidR="003F23D3">
        <w:rPr>
          <w:rFonts w:ascii="Times New Roman" w:hAnsi="Times New Roman" w:cs="Times New Roman"/>
          <w:sz w:val="24"/>
          <w:szCs w:val="24"/>
        </w:rPr>
        <w:t xml:space="preserve"> Луковского сельского поселения </w:t>
      </w:r>
      <w:r w:rsidRPr="00E203F4">
        <w:rPr>
          <w:rFonts w:ascii="Times New Roman" w:hAnsi="Times New Roman" w:cs="Times New Roman"/>
          <w:sz w:val="24"/>
          <w:szCs w:val="24"/>
        </w:rPr>
        <w:t xml:space="preserve">.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Участник муниципальной программы: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осуществляет реализацию мероприятий подпрограммы, входящих в состав муниципальной программы, в рамках своей компетенции;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lastRenderedPageBreak/>
        <w:t xml:space="preserve">Администрация муниципального образования как участник муниципальной программы представляет в Администрацию </w:t>
      </w:r>
      <w:r w:rsidR="006C1057">
        <w:rPr>
          <w:rFonts w:ascii="Times New Roman" w:hAnsi="Times New Roman" w:cs="Times New Roman"/>
          <w:sz w:val="24"/>
          <w:szCs w:val="24"/>
        </w:rPr>
        <w:t>Малоархангель</w:t>
      </w:r>
      <w:r w:rsidR="00802105">
        <w:rPr>
          <w:rFonts w:ascii="Times New Roman" w:hAnsi="Times New Roman" w:cs="Times New Roman"/>
          <w:sz w:val="24"/>
          <w:szCs w:val="24"/>
        </w:rPr>
        <w:t>ского</w:t>
      </w:r>
      <w:r w:rsidRPr="00E203F4">
        <w:rPr>
          <w:rFonts w:ascii="Times New Roman" w:hAnsi="Times New Roman" w:cs="Times New Roman"/>
          <w:sz w:val="24"/>
          <w:szCs w:val="24"/>
        </w:rPr>
        <w:t xml:space="preserve"> района: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получении и использовании выделенных межбюджетных трансфертов за счет субсидий для софинансирования расходных обязательств, возникающих при выполнении полномочий органов местного самоуправления по вопросам местного значения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ежемесячный отчет о выделении и использовании средств местного бюджета выделенных на строительство, реконструкцию, капитальный ремонт, включая разработку проектно-сметной документации на каждое первое число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ежеквартальные отчеты: о ходе выполнения работ по объектам строительства, реконструкции, капитального ремонта, находящиеся в муниципальной собственности, с указанием денежных и натуральных величин до 3 числа месяца, следующего за отчетным периодом;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sym w:font="Symbol" w:char="F02D"/>
      </w:r>
      <w:r w:rsidRPr="00E203F4">
        <w:rPr>
          <w:rFonts w:ascii="Times New Roman" w:hAnsi="Times New Roman" w:cs="Times New Roman"/>
          <w:sz w:val="24"/>
          <w:szCs w:val="24"/>
        </w:rPr>
        <w:t xml:space="preserve"> ежегодный отчет о достижении показателей эффективности в срок до 15 января года, следующего за отчетным. </w:t>
      </w:r>
    </w:p>
    <w:p w:rsidR="00802105" w:rsidRDefault="00744D39"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w:t>
      </w:r>
      <w:r w:rsidR="007D7C34" w:rsidRPr="00E203F4">
        <w:rPr>
          <w:rFonts w:ascii="Times New Roman" w:hAnsi="Times New Roman" w:cs="Times New Roman"/>
          <w:sz w:val="24"/>
          <w:szCs w:val="24"/>
        </w:rPr>
        <w:t xml:space="preserve"> информации о результатах и основных направлениях деятельности получателей средств бюджета </w:t>
      </w:r>
      <w:r w:rsidR="003F23D3">
        <w:rPr>
          <w:rFonts w:ascii="Times New Roman" w:hAnsi="Times New Roman" w:cs="Times New Roman"/>
          <w:sz w:val="24"/>
          <w:szCs w:val="24"/>
        </w:rPr>
        <w:t xml:space="preserve">Луковского сельского поселения </w:t>
      </w:r>
      <w:r w:rsidR="006C1057" w:rsidRPr="00E203F4">
        <w:rPr>
          <w:rFonts w:ascii="Times New Roman" w:hAnsi="Times New Roman" w:cs="Times New Roman"/>
          <w:sz w:val="24"/>
          <w:szCs w:val="24"/>
        </w:rPr>
        <w:t xml:space="preserve"> </w:t>
      </w:r>
      <w:r w:rsidR="007D7C34" w:rsidRPr="00E203F4">
        <w:rPr>
          <w:rFonts w:ascii="Times New Roman" w:hAnsi="Times New Roman" w:cs="Times New Roman"/>
          <w:sz w:val="24"/>
          <w:szCs w:val="24"/>
        </w:rPr>
        <w:t xml:space="preserve">в установленном порядке.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Муниципальный заказчик Программы направляет: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Администрацию </w:t>
      </w:r>
      <w:r w:rsidR="003F23D3" w:rsidRPr="00E203F4">
        <w:rPr>
          <w:rFonts w:ascii="Times New Roman" w:hAnsi="Times New Roman" w:cs="Times New Roman"/>
          <w:sz w:val="24"/>
          <w:szCs w:val="24"/>
        </w:rPr>
        <w:t xml:space="preserve">Администрации </w:t>
      </w:r>
      <w:r w:rsidR="003F23D3">
        <w:rPr>
          <w:rFonts w:ascii="Times New Roman" w:hAnsi="Times New Roman" w:cs="Times New Roman"/>
          <w:sz w:val="24"/>
          <w:szCs w:val="24"/>
        </w:rPr>
        <w:t>Луковского сельского поселения</w:t>
      </w:r>
      <w:r w:rsidR="003F23D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Администрация) предоставляется отчет о реализации муниципальной программы за год (далее – годовой отчет) в соответствии с Порядком разработки, реализации и оценки эффективности муниципальных программ </w:t>
      </w:r>
      <w:r w:rsidR="003F23D3" w:rsidRPr="00E203F4">
        <w:rPr>
          <w:rFonts w:ascii="Times New Roman" w:hAnsi="Times New Roman" w:cs="Times New Roman"/>
          <w:sz w:val="24"/>
          <w:szCs w:val="24"/>
        </w:rPr>
        <w:t xml:space="preserve">Администрации </w:t>
      </w:r>
      <w:r w:rsidR="003F23D3">
        <w:rPr>
          <w:rFonts w:ascii="Times New Roman" w:hAnsi="Times New Roman" w:cs="Times New Roman"/>
          <w:sz w:val="24"/>
          <w:szCs w:val="24"/>
        </w:rPr>
        <w:t>Луковского сельского поселения</w:t>
      </w:r>
      <w:r w:rsidR="003F23D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(далее – Порядок);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ежегодно в сроки, установленные Порядком и сроками разработки прогноза социально-экономического развития </w:t>
      </w:r>
      <w:r w:rsidR="003F23D3">
        <w:rPr>
          <w:rFonts w:ascii="Times New Roman" w:hAnsi="Times New Roman" w:cs="Times New Roman"/>
          <w:sz w:val="24"/>
          <w:szCs w:val="24"/>
        </w:rPr>
        <w:t>Луковского сельского поселения</w:t>
      </w:r>
      <w:r w:rsidRPr="00E203F4">
        <w:rPr>
          <w:rFonts w:ascii="Times New Roman" w:hAnsi="Times New Roman" w:cs="Times New Roman"/>
          <w:sz w:val="24"/>
          <w:szCs w:val="24"/>
        </w:rPr>
        <w:t xml:space="preserve">, составления проекта бюджета </w:t>
      </w:r>
      <w:r w:rsidR="003F23D3">
        <w:rPr>
          <w:rFonts w:ascii="Times New Roman" w:hAnsi="Times New Roman" w:cs="Times New Roman"/>
          <w:sz w:val="24"/>
          <w:szCs w:val="24"/>
        </w:rPr>
        <w:t>Луковского сельского поселения</w:t>
      </w:r>
      <w:r w:rsidR="003F23D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на плановый период,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 отчеты о ходе работ по Программе, а также об эффективности использования финансовых средств. </w:t>
      </w:r>
    </w:p>
    <w:p w:rsidR="00802105"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В случае несоответствия результатов выполнения Программы целям и задачам, а также невыполнения показателей результативности, утвержденной Программой, муниципальный заказчик готовит предложения о корректировке сроков реализации Программы и перечня программных мероприятий, согласует предложения с Администраци</w:t>
      </w:r>
      <w:r w:rsidR="00802105">
        <w:rPr>
          <w:rFonts w:ascii="Times New Roman" w:hAnsi="Times New Roman" w:cs="Times New Roman"/>
          <w:sz w:val="24"/>
          <w:szCs w:val="24"/>
        </w:rPr>
        <w:t>ей</w:t>
      </w:r>
      <w:r w:rsidR="003F23D3" w:rsidRPr="003F23D3">
        <w:rPr>
          <w:rFonts w:ascii="Times New Roman" w:hAnsi="Times New Roman" w:cs="Times New Roman"/>
          <w:sz w:val="24"/>
          <w:szCs w:val="24"/>
        </w:rPr>
        <w:t xml:space="preserve"> </w:t>
      </w:r>
      <w:r w:rsidR="003F23D3">
        <w:rPr>
          <w:rFonts w:ascii="Times New Roman" w:hAnsi="Times New Roman" w:cs="Times New Roman"/>
          <w:sz w:val="24"/>
          <w:szCs w:val="24"/>
        </w:rPr>
        <w:t>Луковского сельского поселения</w:t>
      </w:r>
      <w:r w:rsidR="003F23D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по рассмотрению и согласованию показателей результативности деятельности Администрации </w:t>
      </w:r>
      <w:r w:rsidR="003A4B93">
        <w:rPr>
          <w:rFonts w:ascii="Times New Roman" w:hAnsi="Times New Roman" w:cs="Times New Roman"/>
          <w:sz w:val="24"/>
          <w:szCs w:val="24"/>
        </w:rPr>
        <w:t>Луковского сельского поселения</w:t>
      </w:r>
      <w:r w:rsidR="00802105">
        <w:rPr>
          <w:rFonts w:ascii="Times New Roman" w:hAnsi="Times New Roman" w:cs="Times New Roman"/>
          <w:sz w:val="24"/>
          <w:szCs w:val="24"/>
        </w:rPr>
        <w:t>.</w:t>
      </w:r>
      <w:r w:rsidR="00802105"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случае поддержки Администраци</w:t>
      </w:r>
      <w:r w:rsidR="00802105">
        <w:rPr>
          <w:rFonts w:ascii="Times New Roman" w:hAnsi="Times New Roman" w:cs="Times New Roman"/>
          <w:sz w:val="24"/>
          <w:szCs w:val="24"/>
        </w:rPr>
        <w:t>ей</w:t>
      </w:r>
      <w:r w:rsidRPr="00E203F4">
        <w:rPr>
          <w:rFonts w:ascii="Times New Roman" w:hAnsi="Times New Roman" w:cs="Times New Roman"/>
          <w:sz w:val="24"/>
          <w:szCs w:val="24"/>
        </w:rPr>
        <w:t xml:space="preserve"> </w:t>
      </w:r>
      <w:r w:rsidR="003A4B93">
        <w:rPr>
          <w:rFonts w:ascii="Times New Roman" w:hAnsi="Times New Roman" w:cs="Times New Roman"/>
          <w:sz w:val="24"/>
          <w:szCs w:val="24"/>
        </w:rPr>
        <w:t>Луковского сельского поселения</w:t>
      </w:r>
      <w:r w:rsidR="003A4B9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предложения о приостановлении либо прекращении реализации действующей Программы муниципальный заказчик вносит соответствующий проект постановления Администрации </w:t>
      </w:r>
      <w:r w:rsidR="006C1057">
        <w:rPr>
          <w:rFonts w:ascii="Times New Roman" w:hAnsi="Times New Roman" w:cs="Times New Roman"/>
          <w:sz w:val="24"/>
          <w:szCs w:val="24"/>
        </w:rPr>
        <w:t>города Малоархангельска</w:t>
      </w:r>
      <w:r w:rsidR="006C1057" w:rsidRPr="00E203F4">
        <w:rPr>
          <w:rFonts w:ascii="Times New Roman" w:hAnsi="Times New Roman" w:cs="Times New Roman"/>
          <w:sz w:val="24"/>
          <w:szCs w:val="24"/>
        </w:rPr>
        <w:t xml:space="preserve"> </w:t>
      </w:r>
      <w:r w:rsidRPr="00E203F4">
        <w:rPr>
          <w:rFonts w:ascii="Times New Roman" w:hAnsi="Times New Roman" w:cs="Times New Roman"/>
          <w:sz w:val="24"/>
          <w:szCs w:val="24"/>
        </w:rPr>
        <w:t>в соответствии с регламентом Администрации</w:t>
      </w:r>
      <w:r w:rsidR="003A4B93" w:rsidRPr="003A4B93">
        <w:rPr>
          <w:rFonts w:ascii="Times New Roman" w:hAnsi="Times New Roman" w:cs="Times New Roman"/>
          <w:sz w:val="24"/>
          <w:szCs w:val="24"/>
        </w:rPr>
        <w:t xml:space="preserve"> </w:t>
      </w:r>
      <w:r w:rsidR="003A4B93" w:rsidRPr="00E203F4">
        <w:rPr>
          <w:rFonts w:ascii="Times New Roman" w:hAnsi="Times New Roman" w:cs="Times New Roman"/>
          <w:sz w:val="24"/>
          <w:szCs w:val="24"/>
        </w:rPr>
        <w:t xml:space="preserve"> </w:t>
      </w:r>
      <w:r w:rsidR="003A4B93">
        <w:rPr>
          <w:rFonts w:ascii="Times New Roman" w:hAnsi="Times New Roman" w:cs="Times New Roman"/>
          <w:sz w:val="24"/>
          <w:szCs w:val="24"/>
        </w:rPr>
        <w:t>Луковского сельского поселения</w:t>
      </w:r>
      <w:r w:rsidRPr="00E203F4">
        <w:rPr>
          <w:rFonts w:ascii="Times New Roman" w:hAnsi="Times New Roman" w:cs="Times New Roman"/>
          <w:sz w:val="24"/>
          <w:szCs w:val="24"/>
        </w:rPr>
        <w:t xml:space="preserve">. По Программе, срок реализации которой завершается в отчетном году, Администрация </w:t>
      </w:r>
      <w:r w:rsidR="003A4B93">
        <w:rPr>
          <w:rFonts w:ascii="Times New Roman" w:hAnsi="Times New Roman" w:cs="Times New Roman"/>
          <w:sz w:val="24"/>
          <w:szCs w:val="24"/>
        </w:rPr>
        <w:t>Луковского сельского поселения</w:t>
      </w:r>
      <w:r w:rsidRPr="00E203F4">
        <w:rPr>
          <w:rFonts w:ascii="Times New Roman" w:hAnsi="Times New Roman" w:cs="Times New Roman"/>
          <w:sz w:val="24"/>
          <w:szCs w:val="24"/>
        </w:rPr>
        <w:t xml:space="preserve">, муниципальный заказчик, подготавливает и представляет отчет о ходе работ по Программе и эффективности использования финансовых средств за весь период ее реализации на рассмотрение Администрации </w:t>
      </w:r>
      <w:r w:rsidR="003A4B93">
        <w:rPr>
          <w:rFonts w:ascii="Times New Roman" w:hAnsi="Times New Roman" w:cs="Times New Roman"/>
          <w:sz w:val="24"/>
          <w:szCs w:val="24"/>
        </w:rPr>
        <w:t>Луковского сельского поселения</w:t>
      </w:r>
    </w:p>
    <w:p w:rsidR="00744D39" w:rsidRPr="00E203F4" w:rsidRDefault="007D7C34" w:rsidP="00E203F4">
      <w:pPr>
        <w:tabs>
          <w:tab w:val="left" w:pos="1620"/>
        </w:tabs>
        <w:jc w:val="both"/>
        <w:rPr>
          <w:rFonts w:ascii="Times New Roman" w:hAnsi="Times New Roman" w:cs="Times New Roman"/>
          <w:sz w:val="24"/>
          <w:szCs w:val="24"/>
        </w:rPr>
      </w:pPr>
      <w:r w:rsidRPr="00E203F4">
        <w:rPr>
          <w:rFonts w:ascii="Times New Roman" w:hAnsi="Times New Roman" w:cs="Times New Roman"/>
          <w:sz w:val="24"/>
          <w:szCs w:val="24"/>
        </w:rPr>
        <w:t xml:space="preserve">Отчеты о ходе работ по Программе по результатам за год и за весь период действия Программы подготавливает Администрация </w:t>
      </w:r>
      <w:r w:rsidR="003A4B93">
        <w:rPr>
          <w:rFonts w:ascii="Times New Roman" w:hAnsi="Times New Roman" w:cs="Times New Roman"/>
          <w:sz w:val="24"/>
          <w:szCs w:val="24"/>
        </w:rPr>
        <w:t>Луковского сельского поселения</w:t>
      </w:r>
      <w:r w:rsidRPr="00E203F4">
        <w:rPr>
          <w:rFonts w:ascii="Times New Roman" w:hAnsi="Times New Roman" w:cs="Times New Roman"/>
          <w:sz w:val="24"/>
          <w:szCs w:val="24"/>
        </w:rPr>
        <w:t xml:space="preserve">, муниципальный заказчик, и вносит соответствующий проект постановления Администрации </w:t>
      </w:r>
      <w:r w:rsidR="003A4B93" w:rsidRPr="00E203F4">
        <w:rPr>
          <w:rFonts w:ascii="Times New Roman" w:hAnsi="Times New Roman" w:cs="Times New Roman"/>
          <w:sz w:val="24"/>
          <w:szCs w:val="24"/>
        </w:rPr>
        <w:t xml:space="preserve"> </w:t>
      </w:r>
      <w:r w:rsidR="003A4B93">
        <w:rPr>
          <w:rFonts w:ascii="Times New Roman" w:hAnsi="Times New Roman" w:cs="Times New Roman"/>
          <w:sz w:val="24"/>
          <w:szCs w:val="24"/>
        </w:rPr>
        <w:t>Луковского сельского поселения</w:t>
      </w:r>
      <w:r w:rsidR="003A4B9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соответствии с Регламентом Администрации </w:t>
      </w:r>
      <w:r w:rsidR="003A4B93">
        <w:rPr>
          <w:rFonts w:ascii="Times New Roman" w:hAnsi="Times New Roman" w:cs="Times New Roman"/>
          <w:sz w:val="24"/>
          <w:szCs w:val="24"/>
        </w:rPr>
        <w:t>Луковского сельского поселения</w:t>
      </w:r>
      <w:r w:rsidR="003A4B9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Отчеты о ходе работ по Программе по результатам за год и весь период действия Программы подлежит утверждению постановлением Администрации </w:t>
      </w:r>
      <w:r w:rsidR="003A4B93">
        <w:rPr>
          <w:rFonts w:ascii="Times New Roman" w:hAnsi="Times New Roman" w:cs="Times New Roman"/>
          <w:sz w:val="24"/>
          <w:szCs w:val="24"/>
        </w:rPr>
        <w:t>Луковского сельского поселения</w:t>
      </w:r>
      <w:r w:rsidR="003A4B9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не позднее одного месяца до дня внесения отчета об исполнении бюджета </w:t>
      </w:r>
      <w:r w:rsidR="003A4B93">
        <w:rPr>
          <w:rFonts w:ascii="Times New Roman" w:hAnsi="Times New Roman" w:cs="Times New Roman"/>
          <w:sz w:val="24"/>
          <w:szCs w:val="24"/>
        </w:rPr>
        <w:t>Луковского сельского поселения</w:t>
      </w:r>
      <w:r w:rsidR="003A4B93" w:rsidRPr="00E203F4">
        <w:rPr>
          <w:rFonts w:ascii="Times New Roman" w:hAnsi="Times New Roman" w:cs="Times New Roman"/>
          <w:sz w:val="24"/>
          <w:szCs w:val="24"/>
        </w:rPr>
        <w:t xml:space="preserve"> </w:t>
      </w:r>
      <w:r w:rsidRPr="00E203F4">
        <w:rPr>
          <w:rFonts w:ascii="Times New Roman" w:hAnsi="Times New Roman" w:cs="Times New Roman"/>
          <w:sz w:val="24"/>
          <w:szCs w:val="24"/>
        </w:rPr>
        <w:t xml:space="preserve">в </w:t>
      </w:r>
      <w:r w:rsidR="003A4B93">
        <w:rPr>
          <w:rFonts w:ascii="Times New Roman" w:hAnsi="Times New Roman" w:cs="Times New Roman"/>
          <w:sz w:val="24"/>
          <w:szCs w:val="24"/>
        </w:rPr>
        <w:t xml:space="preserve">Луковский сельский </w:t>
      </w:r>
      <w:r w:rsidR="00A9129E">
        <w:rPr>
          <w:rFonts w:ascii="Times New Roman" w:hAnsi="Times New Roman" w:cs="Times New Roman"/>
          <w:sz w:val="24"/>
          <w:szCs w:val="24"/>
        </w:rPr>
        <w:t>Совет</w:t>
      </w:r>
      <w:r w:rsidRPr="00E203F4">
        <w:rPr>
          <w:rFonts w:ascii="Times New Roman" w:hAnsi="Times New Roman" w:cs="Times New Roman"/>
          <w:sz w:val="24"/>
          <w:szCs w:val="24"/>
        </w:rPr>
        <w:t xml:space="preserve"> </w:t>
      </w:r>
      <w:r w:rsidR="00A9129E">
        <w:rPr>
          <w:rFonts w:ascii="Times New Roman" w:hAnsi="Times New Roman" w:cs="Times New Roman"/>
          <w:sz w:val="24"/>
          <w:szCs w:val="24"/>
        </w:rPr>
        <w:t xml:space="preserve">народных </w:t>
      </w:r>
      <w:r w:rsidRPr="00E203F4">
        <w:rPr>
          <w:rFonts w:ascii="Times New Roman" w:hAnsi="Times New Roman" w:cs="Times New Roman"/>
          <w:sz w:val="24"/>
          <w:szCs w:val="24"/>
        </w:rPr>
        <w:t>депутатов</w:t>
      </w:r>
      <w:r w:rsidR="00A9129E">
        <w:rPr>
          <w:rFonts w:ascii="Times New Roman" w:hAnsi="Times New Roman" w:cs="Times New Roman"/>
          <w:sz w:val="24"/>
          <w:szCs w:val="24"/>
        </w:rPr>
        <w:t>.</w:t>
      </w:r>
      <w:r w:rsidRPr="00E203F4">
        <w:rPr>
          <w:rFonts w:ascii="Times New Roman" w:hAnsi="Times New Roman" w:cs="Times New Roman"/>
          <w:sz w:val="24"/>
          <w:szCs w:val="24"/>
        </w:rPr>
        <w:t xml:space="preserve"> </w:t>
      </w:r>
      <w:r w:rsidRPr="00E203F4">
        <w:rPr>
          <w:rFonts w:ascii="Times New Roman" w:hAnsi="Times New Roman" w:cs="Times New Roman"/>
          <w:sz w:val="24"/>
          <w:szCs w:val="24"/>
        </w:rPr>
        <w:lastRenderedPageBreak/>
        <w:t xml:space="preserve">Муниципальный заказчик Программы выполняет свои функции во взаимодействии с заинтересованными органами государственной власти Российской Федерации и органами исполнительной власти </w:t>
      </w:r>
      <w:r w:rsidR="00942A51">
        <w:rPr>
          <w:rFonts w:ascii="Times New Roman" w:hAnsi="Times New Roman" w:cs="Times New Roman"/>
          <w:sz w:val="24"/>
          <w:szCs w:val="24"/>
        </w:rPr>
        <w:t xml:space="preserve">Орловской области и </w:t>
      </w:r>
      <w:r w:rsidR="00A9129E">
        <w:rPr>
          <w:rFonts w:ascii="Times New Roman" w:hAnsi="Times New Roman" w:cs="Times New Roman"/>
          <w:sz w:val="24"/>
          <w:szCs w:val="24"/>
        </w:rPr>
        <w:t>Малоархангель</w:t>
      </w:r>
      <w:r w:rsidR="00942A51">
        <w:rPr>
          <w:rFonts w:ascii="Times New Roman" w:hAnsi="Times New Roman" w:cs="Times New Roman"/>
          <w:sz w:val="24"/>
          <w:szCs w:val="24"/>
        </w:rPr>
        <w:t>ского района</w:t>
      </w:r>
      <w:r w:rsidRPr="00E203F4">
        <w:rPr>
          <w:rFonts w:ascii="Times New Roman" w:hAnsi="Times New Roman" w:cs="Times New Roman"/>
          <w:sz w:val="24"/>
          <w:szCs w:val="24"/>
        </w:rPr>
        <w:t>. Отбор организаций, исполнителей Программы, осуществляется в соответствии с законодательством Российской Федерации о закупках для муниципальных нужд.</w:t>
      </w:r>
    </w:p>
    <w:p w:rsidR="00E203F4" w:rsidRDefault="00E203F4">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BB6643" w:rsidRDefault="00BB6643">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4"/>
          <w:szCs w:val="24"/>
        </w:rPr>
      </w:pP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Pr>
          <w:rFonts w:ascii="Times New Roman" w:hAnsi="Times New Roman" w:cs="Times New Roman"/>
          <w:sz w:val="28"/>
          <w:szCs w:val="28"/>
        </w:rPr>
        <w:t xml:space="preserve">РОССИЙСКАЯ    ФЕДЕРАЦИЯ </w:t>
      </w: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                  ОРЛОВСКАЯ  ОБЛАСТЬ</w:t>
      </w: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                  МАЛОАРХАНГЕЛЬСКИЙ  РАЙОН </w:t>
      </w: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АДМИНИСТРАЦИЯ   ЛУКОВСКОГО СЕЛЬСКОГО ПОСЕЛЕНИЯ </w:t>
      </w:r>
    </w:p>
    <w:p w:rsidR="006A2ACA" w:rsidRDefault="006A2ACA">
      <w:pPr>
        <w:tabs>
          <w:tab w:val="left" w:pos="1620"/>
        </w:tabs>
        <w:jc w:val="both"/>
        <w:rPr>
          <w:rFonts w:ascii="Times New Roman" w:hAnsi="Times New Roman" w:cs="Times New Roman"/>
          <w:sz w:val="28"/>
          <w:szCs w:val="28"/>
        </w:rPr>
      </w:pPr>
    </w:p>
    <w:p w:rsidR="006A2ACA" w:rsidRDefault="006A2ACA">
      <w:pPr>
        <w:tabs>
          <w:tab w:val="left" w:pos="1620"/>
        </w:tabs>
        <w:jc w:val="both"/>
        <w:rPr>
          <w:rFonts w:ascii="Times New Roman" w:hAnsi="Times New Roman" w:cs="Times New Roman"/>
          <w:sz w:val="28"/>
          <w:szCs w:val="28"/>
        </w:rPr>
      </w:pPr>
    </w:p>
    <w:p w:rsidR="006A2ACA" w:rsidRDefault="006A2ACA">
      <w:pPr>
        <w:tabs>
          <w:tab w:val="left" w:pos="1620"/>
        </w:tabs>
        <w:jc w:val="both"/>
        <w:rPr>
          <w:rFonts w:ascii="Times New Roman" w:hAnsi="Times New Roman" w:cs="Times New Roman"/>
          <w:sz w:val="28"/>
          <w:szCs w:val="28"/>
        </w:rPr>
      </w:pP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                                  ПОСТАНОВЛЕНИЕ </w:t>
      </w:r>
    </w:p>
    <w:p w:rsidR="006A2ACA" w:rsidRDefault="006A2ACA">
      <w:pPr>
        <w:tabs>
          <w:tab w:val="left" w:pos="1620"/>
        </w:tabs>
        <w:jc w:val="both"/>
        <w:rPr>
          <w:rFonts w:ascii="Times New Roman" w:hAnsi="Times New Roman" w:cs="Times New Roman"/>
          <w:sz w:val="28"/>
          <w:szCs w:val="28"/>
        </w:rPr>
      </w:pPr>
    </w:p>
    <w:p w:rsidR="006A2ACA" w:rsidRDefault="006A2ACA">
      <w:pPr>
        <w:tabs>
          <w:tab w:val="left" w:pos="1620"/>
        </w:tabs>
        <w:jc w:val="both"/>
        <w:rPr>
          <w:rFonts w:ascii="Times New Roman" w:hAnsi="Times New Roman" w:cs="Times New Roman"/>
          <w:sz w:val="28"/>
          <w:szCs w:val="28"/>
        </w:rPr>
      </w:pP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27 сентября   2016 года                                №  28</w:t>
      </w:r>
    </w:p>
    <w:p w:rsid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с.  Луковец </w:t>
      </w:r>
    </w:p>
    <w:p w:rsidR="006A2ACA" w:rsidRDefault="006A2ACA">
      <w:pPr>
        <w:tabs>
          <w:tab w:val="left" w:pos="1620"/>
        </w:tabs>
        <w:jc w:val="both"/>
        <w:rPr>
          <w:rFonts w:ascii="Times New Roman" w:hAnsi="Times New Roman" w:cs="Times New Roman"/>
          <w:sz w:val="28"/>
          <w:szCs w:val="28"/>
        </w:rPr>
      </w:pPr>
    </w:p>
    <w:p w:rsidR="006A2ACA" w:rsidRPr="006A2ACA" w:rsidRDefault="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Об утверждении</w:t>
      </w:r>
      <w:r w:rsidRPr="006A2ACA">
        <w:rPr>
          <w:rFonts w:ascii="Times New Roman" w:hAnsi="Times New Roman" w:cs="Times New Roman"/>
          <w:sz w:val="24"/>
          <w:szCs w:val="24"/>
        </w:rPr>
        <w:t xml:space="preserve"> </w:t>
      </w:r>
      <w:r w:rsidRPr="006A2ACA">
        <w:rPr>
          <w:rFonts w:ascii="Times New Roman" w:hAnsi="Times New Roman" w:cs="Times New Roman"/>
          <w:sz w:val="28"/>
          <w:szCs w:val="28"/>
        </w:rPr>
        <w:t xml:space="preserve">Программы комплексного </w:t>
      </w:r>
    </w:p>
    <w:p w:rsidR="006A2ACA" w:rsidRPr="006A2ACA" w:rsidRDefault="006A2ACA">
      <w:pPr>
        <w:tabs>
          <w:tab w:val="left" w:pos="1620"/>
        </w:tabs>
        <w:jc w:val="both"/>
        <w:rPr>
          <w:rFonts w:ascii="Times New Roman" w:hAnsi="Times New Roman" w:cs="Times New Roman"/>
          <w:sz w:val="28"/>
          <w:szCs w:val="28"/>
        </w:rPr>
      </w:pPr>
      <w:r w:rsidRPr="006A2ACA">
        <w:rPr>
          <w:rFonts w:ascii="Times New Roman" w:hAnsi="Times New Roman" w:cs="Times New Roman"/>
          <w:sz w:val="28"/>
          <w:szCs w:val="28"/>
        </w:rPr>
        <w:t xml:space="preserve">развития транспортной инфраструктуры </w:t>
      </w:r>
    </w:p>
    <w:p w:rsidR="006A2ACA" w:rsidRDefault="006A2ACA">
      <w:pPr>
        <w:tabs>
          <w:tab w:val="left" w:pos="1620"/>
        </w:tabs>
        <w:jc w:val="both"/>
        <w:rPr>
          <w:rFonts w:ascii="Times New Roman" w:hAnsi="Times New Roman" w:cs="Times New Roman"/>
          <w:sz w:val="28"/>
          <w:szCs w:val="28"/>
        </w:rPr>
      </w:pPr>
      <w:r w:rsidRPr="006A2ACA">
        <w:rPr>
          <w:rFonts w:ascii="Times New Roman" w:hAnsi="Times New Roman" w:cs="Times New Roman"/>
          <w:sz w:val="28"/>
          <w:szCs w:val="28"/>
        </w:rPr>
        <w:t>Луковского сельского поселения   на 2016-2032 годы</w:t>
      </w:r>
    </w:p>
    <w:p w:rsidR="006A2ACA" w:rsidRDefault="006A2ACA">
      <w:pPr>
        <w:tabs>
          <w:tab w:val="left" w:pos="1620"/>
        </w:tabs>
        <w:jc w:val="both"/>
        <w:rPr>
          <w:rFonts w:ascii="Times New Roman" w:hAnsi="Times New Roman" w:cs="Times New Roman"/>
          <w:sz w:val="28"/>
          <w:szCs w:val="28"/>
        </w:rPr>
      </w:pPr>
    </w:p>
    <w:p w:rsidR="006A2ACA" w:rsidRPr="006A2ACA" w:rsidRDefault="006A2ACA" w:rsidP="006A2ACA">
      <w:pPr>
        <w:tabs>
          <w:tab w:val="left" w:pos="1620"/>
        </w:tabs>
        <w:jc w:val="both"/>
        <w:rPr>
          <w:rFonts w:ascii="Times New Roman" w:hAnsi="Times New Roman" w:cs="Times New Roman"/>
          <w:sz w:val="28"/>
          <w:szCs w:val="28"/>
        </w:rPr>
      </w:pPr>
      <w:r>
        <w:rPr>
          <w:rFonts w:ascii="Times New Roman" w:hAnsi="Times New Roman" w:cs="Times New Roman"/>
          <w:sz w:val="28"/>
          <w:szCs w:val="28"/>
        </w:rPr>
        <w:t xml:space="preserve">        В целях комплексного развития </w:t>
      </w:r>
      <w:r w:rsidRPr="006A2ACA">
        <w:rPr>
          <w:rFonts w:ascii="Times New Roman" w:hAnsi="Times New Roman" w:cs="Times New Roman"/>
          <w:sz w:val="28"/>
          <w:szCs w:val="28"/>
        </w:rPr>
        <w:t xml:space="preserve">транспортной инфраструктуры </w:t>
      </w:r>
    </w:p>
    <w:p w:rsidR="006A2ACA" w:rsidRDefault="006A2ACA" w:rsidP="006A2ACA">
      <w:pPr>
        <w:tabs>
          <w:tab w:val="left" w:pos="1620"/>
        </w:tabs>
        <w:jc w:val="both"/>
        <w:rPr>
          <w:rFonts w:ascii="Times New Roman" w:hAnsi="Times New Roman" w:cs="Times New Roman"/>
          <w:sz w:val="28"/>
          <w:szCs w:val="28"/>
        </w:rPr>
      </w:pPr>
      <w:r w:rsidRPr="006A2ACA">
        <w:rPr>
          <w:rFonts w:ascii="Times New Roman" w:hAnsi="Times New Roman" w:cs="Times New Roman"/>
          <w:sz w:val="28"/>
          <w:szCs w:val="28"/>
        </w:rPr>
        <w:t>Луковского сельского поселения   на 2016-2032 годы</w:t>
      </w:r>
      <w:r>
        <w:rPr>
          <w:rFonts w:ascii="Times New Roman" w:hAnsi="Times New Roman" w:cs="Times New Roman"/>
          <w:sz w:val="28"/>
          <w:szCs w:val="28"/>
        </w:rPr>
        <w:t xml:space="preserve">  ПОСТАНОВЛЯЮ:</w:t>
      </w:r>
    </w:p>
    <w:p w:rsidR="006A2ACA" w:rsidRDefault="006A2ACA" w:rsidP="006A2ACA">
      <w:pPr>
        <w:tabs>
          <w:tab w:val="left" w:pos="1620"/>
        </w:tabs>
        <w:jc w:val="both"/>
        <w:rPr>
          <w:rFonts w:ascii="Times New Roman" w:hAnsi="Times New Roman" w:cs="Times New Roman"/>
          <w:sz w:val="28"/>
          <w:szCs w:val="28"/>
        </w:rPr>
      </w:pPr>
    </w:p>
    <w:p w:rsidR="006A2ACA" w:rsidRDefault="00E06FF2" w:rsidP="00E06FF2">
      <w:pPr>
        <w:tabs>
          <w:tab w:val="left" w:pos="1620"/>
        </w:tabs>
        <w:ind w:firstLine="0"/>
        <w:jc w:val="both"/>
        <w:rPr>
          <w:rFonts w:ascii="Times New Roman" w:hAnsi="Times New Roman" w:cs="Times New Roman"/>
          <w:sz w:val="28"/>
          <w:szCs w:val="28"/>
        </w:rPr>
      </w:pPr>
      <w:r>
        <w:rPr>
          <w:rFonts w:ascii="Times New Roman" w:hAnsi="Times New Roman" w:cs="Times New Roman"/>
          <w:sz w:val="28"/>
          <w:szCs w:val="28"/>
        </w:rPr>
        <w:t xml:space="preserve">             1.</w:t>
      </w:r>
      <w:r w:rsidRPr="00E06FF2">
        <w:rPr>
          <w:rFonts w:ascii="Times New Roman" w:hAnsi="Times New Roman" w:cs="Times New Roman"/>
          <w:sz w:val="28"/>
          <w:szCs w:val="28"/>
        </w:rPr>
        <w:t xml:space="preserve"> </w:t>
      </w:r>
      <w:r w:rsidR="006A2ACA" w:rsidRPr="00E06FF2">
        <w:rPr>
          <w:rFonts w:ascii="Times New Roman" w:hAnsi="Times New Roman" w:cs="Times New Roman"/>
          <w:sz w:val="28"/>
          <w:szCs w:val="28"/>
        </w:rPr>
        <w:t>Утвердить Прог</w:t>
      </w:r>
      <w:r w:rsidRPr="00E06FF2">
        <w:rPr>
          <w:rFonts w:ascii="Times New Roman" w:hAnsi="Times New Roman" w:cs="Times New Roman"/>
          <w:sz w:val="28"/>
          <w:szCs w:val="28"/>
        </w:rPr>
        <w:t xml:space="preserve">рамму </w:t>
      </w:r>
      <w:r w:rsidR="006A2ACA" w:rsidRPr="00E06FF2">
        <w:rPr>
          <w:rFonts w:ascii="Times New Roman" w:hAnsi="Times New Roman" w:cs="Times New Roman"/>
          <w:sz w:val="28"/>
          <w:szCs w:val="28"/>
        </w:rPr>
        <w:t>комплексного развития  транспортной инфраструктуры   Луковского сельского поселения   на 2016-2032 годы</w:t>
      </w:r>
      <w:r>
        <w:rPr>
          <w:rFonts w:ascii="Times New Roman" w:hAnsi="Times New Roman" w:cs="Times New Roman"/>
          <w:sz w:val="28"/>
          <w:szCs w:val="28"/>
        </w:rPr>
        <w:t>.</w:t>
      </w:r>
    </w:p>
    <w:p w:rsidR="00E06FF2" w:rsidRDefault="00E06FF2" w:rsidP="00E06FF2">
      <w:pPr>
        <w:tabs>
          <w:tab w:val="left" w:pos="1620"/>
        </w:tabs>
        <w:ind w:firstLine="0"/>
        <w:jc w:val="both"/>
        <w:rPr>
          <w:rFonts w:ascii="Times New Roman" w:hAnsi="Times New Roman" w:cs="Times New Roman"/>
          <w:sz w:val="28"/>
          <w:szCs w:val="28"/>
        </w:rPr>
      </w:pPr>
      <w:r>
        <w:rPr>
          <w:rFonts w:ascii="Times New Roman" w:hAnsi="Times New Roman" w:cs="Times New Roman"/>
          <w:sz w:val="28"/>
          <w:szCs w:val="28"/>
        </w:rPr>
        <w:t xml:space="preserve">            2. Контроль за выполнением  настоящего постановления оставляю за собой.</w:t>
      </w:r>
    </w:p>
    <w:p w:rsidR="00E06FF2" w:rsidRDefault="00E06FF2" w:rsidP="00E06FF2">
      <w:pPr>
        <w:tabs>
          <w:tab w:val="left" w:pos="1620"/>
        </w:tabs>
        <w:ind w:firstLine="0"/>
        <w:jc w:val="both"/>
        <w:rPr>
          <w:rFonts w:ascii="Times New Roman" w:hAnsi="Times New Roman" w:cs="Times New Roman"/>
          <w:sz w:val="28"/>
          <w:szCs w:val="28"/>
        </w:rPr>
      </w:pPr>
    </w:p>
    <w:p w:rsidR="00E06FF2" w:rsidRDefault="00E06FF2" w:rsidP="00E06FF2">
      <w:pPr>
        <w:tabs>
          <w:tab w:val="left" w:pos="1620"/>
        </w:tabs>
        <w:ind w:firstLine="0"/>
        <w:jc w:val="both"/>
        <w:rPr>
          <w:rFonts w:ascii="Times New Roman" w:hAnsi="Times New Roman" w:cs="Times New Roman"/>
          <w:sz w:val="28"/>
          <w:szCs w:val="28"/>
        </w:rPr>
      </w:pPr>
    </w:p>
    <w:p w:rsidR="00E06FF2" w:rsidRDefault="00E06FF2" w:rsidP="00E06FF2">
      <w:pPr>
        <w:tabs>
          <w:tab w:val="left" w:pos="1620"/>
        </w:tabs>
        <w:ind w:firstLine="0"/>
        <w:jc w:val="both"/>
        <w:rPr>
          <w:rFonts w:ascii="Times New Roman" w:hAnsi="Times New Roman" w:cs="Times New Roman"/>
          <w:sz w:val="28"/>
          <w:szCs w:val="28"/>
        </w:rPr>
      </w:pPr>
    </w:p>
    <w:p w:rsidR="00E06FF2" w:rsidRPr="00E06FF2" w:rsidRDefault="00E06FF2" w:rsidP="00E06FF2">
      <w:pPr>
        <w:tabs>
          <w:tab w:val="left" w:pos="1620"/>
        </w:tabs>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Луковского сельского поселения                  С.Н.Жерихов </w:t>
      </w:r>
    </w:p>
    <w:p w:rsidR="006A2ACA" w:rsidRPr="006A2ACA" w:rsidRDefault="006A2ACA" w:rsidP="00E06FF2">
      <w:pPr>
        <w:pStyle w:val="a3"/>
        <w:tabs>
          <w:tab w:val="left" w:pos="1620"/>
        </w:tabs>
        <w:ind w:left="1350" w:firstLine="0"/>
        <w:jc w:val="both"/>
        <w:rPr>
          <w:rFonts w:ascii="Times New Roman" w:hAnsi="Times New Roman" w:cs="Times New Roman"/>
          <w:sz w:val="28"/>
          <w:szCs w:val="28"/>
        </w:rPr>
      </w:pPr>
    </w:p>
    <w:p w:rsidR="006A2ACA" w:rsidRPr="006A2ACA" w:rsidRDefault="006A2ACA">
      <w:pPr>
        <w:tabs>
          <w:tab w:val="left" w:pos="1620"/>
        </w:tabs>
        <w:jc w:val="both"/>
        <w:rPr>
          <w:rFonts w:ascii="Times New Roman" w:hAnsi="Times New Roman" w:cs="Times New Roman"/>
          <w:sz w:val="28"/>
          <w:szCs w:val="28"/>
        </w:rPr>
      </w:pPr>
    </w:p>
    <w:sectPr w:rsidR="006A2ACA" w:rsidRPr="006A2ACA" w:rsidSect="00E203F4">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7E4" w:rsidRDefault="00D267E4" w:rsidP="009C69B5">
      <w:r>
        <w:separator/>
      </w:r>
    </w:p>
  </w:endnote>
  <w:endnote w:type="continuationSeparator" w:id="0">
    <w:p w:rsidR="00D267E4" w:rsidRDefault="00D267E4" w:rsidP="009C6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7E4" w:rsidRDefault="00D267E4" w:rsidP="009C69B5">
      <w:r>
        <w:separator/>
      </w:r>
    </w:p>
  </w:footnote>
  <w:footnote w:type="continuationSeparator" w:id="0">
    <w:p w:rsidR="00D267E4" w:rsidRDefault="00D267E4" w:rsidP="009C6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D2F" w:rsidRDefault="00732D2F">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0A4C91"/>
    <w:multiLevelType w:val="hybridMultilevel"/>
    <w:tmpl w:val="35485914"/>
    <w:lvl w:ilvl="0" w:tplc="FACCF9F0">
      <w:start w:val="1"/>
      <w:numFmt w:val="decimal"/>
      <w:lvlText w:val="%1."/>
      <w:lvlJc w:val="left"/>
      <w:pPr>
        <w:ind w:left="2895" w:hanging="360"/>
      </w:pPr>
      <w:rPr>
        <w:rFonts w:hint="default"/>
      </w:rPr>
    </w:lvl>
    <w:lvl w:ilvl="1" w:tplc="04190019" w:tentative="1">
      <w:start w:val="1"/>
      <w:numFmt w:val="lowerLetter"/>
      <w:lvlText w:val="%2."/>
      <w:lvlJc w:val="left"/>
      <w:pPr>
        <w:ind w:left="3615" w:hanging="360"/>
      </w:pPr>
    </w:lvl>
    <w:lvl w:ilvl="2" w:tplc="0419001B" w:tentative="1">
      <w:start w:val="1"/>
      <w:numFmt w:val="lowerRoman"/>
      <w:lvlText w:val="%3."/>
      <w:lvlJc w:val="right"/>
      <w:pPr>
        <w:ind w:left="4335" w:hanging="180"/>
      </w:pPr>
    </w:lvl>
    <w:lvl w:ilvl="3" w:tplc="0419000F" w:tentative="1">
      <w:start w:val="1"/>
      <w:numFmt w:val="decimal"/>
      <w:lvlText w:val="%4."/>
      <w:lvlJc w:val="left"/>
      <w:pPr>
        <w:ind w:left="5055" w:hanging="360"/>
      </w:pPr>
    </w:lvl>
    <w:lvl w:ilvl="4" w:tplc="04190019" w:tentative="1">
      <w:start w:val="1"/>
      <w:numFmt w:val="lowerLetter"/>
      <w:lvlText w:val="%5."/>
      <w:lvlJc w:val="left"/>
      <w:pPr>
        <w:ind w:left="5775" w:hanging="360"/>
      </w:pPr>
    </w:lvl>
    <w:lvl w:ilvl="5" w:tplc="0419001B" w:tentative="1">
      <w:start w:val="1"/>
      <w:numFmt w:val="lowerRoman"/>
      <w:lvlText w:val="%6."/>
      <w:lvlJc w:val="right"/>
      <w:pPr>
        <w:ind w:left="6495" w:hanging="180"/>
      </w:pPr>
    </w:lvl>
    <w:lvl w:ilvl="6" w:tplc="0419000F" w:tentative="1">
      <w:start w:val="1"/>
      <w:numFmt w:val="decimal"/>
      <w:lvlText w:val="%7."/>
      <w:lvlJc w:val="left"/>
      <w:pPr>
        <w:ind w:left="7215" w:hanging="360"/>
      </w:pPr>
    </w:lvl>
    <w:lvl w:ilvl="7" w:tplc="04190019" w:tentative="1">
      <w:start w:val="1"/>
      <w:numFmt w:val="lowerLetter"/>
      <w:lvlText w:val="%8."/>
      <w:lvlJc w:val="left"/>
      <w:pPr>
        <w:ind w:left="7935" w:hanging="360"/>
      </w:pPr>
    </w:lvl>
    <w:lvl w:ilvl="8" w:tplc="0419001B" w:tentative="1">
      <w:start w:val="1"/>
      <w:numFmt w:val="lowerRoman"/>
      <w:lvlText w:val="%9."/>
      <w:lvlJc w:val="right"/>
      <w:pPr>
        <w:ind w:left="8655" w:hanging="180"/>
      </w:pPr>
    </w:lvl>
  </w:abstractNum>
  <w:abstractNum w:abstractNumId="1">
    <w:nsid w:val="5A95585E"/>
    <w:multiLevelType w:val="hybridMultilevel"/>
    <w:tmpl w:val="5D2AAB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6D9951D4"/>
    <w:multiLevelType w:val="hybridMultilevel"/>
    <w:tmpl w:val="A9108048"/>
    <w:lvl w:ilvl="0" w:tplc="0E78638E">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401AA"/>
    <w:rsid w:val="00003282"/>
    <w:rsid w:val="00003A79"/>
    <w:rsid w:val="000052C4"/>
    <w:rsid w:val="00005DDF"/>
    <w:rsid w:val="00015BA9"/>
    <w:rsid w:val="000160F5"/>
    <w:rsid w:val="00017777"/>
    <w:rsid w:val="00021E53"/>
    <w:rsid w:val="00024B64"/>
    <w:rsid w:val="00025FE8"/>
    <w:rsid w:val="00026DF1"/>
    <w:rsid w:val="0003204B"/>
    <w:rsid w:val="00035FF7"/>
    <w:rsid w:val="000401AA"/>
    <w:rsid w:val="00040E9A"/>
    <w:rsid w:val="00041859"/>
    <w:rsid w:val="00041877"/>
    <w:rsid w:val="00043AD3"/>
    <w:rsid w:val="000471C3"/>
    <w:rsid w:val="00053B0C"/>
    <w:rsid w:val="0005444A"/>
    <w:rsid w:val="00055ED6"/>
    <w:rsid w:val="00056623"/>
    <w:rsid w:val="00061128"/>
    <w:rsid w:val="00061769"/>
    <w:rsid w:val="00067427"/>
    <w:rsid w:val="000728D3"/>
    <w:rsid w:val="00075CD3"/>
    <w:rsid w:val="000760E5"/>
    <w:rsid w:val="0007663C"/>
    <w:rsid w:val="000808D1"/>
    <w:rsid w:val="00081241"/>
    <w:rsid w:val="000833ED"/>
    <w:rsid w:val="000845E8"/>
    <w:rsid w:val="0008471F"/>
    <w:rsid w:val="00086390"/>
    <w:rsid w:val="00090926"/>
    <w:rsid w:val="000910D5"/>
    <w:rsid w:val="00094363"/>
    <w:rsid w:val="00094FB3"/>
    <w:rsid w:val="000B013C"/>
    <w:rsid w:val="000C039E"/>
    <w:rsid w:val="000C095E"/>
    <w:rsid w:val="000C5948"/>
    <w:rsid w:val="000C5E5A"/>
    <w:rsid w:val="000C73BB"/>
    <w:rsid w:val="000D0E48"/>
    <w:rsid w:val="000D22D8"/>
    <w:rsid w:val="000D2A08"/>
    <w:rsid w:val="000D484D"/>
    <w:rsid w:val="000E3082"/>
    <w:rsid w:val="000E494C"/>
    <w:rsid w:val="000E4E53"/>
    <w:rsid w:val="000E53F9"/>
    <w:rsid w:val="000E5E77"/>
    <w:rsid w:val="000E66EB"/>
    <w:rsid w:val="000E7436"/>
    <w:rsid w:val="000F0178"/>
    <w:rsid w:val="000F33AD"/>
    <w:rsid w:val="000F39A0"/>
    <w:rsid w:val="000F4265"/>
    <w:rsid w:val="000F65F6"/>
    <w:rsid w:val="000F7DA0"/>
    <w:rsid w:val="00100411"/>
    <w:rsid w:val="00105F32"/>
    <w:rsid w:val="001070BF"/>
    <w:rsid w:val="00107C64"/>
    <w:rsid w:val="00107E93"/>
    <w:rsid w:val="0011281E"/>
    <w:rsid w:val="001130EE"/>
    <w:rsid w:val="001168F5"/>
    <w:rsid w:val="001245C0"/>
    <w:rsid w:val="001348DB"/>
    <w:rsid w:val="0013550F"/>
    <w:rsid w:val="0013552B"/>
    <w:rsid w:val="0013776A"/>
    <w:rsid w:val="001473E0"/>
    <w:rsid w:val="00152219"/>
    <w:rsid w:val="001522CC"/>
    <w:rsid w:val="00153ACC"/>
    <w:rsid w:val="001544EC"/>
    <w:rsid w:val="001564A6"/>
    <w:rsid w:val="0015715D"/>
    <w:rsid w:val="0016296E"/>
    <w:rsid w:val="00164729"/>
    <w:rsid w:val="00165037"/>
    <w:rsid w:val="001661BD"/>
    <w:rsid w:val="00166531"/>
    <w:rsid w:val="00167945"/>
    <w:rsid w:val="00175223"/>
    <w:rsid w:val="00177148"/>
    <w:rsid w:val="001776CC"/>
    <w:rsid w:val="00181AF4"/>
    <w:rsid w:val="00184C86"/>
    <w:rsid w:val="001863D4"/>
    <w:rsid w:val="0018694C"/>
    <w:rsid w:val="00190510"/>
    <w:rsid w:val="00191EB4"/>
    <w:rsid w:val="00193151"/>
    <w:rsid w:val="001938C4"/>
    <w:rsid w:val="00193A51"/>
    <w:rsid w:val="001A0246"/>
    <w:rsid w:val="001A1FAC"/>
    <w:rsid w:val="001A3214"/>
    <w:rsid w:val="001A3A81"/>
    <w:rsid w:val="001A7951"/>
    <w:rsid w:val="001A7B0F"/>
    <w:rsid w:val="001A7B92"/>
    <w:rsid w:val="001B0365"/>
    <w:rsid w:val="001B3987"/>
    <w:rsid w:val="001B3CEA"/>
    <w:rsid w:val="001B4C88"/>
    <w:rsid w:val="001B5F71"/>
    <w:rsid w:val="001C0352"/>
    <w:rsid w:val="001C1315"/>
    <w:rsid w:val="001C28A2"/>
    <w:rsid w:val="001C5060"/>
    <w:rsid w:val="001D13D7"/>
    <w:rsid w:val="001D32A7"/>
    <w:rsid w:val="001D490F"/>
    <w:rsid w:val="001D725B"/>
    <w:rsid w:val="001E17FA"/>
    <w:rsid w:val="001E40C2"/>
    <w:rsid w:val="001F00BE"/>
    <w:rsid w:val="001F0C18"/>
    <w:rsid w:val="001F50AD"/>
    <w:rsid w:val="00200208"/>
    <w:rsid w:val="002054A2"/>
    <w:rsid w:val="002057A7"/>
    <w:rsid w:val="00212094"/>
    <w:rsid w:val="0021368A"/>
    <w:rsid w:val="00213F64"/>
    <w:rsid w:val="00214710"/>
    <w:rsid w:val="00214D51"/>
    <w:rsid w:val="0021581D"/>
    <w:rsid w:val="002163EF"/>
    <w:rsid w:val="0021797E"/>
    <w:rsid w:val="00221268"/>
    <w:rsid w:val="0022196C"/>
    <w:rsid w:val="002226F2"/>
    <w:rsid w:val="00222CDA"/>
    <w:rsid w:val="00222E8E"/>
    <w:rsid w:val="00224D6F"/>
    <w:rsid w:val="0022559A"/>
    <w:rsid w:val="0022743A"/>
    <w:rsid w:val="0022764F"/>
    <w:rsid w:val="00233369"/>
    <w:rsid w:val="00234090"/>
    <w:rsid w:val="00236D06"/>
    <w:rsid w:val="002408EB"/>
    <w:rsid w:val="0024272C"/>
    <w:rsid w:val="0024477F"/>
    <w:rsid w:val="002532E0"/>
    <w:rsid w:val="00254F0C"/>
    <w:rsid w:val="0026042D"/>
    <w:rsid w:val="0026097A"/>
    <w:rsid w:val="002609F1"/>
    <w:rsid w:val="0026490A"/>
    <w:rsid w:val="00265F02"/>
    <w:rsid w:val="002669A4"/>
    <w:rsid w:val="00271938"/>
    <w:rsid w:val="002729BD"/>
    <w:rsid w:val="00273044"/>
    <w:rsid w:val="00276741"/>
    <w:rsid w:val="002809F0"/>
    <w:rsid w:val="00283DB9"/>
    <w:rsid w:val="00284BC4"/>
    <w:rsid w:val="00284EED"/>
    <w:rsid w:val="002856B1"/>
    <w:rsid w:val="002868A7"/>
    <w:rsid w:val="00292E45"/>
    <w:rsid w:val="0029352A"/>
    <w:rsid w:val="0029453A"/>
    <w:rsid w:val="00294BE1"/>
    <w:rsid w:val="00296390"/>
    <w:rsid w:val="002A2A4D"/>
    <w:rsid w:val="002A45F2"/>
    <w:rsid w:val="002A60AD"/>
    <w:rsid w:val="002B12A5"/>
    <w:rsid w:val="002B1488"/>
    <w:rsid w:val="002B1615"/>
    <w:rsid w:val="002B4C6A"/>
    <w:rsid w:val="002B7B61"/>
    <w:rsid w:val="002B7E12"/>
    <w:rsid w:val="002C031C"/>
    <w:rsid w:val="002C115A"/>
    <w:rsid w:val="002C1FCF"/>
    <w:rsid w:val="002C5BA5"/>
    <w:rsid w:val="002C5EBA"/>
    <w:rsid w:val="002E0C95"/>
    <w:rsid w:val="002E4FAF"/>
    <w:rsid w:val="002E6DB4"/>
    <w:rsid w:val="002F4BBC"/>
    <w:rsid w:val="002F4FCD"/>
    <w:rsid w:val="002F7CC9"/>
    <w:rsid w:val="00300F60"/>
    <w:rsid w:val="003020E6"/>
    <w:rsid w:val="0030384B"/>
    <w:rsid w:val="003111B1"/>
    <w:rsid w:val="003115D7"/>
    <w:rsid w:val="00311C36"/>
    <w:rsid w:val="0031609A"/>
    <w:rsid w:val="00317646"/>
    <w:rsid w:val="00317F11"/>
    <w:rsid w:val="00320681"/>
    <w:rsid w:val="00321221"/>
    <w:rsid w:val="00325F58"/>
    <w:rsid w:val="003333D4"/>
    <w:rsid w:val="00340326"/>
    <w:rsid w:val="00341C75"/>
    <w:rsid w:val="0034387D"/>
    <w:rsid w:val="00344EC0"/>
    <w:rsid w:val="00346AE1"/>
    <w:rsid w:val="00350F89"/>
    <w:rsid w:val="00351B74"/>
    <w:rsid w:val="0035265F"/>
    <w:rsid w:val="003572AC"/>
    <w:rsid w:val="003630FF"/>
    <w:rsid w:val="00365E7B"/>
    <w:rsid w:val="00366528"/>
    <w:rsid w:val="00371BB3"/>
    <w:rsid w:val="003752C4"/>
    <w:rsid w:val="00380B55"/>
    <w:rsid w:val="0038237F"/>
    <w:rsid w:val="003871E5"/>
    <w:rsid w:val="003874DC"/>
    <w:rsid w:val="003948DC"/>
    <w:rsid w:val="00397FF2"/>
    <w:rsid w:val="003A1292"/>
    <w:rsid w:val="003A2E3A"/>
    <w:rsid w:val="003A3A65"/>
    <w:rsid w:val="003A4B93"/>
    <w:rsid w:val="003A5DA8"/>
    <w:rsid w:val="003B0E01"/>
    <w:rsid w:val="003B1AFE"/>
    <w:rsid w:val="003B2DE0"/>
    <w:rsid w:val="003B49F0"/>
    <w:rsid w:val="003C15EE"/>
    <w:rsid w:val="003C6CB2"/>
    <w:rsid w:val="003D0F20"/>
    <w:rsid w:val="003D441F"/>
    <w:rsid w:val="003D5E9A"/>
    <w:rsid w:val="003D5F75"/>
    <w:rsid w:val="003D6DFA"/>
    <w:rsid w:val="003D6ED6"/>
    <w:rsid w:val="003E016E"/>
    <w:rsid w:val="003E04AF"/>
    <w:rsid w:val="003E2753"/>
    <w:rsid w:val="003E3892"/>
    <w:rsid w:val="003E51D5"/>
    <w:rsid w:val="003E6F66"/>
    <w:rsid w:val="003F23D3"/>
    <w:rsid w:val="003F2439"/>
    <w:rsid w:val="003F3C60"/>
    <w:rsid w:val="003F6A0A"/>
    <w:rsid w:val="00401072"/>
    <w:rsid w:val="00401FD7"/>
    <w:rsid w:val="004027BF"/>
    <w:rsid w:val="0040371D"/>
    <w:rsid w:val="00405315"/>
    <w:rsid w:val="00405776"/>
    <w:rsid w:val="00407487"/>
    <w:rsid w:val="00407B7C"/>
    <w:rsid w:val="004145CA"/>
    <w:rsid w:val="0041496B"/>
    <w:rsid w:val="00414AC8"/>
    <w:rsid w:val="00417EB3"/>
    <w:rsid w:val="0042150E"/>
    <w:rsid w:val="00421BEB"/>
    <w:rsid w:val="004235FC"/>
    <w:rsid w:val="00434553"/>
    <w:rsid w:val="00434CC8"/>
    <w:rsid w:val="004353A8"/>
    <w:rsid w:val="00435F1A"/>
    <w:rsid w:val="00436B9F"/>
    <w:rsid w:val="004371D0"/>
    <w:rsid w:val="004404F0"/>
    <w:rsid w:val="00443E2D"/>
    <w:rsid w:val="00445B7C"/>
    <w:rsid w:val="00450AAC"/>
    <w:rsid w:val="00452232"/>
    <w:rsid w:val="00452EA1"/>
    <w:rsid w:val="00461A08"/>
    <w:rsid w:val="00461F10"/>
    <w:rsid w:val="0046405E"/>
    <w:rsid w:val="0046649E"/>
    <w:rsid w:val="0046759C"/>
    <w:rsid w:val="004752AC"/>
    <w:rsid w:val="00477332"/>
    <w:rsid w:val="004800E9"/>
    <w:rsid w:val="00480A43"/>
    <w:rsid w:val="00484942"/>
    <w:rsid w:val="00485B4B"/>
    <w:rsid w:val="00487408"/>
    <w:rsid w:val="00494F3B"/>
    <w:rsid w:val="0049640F"/>
    <w:rsid w:val="004967AC"/>
    <w:rsid w:val="004A162B"/>
    <w:rsid w:val="004A2F96"/>
    <w:rsid w:val="004A6021"/>
    <w:rsid w:val="004A70C9"/>
    <w:rsid w:val="004A72EE"/>
    <w:rsid w:val="004B01B6"/>
    <w:rsid w:val="004B5936"/>
    <w:rsid w:val="004B5E93"/>
    <w:rsid w:val="004C2EBB"/>
    <w:rsid w:val="004C38CF"/>
    <w:rsid w:val="004C69BD"/>
    <w:rsid w:val="004D7060"/>
    <w:rsid w:val="004D7452"/>
    <w:rsid w:val="004E1B28"/>
    <w:rsid w:val="004E3F4D"/>
    <w:rsid w:val="004E6563"/>
    <w:rsid w:val="004E71EC"/>
    <w:rsid w:val="004F2C58"/>
    <w:rsid w:val="004F2DB5"/>
    <w:rsid w:val="0050373C"/>
    <w:rsid w:val="0050478A"/>
    <w:rsid w:val="00505530"/>
    <w:rsid w:val="00506FCA"/>
    <w:rsid w:val="0050779A"/>
    <w:rsid w:val="0050779C"/>
    <w:rsid w:val="00510D82"/>
    <w:rsid w:val="00512D05"/>
    <w:rsid w:val="00512E61"/>
    <w:rsid w:val="00513B2C"/>
    <w:rsid w:val="0051514F"/>
    <w:rsid w:val="00520ED7"/>
    <w:rsid w:val="005243D7"/>
    <w:rsid w:val="00524465"/>
    <w:rsid w:val="00530B6B"/>
    <w:rsid w:val="00531418"/>
    <w:rsid w:val="005405EE"/>
    <w:rsid w:val="005412A6"/>
    <w:rsid w:val="00542E16"/>
    <w:rsid w:val="00543DD9"/>
    <w:rsid w:val="00552756"/>
    <w:rsid w:val="005567E7"/>
    <w:rsid w:val="00563E5C"/>
    <w:rsid w:val="0056452E"/>
    <w:rsid w:val="00567D1B"/>
    <w:rsid w:val="005756C8"/>
    <w:rsid w:val="00576327"/>
    <w:rsid w:val="00582072"/>
    <w:rsid w:val="005876A2"/>
    <w:rsid w:val="00587C38"/>
    <w:rsid w:val="0059073B"/>
    <w:rsid w:val="00591E48"/>
    <w:rsid w:val="00596429"/>
    <w:rsid w:val="00596AC0"/>
    <w:rsid w:val="00596BE2"/>
    <w:rsid w:val="005A7330"/>
    <w:rsid w:val="005A7691"/>
    <w:rsid w:val="005B1C54"/>
    <w:rsid w:val="005B3B4D"/>
    <w:rsid w:val="005B45B9"/>
    <w:rsid w:val="005B57F3"/>
    <w:rsid w:val="005B7D0F"/>
    <w:rsid w:val="005C27E5"/>
    <w:rsid w:val="005C3EA0"/>
    <w:rsid w:val="005C5EAA"/>
    <w:rsid w:val="005D0E65"/>
    <w:rsid w:val="005D0F7C"/>
    <w:rsid w:val="005D46EF"/>
    <w:rsid w:val="005D69BC"/>
    <w:rsid w:val="005D7FB3"/>
    <w:rsid w:val="005E4182"/>
    <w:rsid w:val="005E5F3F"/>
    <w:rsid w:val="005E62BC"/>
    <w:rsid w:val="005E6368"/>
    <w:rsid w:val="005E72E9"/>
    <w:rsid w:val="005E73CD"/>
    <w:rsid w:val="005F0028"/>
    <w:rsid w:val="005F4279"/>
    <w:rsid w:val="005F5448"/>
    <w:rsid w:val="00601035"/>
    <w:rsid w:val="00601735"/>
    <w:rsid w:val="00604A81"/>
    <w:rsid w:val="00605E57"/>
    <w:rsid w:val="006118AC"/>
    <w:rsid w:val="00611B04"/>
    <w:rsid w:val="00623F2D"/>
    <w:rsid w:val="00624E0A"/>
    <w:rsid w:val="00625F24"/>
    <w:rsid w:val="00625F38"/>
    <w:rsid w:val="00627567"/>
    <w:rsid w:val="00631FAF"/>
    <w:rsid w:val="00632224"/>
    <w:rsid w:val="00632EC7"/>
    <w:rsid w:val="00633BD8"/>
    <w:rsid w:val="006344A1"/>
    <w:rsid w:val="0063740D"/>
    <w:rsid w:val="00640CE7"/>
    <w:rsid w:val="00641EF2"/>
    <w:rsid w:val="0064200C"/>
    <w:rsid w:val="006433E5"/>
    <w:rsid w:val="0064363C"/>
    <w:rsid w:val="00644C16"/>
    <w:rsid w:val="0065044F"/>
    <w:rsid w:val="00651484"/>
    <w:rsid w:val="006529B0"/>
    <w:rsid w:val="00653D38"/>
    <w:rsid w:val="00655196"/>
    <w:rsid w:val="006564AE"/>
    <w:rsid w:val="00656D7F"/>
    <w:rsid w:val="00660811"/>
    <w:rsid w:val="00660F3B"/>
    <w:rsid w:val="006633B3"/>
    <w:rsid w:val="00663BF9"/>
    <w:rsid w:val="00663FDB"/>
    <w:rsid w:val="00666457"/>
    <w:rsid w:val="00667350"/>
    <w:rsid w:val="006676FD"/>
    <w:rsid w:val="00671472"/>
    <w:rsid w:val="00673EDB"/>
    <w:rsid w:val="006760E0"/>
    <w:rsid w:val="0067689E"/>
    <w:rsid w:val="0068142A"/>
    <w:rsid w:val="00684181"/>
    <w:rsid w:val="00684B0E"/>
    <w:rsid w:val="00690B62"/>
    <w:rsid w:val="00691604"/>
    <w:rsid w:val="00693100"/>
    <w:rsid w:val="006938A6"/>
    <w:rsid w:val="00697403"/>
    <w:rsid w:val="006A2ACA"/>
    <w:rsid w:val="006A3212"/>
    <w:rsid w:val="006A5692"/>
    <w:rsid w:val="006B2FA8"/>
    <w:rsid w:val="006B31F4"/>
    <w:rsid w:val="006B48E4"/>
    <w:rsid w:val="006B4961"/>
    <w:rsid w:val="006B5669"/>
    <w:rsid w:val="006C0C12"/>
    <w:rsid w:val="006C1057"/>
    <w:rsid w:val="006C3540"/>
    <w:rsid w:val="006C4610"/>
    <w:rsid w:val="006C69E6"/>
    <w:rsid w:val="006D0D4F"/>
    <w:rsid w:val="006D24B6"/>
    <w:rsid w:val="006D357C"/>
    <w:rsid w:val="006D3C5A"/>
    <w:rsid w:val="006D543C"/>
    <w:rsid w:val="006D54A8"/>
    <w:rsid w:val="006D77EE"/>
    <w:rsid w:val="006E2875"/>
    <w:rsid w:val="006E4F6B"/>
    <w:rsid w:val="006F075F"/>
    <w:rsid w:val="00704AE9"/>
    <w:rsid w:val="00705703"/>
    <w:rsid w:val="00707FA2"/>
    <w:rsid w:val="00712373"/>
    <w:rsid w:val="0071359D"/>
    <w:rsid w:val="0071473A"/>
    <w:rsid w:val="0072468F"/>
    <w:rsid w:val="00725E47"/>
    <w:rsid w:val="00732D2F"/>
    <w:rsid w:val="007341FD"/>
    <w:rsid w:val="00740E08"/>
    <w:rsid w:val="00744CC5"/>
    <w:rsid w:val="00744D39"/>
    <w:rsid w:val="0074600C"/>
    <w:rsid w:val="00751127"/>
    <w:rsid w:val="0075380B"/>
    <w:rsid w:val="007569BA"/>
    <w:rsid w:val="00760BA5"/>
    <w:rsid w:val="00761446"/>
    <w:rsid w:val="007657BD"/>
    <w:rsid w:val="00765D99"/>
    <w:rsid w:val="00765F96"/>
    <w:rsid w:val="00766697"/>
    <w:rsid w:val="00770001"/>
    <w:rsid w:val="007705A2"/>
    <w:rsid w:val="00773346"/>
    <w:rsid w:val="0077378E"/>
    <w:rsid w:val="007755CF"/>
    <w:rsid w:val="00777AF0"/>
    <w:rsid w:val="0078316D"/>
    <w:rsid w:val="00785866"/>
    <w:rsid w:val="00790CEF"/>
    <w:rsid w:val="0079228A"/>
    <w:rsid w:val="0079329C"/>
    <w:rsid w:val="00793486"/>
    <w:rsid w:val="0079623B"/>
    <w:rsid w:val="007A15DB"/>
    <w:rsid w:val="007A2ADA"/>
    <w:rsid w:val="007A3386"/>
    <w:rsid w:val="007A604F"/>
    <w:rsid w:val="007B33FF"/>
    <w:rsid w:val="007B447C"/>
    <w:rsid w:val="007C4288"/>
    <w:rsid w:val="007C4E3B"/>
    <w:rsid w:val="007C68CB"/>
    <w:rsid w:val="007D01BC"/>
    <w:rsid w:val="007D0EA5"/>
    <w:rsid w:val="007D47C2"/>
    <w:rsid w:val="007D5A14"/>
    <w:rsid w:val="007D6D0C"/>
    <w:rsid w:val="007D7966"/>
    <w:rsid w:val="007D7B46"/>
    <w:rsid w:val="007D7C34"/>
    <w:rsid w:val="007D7FC5"/>
    <w:rsid w:val="007E1A13"/>
    <w:rsid w:val="007E2C9E"/>
    <w:rsid w:val="007E33E5"/>
    <w:rsid w:val="007E459B"/>
    <w:rsid w:val="007E5B0B"/>
    <w:rsid w:val="007E5BF6"/>
    <w:rsid w:val="007E5F71"/>
    <w:rsid w:val="007E61C5"/>
    <w:rsid w:val="007F3684"/>
    <w:rsid w:val="007F3D14"/>
    <w:rsid w:val="007F570B"/>
    <w:rsid w:val="007F60BC"/>
    <w:rsid w:val="007F627D"/>
    <w:rsid w:val="00802105"/>
    <w:rsid w:val="00803B1C"/>
    <w:rsid w:val="008043BD"/>
    <w:rsid w:val="00804E58"/>
    <w:rsid w:val="00804FD6"/>
    <w:rsid w:val="00805802"/>
    <w:rsid w:val="00810073"/>
    <w:rsid w:val="00812CEB"/>
    <w:rsid w:val="00814221"/>
    <w:rsid w:val="00814EB3"/>
    <w:rsid w:val="00821232"/>
    <w:rsid w:val="008212E5"/>
    <w:rsid w:val="00823AC7"/>
    <w:rsid w:val="00825FEE"/>
    <w:rsid w:val="00826801"/>
    <w:rsid w:val="00831A9F"/>
    <w:rsid w:val="00831B42"/>
    <w:rsid w:val="00831D72"/>
    <w:rsid w:val="008338EB"/>
    <w:rsid w:val="008344B2"/>
    <w:rsid w:val="008402B7"/>
    <w:rsid w:val="00841525"/>
    <w:rsid w:val="00844EE5"/>
    <w:rsid w:val="00845174"/>
    <w:rsid w:val="008528A5"/>
    <w:rsid w:val="008544FA"/>
    <w:rsid w:val="008561D9"/>
    <w:rsid w:val="00860C39"/>
    <w:rsid w:val="00861988"/>
    <w:rsid w:val="00862049"/>
    <w:rsid w:val="00863183"/>
    <w:rsid w:val="00865948"/>
    <w:rsid w:val="00867207"/>
    <w:rsid w:val="0087098A"/>
    <w:rsid w:val="00870E5D"/>
    <w:rsid w:val="0087216A"/>
    <w:rsid w:val="008730E3"/>
    <w:rsid w:val="00874BBB"/>
    <w:rsid w:val="00875D87"/>
    <w:rsid w:val="00877D9F"/>
    <w:rsid w:val="00882D2C"/>
    <w:rsid w:val="008859F7"/>
    <w:rsid w:val="0089472D"/>
    <w:rsid w:val="00894F85"/>
    <w:rsid w:val="00897FEE"/>
    <w:rsid w:val="008C0958"/>
    <w:rsid w:val="008C2A41"/>
    <w:rsid w:val="008D5A88"/>
    <w:rsid w:val="008D5D47"/>
    <w:rsid w:val="008E0DE8"/>
    <w:rsid w:val="008E207F"/>
    <w:rsid w:val="008E20BA"/>
    <w:rsid w:val="008E2891"/>
    <w:rsid w:val="008E32A3"/>
    <w:rsid w:val="008E59B3"/>
    <w:rsid w:val="008E68F2"/>
    <w:rsid w:val="008F0D49"/>
    <w:rsid w:val="008F1705"/>
    <w:rsid w:val="008F24C0"/>
    <w:rsid w:val="008F64F0"/>
    <w:rsid w:val="008F7BB8"/>
    <w:rsid w:val="009039DD"/>
    <w:rsid w:val="00903A81"/>
    <w:rsid w:val="00905830"/>
    <w:rsid w:val="009064AC"/>
    <w:rsid w:val="00906FCB"/>
    <w:rsid w:val="009100A6"/>
    <w:rsid w:val="0091199A"/>
    <w:rsid w:val="00911EA1"/>
    <w:rsid w:val="00912737"/>
    <w:rsid w:val="00913E54"/>
    <w:rsid w:val="0091497D"/>
    <w:rsid w:val="0091627E"/>
    <w:rsid w:val="00920E59"/>
    <w:rsid w:val="00921CF2"/>
    <w:rsid w:val="00923118"/>
    <w:rsid w:val="00930D94"/>
    <w:rsid w:val="0093178C"/>
    <w:rsid w:val="009341A8"/>
    <w:rsid w:val="009374FB"/>
    <w:rsid w:val="009420AB"/>
    <w:rsid w:val="00942A51"/>
    <w:rsid w:val="00942C14"/>
    <w:rsid w:val="00942F20"/>
    <w:rsid w:val="00944481"/>
    <w:rsid w:val="0094607B"/>
    <w:rsid w:val="0095002F"/>
    <w:rsid w:val="00950C4F"/>
    <w:rsid w:val="00953578"/>
    <w:rsid w:val="00954ED1"/>
    <w:rsid w:val="00954FB2"/>
    <w:rsid w:val="0095742D"/>
    <w:rsid w:val="0095754C"/>
    <w:rsid w:val="00961BF8"/>
    <w:rsid w:val="0096204C"/>
    <w:rsid w:val="00962105"/>
    <w:rsid w:val="009623C9"/>
    <w:rsid w:val="00963DFC"/>
    <w:rsid w:val="0096541C"/>
    <w:rsid w:val="00967A03"/>
    <w:rsid w:val="00970DC0"/>
    <w:rsid w:val="00975DC2"/>
    <w:rsid w:val="009764CC"/>
    <w:rsid w:val="009838E9"/>
    <w:rsid w:val="00986F98"/>
    <w:rsid w:val="00991E6B"/>
    <w:rsid w:val="00992032"/>
    <w:rsid w:val="009935B2"/>
    <w:rsid w:val="009942A1"/>
    <w:rsid w:val="0099473E"/>
    <w:rsid w:val="00996F60"/>
    <w:rsid w:val="009975AD"/>
    <w:rsid w:val="009A4CF1"/>
    <w:rsid w:val="009A562B"/>
    <w:rsid w:val="009A7E3F"/>
    <w:rsid w:val="009B239B"/>
    <w:rsid w:val="009B2E83"/>
    <w:rsid w:val="009B5FCC"/>
    <w:rsid w:val="009C03B7"/>
    <w:rsid w:val="009C3720"/>
    <w:rsid w:val="009C4EDC"/>
    <w:rsid w:val="009C5B26"/>
    <w:rsid w:val="009C69B5"/>
    <w:rsid w:val="009D2A38"/>
    <w:rsid w:val="009D7065"/>
    <w:rsid w:val="009E1584"/>
    <w:rsid w:val="009E5219"/>
    <w:rsid w:val="009E5463"/>
    <w:rsid w:val="009E5474"/>
    <w:rsid w:val="009E75EE"/>
    <w:rsid w:val="009F1D10"/>
    <w:rsid w:val="009F5476"/>
    <w:rsid w:val="009F604B"/>
    <w:rsid w:val="009F71E0"/>
    <w:rsid w:val="009F73CD"/>
    <w:rsid w:val="00A03E3C"/>
    <w:rsid w:val="00A0733D"/>
    <w:rsid w:val="00A074E9"/>
    <w:rsid w:val="00A07EAB"/>
    <w:rsid w:val="00A12A63"/>
    <w:rsid w:val="00A13A7D"/>
    <w:rsid w:val="00A16DD3"/>
    <w:rsid w:val="00A21F36"/>
    <w:rsid w:val="00A24A27"/>
    <w:rsid w:val="00A250F0"/>
    <w:rsid w:val="00A257FC"/>
    <w:rsid w:val="00A27FBA"/>
    <w:rsid w:val="00A30959"/>
    <w:rsid w:val="00A32434"/>
    <w:rsid w:val="00A33186"/>
    <w:rsid w:val="00A41A3C"/>
    <w:rsid w:val="00A5261F"/>
    <w:rsid w:val="00A526EF"/>
    <w:rsid w:val="00A53152"/>
    <w:rsid w:val="00A5465C"/>
    <w:rsid w:val="00A56684"/>
    <w:rsid w:val="00A65239"/>
    <w:rsid w:val="00A654AB"/>
    <w:rsid w:val="00A67980"/>
    <w:rsid w:val="00A67A09"/>
    <w:rsid w:val="00A72627"/>
    <w:rsid w:val="00A72B78"/>
    <w:rsid w:val="00A72EC0"/>
    <w:rsid w:val="00A7447D"/>
    <w:rsid w:val="00A74706"/>
    <w:rsid w:val="00A74D0E"/>
    <w:rsid w:val="00A80380"/>
    <w:rsid w:val="00A8399C"/>
    <w:rsid w:val="00A83AB7"/>
    <w:rsid w:val="00A83F39"/>
    <w:rsid w:val="00A9129E"/>
    <w:rsid w:val="00A93276"/>
    <w:rsid w:val="00A93F5F"/>
    <w:rsid w:val="00A9662D"/>
    <w:rsid w:val="00AA10B0"/>
    <w:rsid w:val="00AA227C"/>
    <w:rsid w:val="00AA2533"/>
    <w:rsid w:val="00AA4E39"/>
    <w:rsid w:val="00AA7C0E"/>
    <w:rsid w:val="00AB3705"/>
    <w:rsid w:val="00AB4799"/>
    <w:rsid w:val="00AB6DF1"/>
    <w:rsid w:val="00AB79FD"/>
    <w:rsid w:val="00AB7AFD"/>
    <w:rsid w:val="00AC1974"/>
    <w:rsid w:val="00AC20EE"/>
    <w:rsid w:val="00AC4D2B"/>
    <w:rsid w:val="00AC5D8C"/>
    <w:rsid w:val="00AD0825"/>
    <w:rsid w:val="00AD280E"/>
    <w:rsid w:val="00AD52CB"/>
    <w:rsid w:val="00AD6B14"/>
    <w:rsid w:val="00AE0219"/>
    <w:rsid w:val="00AE6DE7"/>
    <w:rsid w:val="00AE7B6D"/>
    <w:rsid w:val="00AF1878"/>
    <w:rsid w:val="00AF6103"/>
    <w:rsid w:val="00B00995"/>
    <w:rsid w:val="00B00E06"/>
    <w:rsid w:val="00B01ED7"/>
    <w:rsid w:val="00B06F25"/>
    <w:rsid w:val="00B144AA"/>
    <w:rsid w:val="00B15F7D"/>
    <w:rsid w:val="00B16686"/>
    <w:rsid w:val="00B2153E"/>
    <w:rsid w:val="00B22A3D"/>
    <w:rsid w:val="00B22DC3"/>
    <w:rsid w:val="00B253C5"/>
    <w:rsid w:val="00B25FEB"/>
    <w:rsid w:val="00B27C6C"/>
    <w:rsid w:val="00B31E90"/>
    <w:rsid w:val="00B3350D"/>
    <w:rsid w:val="00B377E2"/>
    <w:rsid w:val="00B42107"/>
    <w:rsid w:val="00B44929"/>
    <w:rsid w:val="00B459A7"/>
    <w:rsid w:val="00B5263E"/>
    <w:rsid w:val="00B54CDC"/>
    <w:rsid w:val="00B5550E"/>
    <w:rsid w:val="00B5556B"/>
    <w:rsid w:val="00B600C7"/>
    <w:rsid w:val="00B607A3"/>
    <w:rsid w:val="00B65C37"/>
    <w:rsid w:val="00B66E17"/>
    <w:rsid w:val="00B70C8B"/>
    <w:rsid w:val="00B720DA"/>
    <w:rsid w:val="00B73D6F"/>
    <w:rsid w:val="00B743EE"/>
    <w:rsid w:val="00B7539E"/>
    <w:rsid w:val="00B75636"/>
    <w:rsid w:val="00B76573"/>
    <w:rsid w:val="00B80C9E"/>
    <w:rsid w:val="00B815F9"/>
    <w:rsid w:val="00B829DB"/>
    <w:rsid w:val="00B86EAB"/>
    <w:rsid w:val="00B87274"/>
    <w:rsid w:val="00B93194"/>
    <w:rsid w:val="00B964E2"/>
    <w:rsid w:val="00BA13FF"/>
    <w:rsid w:val="00BA28FD"/>
    <w:rsid w:val="00BA40E0"/>
    <w:rsid w:val="00BA4550"/>
    <w:rsid w:val="00BA58D7"/>
    <w:rsid w:val="00BB05C2"/>
    <w:rsid w:val="00BB08E7"/>
    <w:rsid w:val="00BB1388"/>
    <w:rsid w:val="00BB2715"/>
    <w:rsid w:val="00BB6643"/>
    <w:rsid w:val="00BB6D25"/>
    <w:rsid w:val="00BC1793"/>
    <w:rsid w:val="00BC66C5"/>
    <w:rsid w:val="00BC7C5E"/>
    <w:rsid w:val="00BD0C18"/>
    <w:rsid w:val="00BD65BF"/>
    <w:rsid w:val="00BE0E0A"/>
    <w:rsid w:val="00BE30C9"/>
    <w:rsid w:val="00BE5D47"/>
    <w:rsid w:val="00C02F71"/>
    <w:rsid w:val="00C102D5"/>
    <w:rsid w:val="00C10E51"/>
    <w:rsid w:val="00C13EF9"/>
    <w:rsid w:val="00C15479"/>
    <w:rsid w:val="00C226D3"/>
    <w:rsid w:val="00C2454C"/>
    <w:rsid w:val="00C24785"/>
    <w:rsid w:val="00C24A5E"/>
    <w:rsid w:val="00C35AFD"/>
    <w:rsid w:val="00C40025"/>
    <w:rsid w:val="00C427E6"/>
    <w:rsid w:val="00C4329A"/>
    <w:rsid w:val="00C47012"/>
    <w:rsid w:val="00C510CC"/>
    <w:rsid w:val="00C561A6"/>
    <w:rsid w:val="00C57E79"/>
    <w:rsid w:val="00C6183A"/>
    <w:rsid w:val="00C62027"/>
    <w:rsid w:val="00C649DC"/>
    <w:rsid w:val="00C66310"/>
    <w:rsid w:val="00C70436"/>
    <w:rsid w:val="00C721F4"/>
    <w:rsid w:val="00C75E86"/>
    <w:rsid w:val="00C8682A"/>
    <w:rsid w:val="00C94EA5"/>
    <w:rsid w:val="00CA0799"/>
    <w:rsid w:val="00CA7A2C"/>
    <w:rsid w:val="00CB084B"/>
    <w:rsid w:val="00CB1CD4"/>
    <w:rsid w:val="00CB20C7"/>
    <w:rsid w:val="00CC247C"/>
    <w:rsid w:val="00CD0A23"/>
    <w:rsid w:val="00CD1629"/>
    <w:rsid w:val="00CD6DE7"/>
    <w:rsid w:val="00CE0091"/>
    <w:rsid w:val="00CE31FC"/>
    <w:rsid w:val="00CE4426"/>
    <w:rsid w:val="00CE496F"/>
    <w:rsid w:val="00CE4AAE"/>
    <w:rsid w:val="00CE5941"/>
    <w:rsid w:val="00CF3C0D"/>
    <w:rsid w:val="00CF3C8F"/>
    <w:rsid w:val="00CF436F"/>
    <w:rsid w:val="00D02239"/>
    <w:rsid w:val="00D03BE2"/>
    <w:rsid w:val="00D05926"/>
    <w:rsid w:val="00D13880"/>
    <w:rsid w:val="00D16AC7"/>
    <w:rsid w:val="00D21160"/>
    <w:rsid w:val="00D211DF"/>
    <w:rsid w:val="00D24E7B"/>
    <w:rsid w:val="00D267E4"/>
    <w:rsid w:val="00D32199"/>
    <w:rsid w:val="00D34111"/>
    <w:rsid w:val="00D35A50"/>
    <w:rsid w:val="00D40A38"/>
    <w:rsid w:val="00D420E8"/>
    <w:rsid w:val="00D432D9"/>
    <w:rsid w:val="00D46105"/>
    <w:rsid w:val="00D50CEE"/>
    <w:rsid w:val="00D50DF4"/>
    <w:rsid w:val="00D52AE6"/>
    <w:rsid w:val="00D5482A"/>
    <w:rsid w:val="00D621B5"/>
    <w:rsid w:val="00D647BE"/>
    <w:rsid w:val="00D65AC7"/>
    <w:rsid w:val="00D66084"/>
    <w:rsid w:val="00D70160"/>
    <w:rsid w:val="00D719A9"/>
    <w:rsid w:val="00D75402"/>
    <w:rsid w:val="00D7796D"/>
    <w:rsid w:val="00D80EE9"/>
    <w:rsid w:val="00D912E6"/>
    <w:rsid w:val="00D947CA"/>
    <w:rsid w:val="00DA4F4D"/>
    <w:rsid w:val="00DA5FE9"/>
    <w:rsid w:val="00DB46FD"/>
    <w:rsid w:val="00DB4E38"/>
    <w:rsid w:val="00DC4F15"/>
    <w:rsid w:val="00DC73F6"/>
    <w:rsid w:val="00DD16E7"/>
    <w:rsid w:val="00DD1C40"/>
    <w:rsid w:val="00DD4B64"/>
    <w:rsid w:val="00DD6068"/>
    <w:rsid w:val="00DD6986"/>
    <w:rsid w:val="00DE0646"/>
    <w:rsid w:val="00DE2ADB"/>
    <w:rsid w:val="00DE646E"/>
    <w:rsid w:val="00DE73A5"/>
    <w:rsid w:val="00DF1CFD"/>
    <w:rsid w:val="00DF42E0"/>
    <w:rsid w:val="00E01F2C"/>
    <w:rsid w:val="00E026BB"/>
    <w:rsid w:val="00E0374B"/>
    <w:rsid w:val="00E04DD0"/>
    <w:rsid w:val="00E06A50"/>
    <w:rsid w:val="00E06FF2"/>
    <w:rsid w:val="00E10EE2"/>
    <w:rsid w:val="00E1265A"/>
    <w:rsid w:val="00E16675"/>
    <w:rsid w:val="00E17E08"/>
    <w:rsid w:val="00E203F4"/>
    <w:rsid w:val="00E20A68"/>
    <w:rsid w:val="00E22F4D"/>
    <w:rsid w:val="00E30873"/>
    <w:rsid w:val="00E31BDE"/>
    <w:rsid w:val="00E35D08"/>
    <w:rsid w:val="00E40677"/>
    <w:rsid w:val="00E47E68"/>
    <w:rsid w:val="00E5061F"/>
    <w:rsid w:val="00E527F0"/>
    <w:rsid w:val="00E542E7"/>
    <w:rsid w:val="00E616C0"/>
    <w:rsid w:val="00E62BC0"/>
    <w:rsid w:val="00E63547"/>
    <w:rsid w:val="00E66BFD"/>
    <w:rsid w:val="00E7015C"/>
    <w:rsid w:val="00E76D43"/>
    <w:rsid w:val="00E84375"/>
    <w:rsid w:val="00E84D88"/>
    <w:rsid w:val="00E853A4"/>
    <w:rsid w:val="00E9349B"/>
    <w:rsid w:val="00E97140"/>
    <w:rsid w:val="00E974E3"/>
    <w:rsid w:val="00EA7139"/>
    <w:rsid w:val="00EA721E"/>
    <w:rsid w:val="00EB26A9"/>
    <w:rsid w:val="00EB2747"/>
    <w:rsid w:val="00EB5AE9"/>
    <w:rsid w:val="00EC3B49"/>
    <w:rsid w:val="00EC597B"/>
    <w:rsid w:val="00ED39FE"/>
    <w:rsid w:val="00ED3BFE"/>
    <w:rsid w:val="00ED7BAB"/>
    <w:rsid w:val="00EE2237"/>
    <w:rsid w:val="00EE2525"/>
    <w:rsid w:val="00EE5AA2"/>
    <w:rsid w:val="00EE7810"/>
    <w:rsid w:val="00EF43FD"/>
    <w:rsid w:val="00EF7BBA"/>
    <w:rsid w:val="00F03B91"/>
    <w:rsid w:val="00F136C4"/>
    <w:rsid w:val="00F14EDA"/>
    <w:rsid w:val="00F17EED"/>
    <w:rsid w:val="00F21093"/>
    <w:rsid w:val="00F24542"/>
    <w:rsid w:val="00F2455A"/>
    <w:rsid w:val="00F263C5"/>
    <w:rsid w:val="00F27637"/>
    <w:rsid w:val="00F31474"/>
    <w:rsid w:val="00F44E46"/>
    <w:rsid w:val="00F4792D"/>
    <w:rsid w:val="00F5071A"/>
    <w:rsid w:val="00F6162A"/>
    <w:rsid w:val="00F6580E"/>
    <w:rsid w:val="00F71194"/>
    <w:rsid w:val="00F734B1"/>
    <w:rsid w:val="00F73716"/>
    <w:rsid w:val="00F74380"/>
    <w:rsid w:val="00F75917"/>
    <w:rsid w:val="00F75D84"/>
    <w:rsid w:val="00F826B2"/>
    <w:rsid w:val="00F84451"/>
    <w:rsid w:val="00F87C34"/>
    <w:rsid w:val="00F87CE4"/>
    <w:rsid w:val="00F924B2"/>
    <w:rsid w:val="00F94A1A"/>
    <w:rsid w:val="00F94CF9"/>
    <w:rsid w:val="00F9591F"/>
    <w:rsid w:val="00F95DE3"/>
    <w:rsid w:val="00FA4BE3"/>
    <w:rsid w:val="00FA64A5"/>
    <w:rsid w:val="00FA70BC"/>
    <w:rsid w:val="00FA731A"/>
    <w:rsid w:val="00FB38A4"/>
    <w:rsid w:val="00FB3C33"/>
    <w:rsid w:val="00FB7E36"/>
    <w:rsid w:val="00FC1138"/>
    <w:rsid w:val="00FC4CB7"/>
    <w:rsid w:val="00FC5E42"/>
    <w:rsid w:val="00FD2528"/>
    <w:rsid w:val="00FD4EA2"/>
    <w:rsid w:val="00FE01D5"/>
    <w:rsid w:val="00FE251D"/>
    <w:rsid w:val="00FE55CB"/>
    <w:rsid w:val="00FE6267"/>
    <w:rsid w:val="00FF033F"/>
    <w:rsid w:val="00FF2026"/>
    <w:rsid w:val="00FF2201"/>
    <w:rsid w:val="00FF268E"/>
    <w:rsid w:val="00FF2A90"/>
    <w:rsid w:val="00FF3C67"/>
    <w:rsid w:val="00FF4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14B00E-1E17-4652-8ADB-5FCA2CBA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3F4"/>
  </w:style>
  <w:style w:type="paragraph" w:styleId="1">
    <w:name w:val="heading 1"/>
    <w:basedOn w:val="a"/>
    <w:next w:val="a"/>
    <w:link w:val="10"/>
    <w:uiPriority w:val="9"/>
    <w:qFormat/>
    <w:rsid w:val="00E203F4"/>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semiHidden/>
    <w:unhideWhenUsed/>
    <w:qFormat/>
    <w:rsid w:val="00E203F4"/>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semiHidden/>
    <w:unhideWhenUsed/>
    <w:qFormat/>
    <w:rsid w:val="00E203F4"/>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E203F4"/>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E203F4"/>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E203F4"/>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E203F4"/>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E203F4"/>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E203F4"/>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3F4"/>
    <w:pPr>
      <w:ind w:left="720"/>
      <w:contextualSpacing/>
    </w:pPr>
  </w:style>
  <w:style w:type="character" w:customStyle="1" w:styleId="10">
    <w:name w:val="Заголовок 1 Знак"/>
    <w:basedOn w:val="a0"/>
    <w:link w:val="1"/>
    <w:uiPriority w:val="9"/>
    <w:rsid w:val="00E203F4"/>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semiHidden/>
    <w:rsid w:val="00E203F4"/>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semiHidden/>
    <w:rsid w:val="00E203F4"/>
    <w:rPr>
      <w:rFonts w:asciiTheme="majorHAnsi" w:eastAsiaTheme="majorEastAsia" w:hAnsiTheme="majorHAnsi" w:cstheme="majorBidi"/>
      <w:color w:val="4F81BD" w:themeColor="accent1"/>
      <w:sz w:val="24"/>
      <w:szCs w:val="24"/>
    </w:rPr>
  </w:style>
  <w:style w:type="character" w:customStyle="1" w:styleId="40">
    <w:name w:val="Заголовок 4 Знак"/>
    <w:basedOn w:val="a0"/>
    <w:link w:val="4"/>
    <w:uiPriority w:val="9"/>
    <w:semiHidden/>
    <w:rsid w:val="00E203F4"/>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E203F4"/>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E203F4"/>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E203F4"/>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E203F4"/>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E203F4"/>
    <w:rPr>
      <w:rFonts w:asciiTheme="majorHAnsi" w:eastAsiaTheme="majorEastAsia" w:hAnsiTheme="majorHAnsi" w:cstheme="majorBidi"/>
      <w:i/>
      <w:iCs/>
      <w:color w:val="9BBB59" w:themeColor="accent3"/>
      <w:sz w:val="20"/>
      <w:szCs w:val="20"/>
    </w:rPr>
  </w:style>
  <w:style w:type="paragraph" w:styleId="a4">
    <w:name w:val="caption"/>
    <w:basedOn w:val="a"/>
    <w:next w:val="a"/>
    <w:uiPriority w:val="35"/>
    <w:semiHidden/>
    <w:unhideWhenUsed/>
    <w:qFormat/>
    <w:rsid w:val="00E203F4"/>
    <w:rPr>
      <w:b/>
      <w:bCs/>
      <w:sz w:val="18"/>
      <w:szCs w:val="18"/>
    </w:rPr>
  </w:style>
  <w:style w:type="paragraph" w:styleId="a5">
    <w:name w:val="Title"/>
    <w:basedOn w:val="a"/>
    <w:next w:val="a"/>
    <w:link w:val="a6"/>
    <w:uiPriority w:val="10"/>
    <w:qFormat/>
    <w:rsid w:val="00E203F4"/>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6">
    <w:name w:val="Название Знак"/>
    <w:basedOn w:val="a0"/>
    <w:link w:val="a5"/>
    <w:uiPriority w:val="10"/>
    <w:rsid w:val="00E203F4"/>
    <w:rPr>
      <w:rFonts w:asciiTheme="majorHAnsi" w:eastAsiaTheme="majorEastAsia" w:hAnsiTheme="majorHAnsi" w:cstheme="majorBidi"/>
      <w:i/>
      <w:iCs/>
      <w:color w:val="243F60" w:themeColor="accent1" w:themeShade="7F"/>
      <w:sz w:val="60"/>
      <w:szCs w:val="60"/>
    </w:rPr>
  </w:style>
  <w:style w:type="paragraph" w:styleId="a7">
    <w:name w:val="Subtitle"/>
    <w:basedOn w:val="a"/>
    <w:next w:val="a"/>
    <w:link w:val="a8"/>
    <w:uiPriority w:val="11"/>
    <w:qFormat/>
    <w:rsid w:val="00E203F4"/>
    <w:pPr>
      <w:spacing w:before="200" w:after="900"/>
      <w:ind w:firstLine="0"/>
      <w:jc w:val="right"/>
    </w:pPr>
    <w:rPr>
      <w:i/>
      <w:iCs/>
      <w:sz w:val="24"/>
      <w:szCs w:val="24"/>
    </w:rPr>
  </w:style>
  <w:style w:type="character" w:customStyle="1" w:styleId="a8">
    <w:name w:val="Подзаголовок Знак"/>
    <w:basedOn w:val="a0"/>
    <w:link w:val="a7"/>
    <w:uiPriority w:val="11"/>
    <w:rsid w:val="00E203F4"/>
    <w:rPr>
      <w:i/>
      <w:iCs/>
      <w:sz w:val="24"/>
      <w:szCs w:val="24"/>
    </w:rPr>
  </w:style>
  <w:style w:type="character" w:styleId="a9">
    <w:name w:val="Strong"/>
    <w:basedOn w:val="a0"/>
    <w:uiPriority w:val="22"/>
    <w:qFormat/>
    <w:rsid w:val="00E203F4"/>
    <w:rPr>
      <w:b/>
      <w:bCs/>
      <w:spacing w:val="0"/>
    </w:rPr>
  </w:style>
  <w:style w:type="character" w:styleId="aa">
    <w:name w:val="Emphasis"/>
    <w:uiPriority w:val="20"/>
    <w:qFormat/>
    <w:rsid w:val="00E203F4"/>
    <w:rPr>
      <w:b/>
      <w:bCs/>
      <w:i/>
      <w:iCs/>
      <w:color w:val="5A5A5A" w:themeColor="text1" w:themeTint="A5"/>
    </w:rPr>
  </w:style>
  <w:style w:type="paragraph" w:styleId="ab">
    <w:name w:val="No Spacing"/>
    <w:basedOn w:val="a"/>
    <w:link w:val="ac"/>
    <w:uiPriority w:val="1"/>
    <w:qFormat/>
    <w:rsid w:val="00E203F4"/>
    <w:pPr>
      <w:ind w:firstLine="0"/>
    </w:pPr>
  </w:style>
  <w:style w:type="character" w:customStyle="1" w:styleId="ac">
    <w:name w:val="Без интервала Знак"/>
    <w:basedOn w:val="a0"/>
    <w:link w:val="ab"/>
    <w:uiPriority w:val="1"/>
    <w:rsid w:val="00E203F4"/>
  </w:style>
  <w:style w:type="paragraph" w:styleId="21">
    <w:name w:val="Quote"/>
    <w:basedOn w:val="a"/>
    <w:next w:val="a"/>
    <w:link w:val="22"/>
    <w:uiPriority w:val="29"/>
    <w:qFormat/>
    <w:rsid w:val="00E203F4"/>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E203F4"/>
    <w:rPr>
      <w:rFonts w:asciiTheme="majorHAnsi" w:eastAsiaTheme="majorEastAsia" w:hAnsiTheme="majorHAnsi" w:cstheme="majorBidi"/>
      <w:i/>
      <w:iCs/>
      <w:color w:val="5A5A5A" w:themeColor="text1" w:themeTint="A5"/>
    </w:rPr>
  </w:style>
  <w:style w:type="paragraph" w:styleId="ad">
    <w:name w:val="Intense Quote"/>
    <w:basedOn w:val="a"/>
    <w:next w:val="a"/>
    <w:link w:val="ae"/>
    <w:uiPriority w:val="30"/>
    <w:qFormat/>
    <w:rsid w:val="00E203F4"/>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e">
    <w:name w:val="Выделенная цитата Знак"/>
    <w:basedOn w:val="a0"/>
    <w:link w:val="ad"/>
    <w:uiPriority w:val="30"/>
    <w:rsid w:val="00E203F4"/>
    <w:rPr>
      <w:rFonts w:asciiTheme="majorHAnsi" w:eastAsiaTheme="majorEastAsia" w:hAnsiTheme="majorHAnsi" w:cstheme="majorBidi"/>
      <w:i/>
      <w:iCs/>
      <w:color w:val="FFFFFF" w:themeColor="background1"/>
      <w:sz w:val="24"/>
      <w:szCs w:val="24"/>
      <w:shd w:val="clear" w:color="auto" w:fill="4F81BD" w:themeFill="accent1"/>
    </w:rPr>
  </w:style>
  <w:style w:type="character" w:styleId="af">
    <w:name w:val="Subtle Emphasis"/>
    <w:uiPriority w:val="19"/>
    <w:qFormat/>
    <w:rsid w:val="00E203F4"/>
    <w:rPr>
      <w:i/>
      <w:iCs/>
      <w:color w:val="5A5A5A" w:themeColor="text1" w:themeTint="A5"/>
    </w:rPr>
  </w:style>
  <w:style w:type="character" w:styleId="af0">
    <w:name w:val="Intense Emphasis"/>
    <w:uiPriority w:val="21"/>
    <w:qFormat/>
    <w:rsid w:val="00E203F4"/>
    <w:rPr>
      <w:b/>
      <w:bCs/>
      <w:i/>
      <w:iCs/>
      <w:color w:val="4F81BD" w:themeColor="accent1"/>
      <w:sz w:val="22"/>
      <w:szCs w:val="22"/>
    </w:rPr>
  </w:style>
  <w:style w:type="character" w:styleId="af1">
    <w:name w:val="Subtle Reference"/>
    <w:uiPriority w:val="31"/>
    <w:qFormat/>
    <w:rsid w:val="00E203F4"/>
    <w:rPr>
      <w:color w:val="auto"/>
      <w:u w:val="single" w:color="9BBB59" w:themeColor="accent3"/>
    </w:rPr>
  </w:style>
  <w:style w:type="character" w:styleId="af2">
    <w:name w:val="Intense Reference"/>
    <w:basedOn w:val="a0"/>
    <w:uiPriority w:val="32"/>
    <w:qFormat/>
    <w:rsid w:val="00E203F4"/>
    <w:rPr>
      <w:b/>
      <w:bCs/>
      <w:color w:val="76923C" w:themeColor="accent3" w:themeShade="BF"/>
      <w:u w:val="single" w:color="9BBB59" w:themeColor="accent3"/>
    </w:rPr>
  </w:style>
  <w:style w:type="character" w:styleId="af3">
    <w:name w:val="Book Title"/>
    <w:basedOn w:val="a0"/>
    <w:uiPriority w:val="33"/>
    <w:qFormat/>
    <w:rsid w:val="00E203F4"/>
    <w:rPr>
      <w:rFonts w:asciiTheme="majorHAnsi" w:eastAsiaTheme="majorEastAsia" w:hAnsiTheme="majorHAnsi" w:cstheme="majorBidi"/>
      <w:b/>
      <w:bCs/>
      <w:i/>
      <w:iCs/>
      <w:color w:val="auto"/>
    </w:rPr>
  </w:style>
  <w:style w:type="paragraph" w:styleId="af4">
    <w:name w:val="TOC Heading"/>
    <w:basedOn w:val="1"/>
    <w:next w:val="a"/>
    <w:uiPriority w:val="39"/>
    <w:semiHidden/>
    <w:unhideWhenUsed/>
    <w:qFormat/>
    <w:rsid w:val="00E203F4"/>
    <w:pPr>
      <w:outlineLvl w:val="9"/>
    </w:pPr>
    <w:rPr>
      <w:lang w:bidi="en-US"/>
    </w:rPr>
  </w:style>
  <w:style w:type="paragraph" w:styleId="af5">
    <w:name w:val="Normal (Web)"/>
    <w:basedOn w:val="a"/>
    <w:rsid w:val="00434553"/>
    <w:pPr>
      <w:spacing w:before="100" w:beforeAutospacing="1" w:after="100" w:afterAutospacing="1" w:line="225" w:lineRule="atLeast"/>
      <w:ind w:firstLine="0"/>
    </w:pPr>
    <w:rPr>
      <w:rFonts w:ascii="Verdana" w:eastAsia="Times New Roman" w:hAnsi="Verdana" w:cs="Times New Roman"/>
      <w:color w:val="000000"/>
      <w:sz w:val="18"/>
      <w:szCs w:val="18"/>
      <w:lang w:eastAsia="ru-RU"/>
    </w:rPr>
  </w:style>
  <w:style w:type="character" w:styleId="af6">
    <w:name w:val="Hyperlink"/>
    <w:basedOn w:val="a0"/>
    <w:uiPriority w:val="99"/>
    <w:unhideWhenUsed/>
    <w:rsid w:val="00831B42"/>
    <w:rPr>
      <w:color w:val="0000FF"/>
      <w:u w:val="single"/>
    </w:rPr>
  </w:style>
  <w:style w:type="paragraph" w:styleId="af7">
    <w:name w:val="Balloon Text"/>
    <w:basedOn w:val="a"/>
    <w:link w:val="af8"/>
    <w:uiPriority w:val="99"/>
    <w:semiHidden/>
    <w:unhideWhenUsed/>
    <w:rsid w:val="00831B42"/>
    <w:rPr>
      <w:rFonts w:ascii="Tahoma" w:hAnsi="Tahoma" w:cs="Tahoma"/>
      <w:sz w:val="16"/>
      <w:szCs w:val="16"/>
    </w:rPr>
  </w:style>
  <w:style w:type="character" w:customStyle="1" w:styleId="af8">
    <w:name w:val="Текст выноски Знак"/>
    <w:basedOn w:val="a0"/>
    <w:link w:val="af7"/>
    <w:uiPriority w:val="99"/>
    <w:semiHidden/>
    <w:rsid w:val="00831B42"/>
    <w:rPr>
      <w:rFonts w:ascii="Tahoma" w:hAnsi="Tahoma" w:cs="Tahoma"/>
      <w:sz w:val="16"/>
      <w:szCs w:val="16"/>
    </w:rPr>
  </w:style>
  <w:style w:type="paragraph" w:customStyle="1" w:styleId="ConsPlusNormal">
    <w:name w:val="ConsPlusNormal"/>
    <w:next w:val="a"/>
    <w:rsid w:val="00831B42"/>
    <w:pPr>
      <w:widowControl w:val="0"/>
      <w:suppressAutoHyphens/>
      <w:autoSpaceDE w:val="0"/>
      <w:ind w:firstLine="720"/>
    </w:pPr>
    <w:rPr>
      <w:rFonts w:ascii="Arial" w:eastAsia="Arial" w:hAnsi="Arial" w:cs="Arial"/>
      <w:color w:val="000000"/>
      <w:kern w:val="1"/>
      <w:sz w:val="20"/>
      <w:szCs w:val="20"/>
      <w:lang w:bidi="en-US"/>
    </w:rPr>
  </w:style>
  <w:style w:type="paragraph" w:customStyle="1" w:styleId="oblasttxt">
    <w:name w:val="oblasttxt"/>
    <w:basedOn w:val="a"/>
    <w:rsid w:val="0013550F"/>
    <w:pPr>
      <w:spacing w:before="109" w:after="109"/>
      <w:ind w:firstLine="0"/>
    </w:pPr>
    <w:rPr>
      <w:rFonts w:ascii="Times New Roman" w:eastAsia="Times New Roman" w:hAnsi="Times New Roman" w:cs="Times New Roman"/>
      <w:sz w:val="24"/>
      <w:szCs w:val="24"/>
      <w:lang w:eastAsia="ru-RU"/>
    </w:rPr>
  </w:style>
  <w:style w:type="paragraph" w:customStyle="1" w:styleId="Standard">
    <w:name w:val="Standard"/>
    <w:rsid w:val="0013550F"/>
    <w:pPr>
      <w:widowControl w:val="0"/>
      <w:suppressAutoHyphens/>
      <w:autoSpaceDN w:val="0"/>
      <w:ind w:firstLine="0"/>
      <w:textAlignment w:val="baseline"/>
    </w:pPr>
    <w:rPr>
      <w:rFonts w:ascii="Times New Roman" w:eastAsia="Arial Unicode MS" w:hAnsi="Times New Roman" w:cs="Tahoma"/>
      <w:kern w:val="3"/>
      <w:sz w:val="24"/>
      <w:szCs w:val="24"/>
      <w:lang w:eastAsia="ru-RU"/>
    </w:rPr>
  </w:style>
  <w:style w:type="table" w:styleId="af9">
    <w:name w:val="Table Grid"/>
    <w:basedOn w:val="a1"/>
    <w:uiPriority w:val="59"/>
    <w:rsid w:val="00A726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
    <w:link w:val="afb"/>
    <w:uiPriority w:val="99"/>
    <w:unhideWhenUsed/>
    <w:rsid w:val="009C69B5"/>
    <w:pPr>
      <w:tabs>
        <w:tab w:val="center" w:pos="4677"/>
        <w:tab w:val="right" w:pos="9355"/>
      </w:tabs>
    </w:pPr>
  </w:style>
  <w:style w:type="character" w:customStyle="1" w:styleId="afb">
    <w:name w:val="Верхний колонтитул Знак"/>
    <w:basedOn w:val="a0"/>
    <w:link w:val="afa"/>
    <w:uiPriority w:val="99"/>
    <w:rsid w:val="009C69B5"/>
  </w:style>
  <w:style w:type="paragraph" w:styleId="afc">
    <w:name w:val="footer"/>
    <w:basedOn w:val="a"/>
    <w:link w:val="afd"/>
    <w:uiPriority w:val="99"/>
    <w:unhideWhenUsed/>
    <w:rsid w:val="009C69B5"/>
    <w:pPr>
      <w:tabs>
        <w:tab w:val="center" w:pos="4677"/>
        <w:tab w:val="right" w:pos="9355"/>
      </w:tabs>
    </w:pPr>
  </w:style>
  <w:style w:type="character" w:customStyle="1" w:styleId="afd">
    <w:name w:val="Нижний колонтитул Знак"/>
    <w:basedOn w:val="a0"/>
    <w:link w:val="afc"/>
    <w:uiPriority w:val="99"/>
    <w:rsid w:val="009C69B5"/>
  </w:style>
  <w:style w:type="character" w:customStyle="1" w:styleId="afe">
    <w:name w:val="Основной текст_"/>
    <w:basedOn w:val="a0"/>
    <w:link w:val="31"/>
    <w:rsid w:val="00401072"/>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e"/>
    <w:rsid w:val="00401072"/>
    <w:pPr>
      <w:shd w:val="clear" w:color="auto" w:fill="FFFFFF"/>
      <w:spacing w:line="0" w:lineRule="atLeast"/>
      <w:ind w:hanging="1480"/>
    </w:pPr>
    <w:rPr>
      <w:rFonts w:ascii="Times New Roman" w:eastAsia="Times New Roman" w:hAnsi="Times New Roman" w:cs="Times New Roman"/>
      <w:sz w:val="27"/>
      <w:szCs w:val="27"/>
    </w:rPr>
  </w:style>
  <w:style w:type="character" w:customStyle="1" w:styleId="61">
    <w:name w:val="Основной текст (6)_"/>
    <w:basedOn w:val="a0"/>
    <w:link w:val="62"/>
    <w:rsid w:val="006564AE"/>
    <w:rPr>
      <w:rFonts w:ascii="Times New Roman" w:eastAsia="Times New Roman" w:hAnsi="Times New Roman" w:cs="Times New Roman"/>
      <w:sz w:val="27"/>
      <w:szCs w:val="27"/>
      <w:shd w:val="clear" w:color="auto" w:fill="FFFFFF"/>
    </w:rPr>
  </w:style>
  <w:style w:type="paragraph" w:customStyle="1" w:styleId="62">
    <w:name w:val="Основной текст (6)"/>
    <w:basedOn w:val="a"/>
    <w:link w:val="61"/>
    <w:rsid w:val="006564AE"/>
    <w:pPr>
      <w:shd w:val="clear" w:color="auto" w:fill="FFFFFF"/>
      <w:spacing w:before="480" w:after="600" w:line="326" w:lineRule="exact"/>
      <w:ind w:firstLine="0"/>
      <w:jc w:val="center"/>
    </w:pPr>
    <w:rPr>
      <w:rFonts w:ascii="Times New Roman" w:eastAsia="Times New Roman" w:hAnsi="Times New Roman" w:cs="Times New Roman"/>
      <w:sz w:val="27"/>
      <w:szCs w:val="27"/>
    </w:rPr>
  </w:style>
  <w:style w:type="paragraph" w:customStyle="1" w:styleId="formattexttopleveltext">
    <w:name w:val="formattext topleveltext"/>
    <w:basedOn w:val="a"/>
    <w:uiPriority w:val="99"/>
    <w:rsid w:val="00962105"/>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962105"/>
    <w:pPr>
      <w:spacing w:before="100" w:beforeAutospacing="1" w:after="100" w:afterAutospacing="1"/>
      <w:ind w:firstLine="0"/>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49633">
      <w:bodyDiv w:val="1"/>
      <w:marLeft w:val="0"/>
      <w:marRight w:val="0"/>
      <w:marTop w:val="0"/>
      <w:marBottom w:val="0"/>
      <w:divBdr>
        <w:top w:val="none" w:sz="0" w:space="0" w:color="auto"/>
        <w:left w:val="none" w:sz="0" w:space="0" w:color="auto"/>
        <w:bottom w:val="none" w:sz="0" w:space="0" w:color="auto"/>
        <w:right w:val="none" w:sz="0" w:space="0" w:color="auto"/>
      </w:divBdr>
    </w:div>
    <w:div w:id="1039429355">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u.wikipedia.org/wiki/%D0%9A%D1%83%D1%80%D1%81%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7635D-2317-4EC5-A0B8-E610149A9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26</Pages>
  <Words>9108</Words>
  <Characters>51920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Olihver</dc:creator>
  <cp:lastModifiedBy>Эля</cp:lastModifiedBy>
  <cp:revision>38</cp:revision>
  <cp:lastPrinted>2016-10-03T13:31:00Z</cp:lastPrinted>
  <dcterms:created xsi:type="dcterms:W3CDTF">2016-06-21T06:03:00Z</dcterms:created>
  <dcterms:modified xsi:type="dcterms:W3CDTF">2018-02-27T07:14:00Z</dcterms:modified>
</cp:coreProperties>
</file>