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Times New Roman" w:hAnsi="Times New Roman" w:eastAsia="Times New Roman" w:cs="Times New Roman"/>
          <w:sz w:val="28"/>
          <w:u w:val="single"/>
        </w:rPr>
      </w:pPr>
      <w:r>
        <w:rPr>
          <w:rFonts w:eastAsia="Times New Roman" w:cs="Times New Roman" w:ascii="Times New Roman" w:hAnsi="Times New Roman"/>
          <w:sz w:val="28"/>
          <w:u w:val="single"/>
        </w:rPr>
      </w:r>
    </w:p>
    <w:p>
      <w:pPr>
        <w:pStyle w:val="Normal"/>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sz w:val="20"/>
        </w:rPr>
        <w:t>РОССИЙСКАЯ ФЕДЕРАЦИЯ</w:t>
      </w:r>
    </w:p>
    <w:p>
      <w:pPr>
        <w:pStyle w:val="Normal"/>
        <w:suppressAutoHyphens w:val="true"/>
        <w:spacing w:lineRule="auto" w:line="360" w:before="120" w:after="0"/>
        <w:ind w:left="-360" w:hanging="0"/>
        <w:jc w:val="center"/>
        <w:rPr>
          <w:rFonts w:ascii="Times New Roman" w:hAnsi="Times New Roman" w:eastAsia="Times New Roman" w:cs="Times New Roman"/>
          <w:b/>
          <w:b/>
          <w:sz w:val="20"/>
        </w:rPr>
      </w:pPr>
      <w:r>
        <w:rPr>
          <w:rFonts w:eastAsia="Times New Roman" w:cs="Times New Roman" w:ascii="Times New Roman" w:hAnsi="Times New Roman"/>
          <w:b/>
          <w:sz w:val="20"/>
        </w:rPr>
        <w:t>ОРЛОВСКАЯ ОБЛАСТЬ</w:t>
      </w:r>
    </w:p>
    <w:p>
      <w:pPr>
        <w:pStyle w:val="Normal"/>
        <w:suppressAutoHyphens w:val="true"/>
        <w:spacing w:lineRule="auto" w:line="360" w:before="120" w:after="0"/>
        <w:ind w:left="-360" w:hanging="0"/>
        <w:jc w:val="center"/>
        <w:rPr>
          <w:rFonts w:ascii="Times New Roman" w:hAnsi="Times New Roman" w:eastAsia="Times New Roman" w:cs="Times New Roman"/>
          <w:b/>
          <w:b/>
          <w:sz w:val="20"/>
        </w:rPr>
      </w:pPr>
      <w:r>
        <w:rPr>
          <w:rFonts w:eastAsia="Times New Roman" w:cs="Times New Roman" w:ascii="Times New Roman" w:hAnsi="Times New Roman"/>
          <w:b/>
          <w:sz w:val="20"/>
        </w:rPr>
        <w:t>МАЛОАРХАНГЕЛЬСКИЙ РАЙОН</w:t>
      </w:r>
    </w:p>
    <w:p>
      <w:pPr>
        <w:pStyle w:val="Normal"/>
        <w:suppressAutoHyphens w:val="true"/>
        <w:spacing w:lineRule="auto" w:line="360" w:before="120" w:after="0"/>
        <w:ind w:left="-360" w:hanging="0"/>
        <w:jc w:val="center"/>
        <w:rPr>
          <w:rFonts w:ascii="Times New Roman" w:hAnsi="Times New Roman" w:eastAsia="Times New Roman" w:cs="Times New Roman"/>
          <w:sz w:val="20"/>
        </w:rPr>
      </w:pPr>
      <w:r>
        <w:rPr>
          <w:rFonts w:eastAsia="Times New Roman" w:cs="Times New Roman" w:ascii="Times New Roman" w:hAnsi="Times New Roman"/>
          <w:b/>
          <w:sz w:val="20"/>
        </w:rPr>
        <w:t>ПЕРВОМАЙСКИЙ СЕЛЬСКИЙ СОВЕТ НАРОДНЫХ ДЕПУТАТОВ</w:t>
      </w:r>
    </w:p>
    <w:p>
      <w:pPr>
        <w:pStyle w:val="Normal"/>
        <w:keepNext/>
        <w:suppressAutoHyphens w:val="true"/>
        <w:spacing w:lineRule="auto" w:line="240" w:before="240" w:after="60"/>
        <w:ind w:left="-360" w:hanging="0"/>
        <w:jc w:val="center"/>
        <w:rPr>
          <w:rFonts w:ascii="Times New Roman" w:hAnsi="Times New Roman" w:eastAsia="Times New Roman" w:cs="Times New Roman"/>
          <w:b/>
          <w:b/>
          <w:sz w:val="20"/>
        </w:rPr>
      </w:pPr>
      <w:r>
        <w:rPr>
          <w:rFonts w:eastAsia="Times New Roman" w:cs="Times New Roman" w:ascii="Times New Roman" w:hAnsi="Times New Roman"/>
          <w:sz w:val="20"/>
        </w:rPr>
        <w:t>РЕШЕНИЕ</w:t>
      </w:r>
    </w:p>
    <w:p>
      <w:pPr>
        <w:pStyle w:val="Normal"/>
        <w:suppressAutoHyphens w:val="true"/>
        <w:spacing w:lineRule="auto" w:line="240" w:before="0" w:after="0"/>
        <w:ind w:left="-360" w:hanging="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360" w:firstLine="567"/>
        <w:rPr>
          <w:rFonts w:ascii="Times New Roman" w:hAnsi="Times New Roman" w:eastAsia="Times New Roman" w:cs="Times New Roman"/>
          <w:sz w:val="20"/>
        </w:rPr>
      </w:pPr>
      <w:r>
        <w:rPr>
          <w:rFonts w:eastAsia="Times New Roman" w:cs="Times New Roman" w:ascii="Times New Roman" w:hAnsi="Times New Roman"/>
          <w:sz w:val="20"/>
        </w:rPr>
        <w:t>От  24 декабря 2018 г.                                                                                                                       №  19/106  -СС</w:t>
      </w:r>
    </w:p>
    <w:p>
      <w:pPr>
        <w:pStyle w:val="Normal"/>
        <w:suppressAutoHyphens w:val="true"/>
        <w:spacing w:lineRule="auto" w:line="240" w:before="0" w:after="0"/>
        <w:ind w:left="-360" w:firstLine="567"/>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с.Первая Ивань</w:t>
      </w:r>
    </w:p>
    <w:p>
      <w:pPr>
        <w:pStyle w:val="Normal"/>
        <w:suppressAutoHyphens w:val="true"/>
        <w:spacing w:lineRule="auto" w:line="240" w:before="0" w:after="0"/>
        <w:ind w:left="-360" w:firstLine="567"/>
        <w:jc w:val="right"/>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Принято на 19  заседании</w:t>
      </w:r>
    </w:p>
    <w:p>
      <w:pPr>
        <w:pStyle w:val="Normal"/>
        <w:suppressAutoHyphens w:val="true"/>
        <w:spacing w:lineRule="auto" w:line="240" w:before="0" w:after="0"/>
        <w:ind w:left="-360" w:firstLine="567"/>
        <w:jc w:val="right"/>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сельского Совета народных депутатов</w:t>
      </w:r>
    </w:p>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0" w:leader="none"/>
        </w:tabs>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t>О  бюджете Первомайскогосельского</w:t>
      </w:r>
    </w:p>
    <w:p>
      <w:pPr>
        <w:pStyle w:val="Normal"/>
        <w:tabs>
          <w:tab w:val="left" w:pos="0" w:leader="none"/>
        </w:tabs>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t xml:space="preserve">поселения на  2019 год  и на плановый </w:t>
      </w:r>
    </w:p>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t>период 2020 и 2021 годов»</w:t>
      </w:r>
    </w:p>
    <w:p>
      <w:pPr>
        <w:pStyle w:val="Normal"/>
        <w:suppressAutoHyphens w:val="true"/>
        <w:spacing w:lineRule="auto" w:line="240" w:before="0" w:after="0"/>
        <w:ind w:firstLine="851"/>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В соответствии  с Бюджетным Кодексом РФ, Федеральным Законом       № 131-ФЗ от 6.10.2003 года «Об общих принципах организации местного самоуправления в Российской Федерации», законодательством Орловской области, уставом  Первомайского сельского поселения, Первомайский сельский  Совет народных депутатов РЕШИЛ:</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1. Утвердить основные характеристики  бюджета Первомайского сельского поселения на 2019год:</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1) прогнозируемый общий объем доходов  бюджета Первомайского сельского поселения  в сумме 914,3 тыс. рублей;</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 xml:space="preserve">2) общий объем расходов  бюджета Первомайского сельского поселения  на 2019год в сумме  972,5 тыс. рублей;  </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3)  дефицит  бюджета  Первомайского сельского поселения  на 2019 год  в сумме 58,2 тыс. рублей;</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4) источники финансирования дефицита  бюджета Первомайского сельского поселения на 2019год согласно приложению 1;</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5) нормативную величину резервного фонда администрации  Первомайского сельского поселения в сумме  1,0 тыс. рублей.</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2. Утвердить основные характеристики  бюджета Первомайского сельского поселения  на плановый период 2020 и 2021 годов:</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1) прогнозируемый общий объем доходов  бюджета Первомайского сельского поселения  на 2020 год- в сумме в 929,3 тыс. рублей       и на 2021 год – в сумме 938,1 тыс.рублей;</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 xml:space="preserve">2) общий объем расходов  бюджета Первомайского сельского поселения на 2020 год- в сумме   988,2 тыс. рублей и на 2021 год –в сумме 998,7 тыс.рублей;  </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3)  дефицит  бюджета Первомайского сельского поселения на 2020 год  в сумме 58,9 тыс. рублей и на 2021 год в сумме 59,4 тыс.рублей, источники финансирования дефицита  бюджета Первомайского сельского поселения на  плановый период 2020 и 2021 годов-  согласно -приложению 2;</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3. Утвердить главных администраторов доходов бюджета Первомайского сельского поселения – органов государственной власти Российской Федерации, органов государственной власти субъекта Российской Федерации- согласно приложению 3</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4. Утвердить перечень главных администраторов  доходов бюджета Первомайского сельского поселения - органов местного самоуправления  администрации Первомайского сельского поселения  согласно приложению 4.</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5.Утвердить нормативы распределения отдельных налоговых и неналоговых доходов в  бюджет Первомайского сельского поселения на 2019 год и на плановый период 2020 и 2021 годов, не установленные бюджетным законодательством Российской Федерации, -согласно приложению 5</w:t>
      </w:r>
    </w:p>
    <w:p>
      <w:pPr>
        <w:pStyle w:val="Normal"/>
        <w:suppressAutoHyphens w:val="true"/>
        <w:spacing w:lineRule="auto" w:line="240" w:before="0" w:after="0"/>
        <w:ind w:left="143" w:hanging="0"/>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6. Утвердить перечень главных администраторов источников финансирования дефицита  бюджета Первомайского сельского поселения-согласно приложению 6.</w:t>
      </w:r>
    </w:p>
    <w:p>
      <w:pPr>
        <w:pStyle w:val="Normal"/>
        <w:suppressAutoHyphens w:val="true"/>
        <w:spacing w:lineRule="auto" w:line="240" w:before="0" w:after="0"/>
        <w:ind w:left="143" w:hanging="0"/>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7. В случае изменения в 2019 году состава и  (или) функций главных администраторов доходов  бюджета Первомайского сельского поселения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администрация  Первомайского сельского поселения вправе вносить в ходе исполнения бюджета соответствующие изменения  в перечень главных администраторов доходов  бюджета Первомайского сельского поселения и главных администраторов источников финансирования дефицита  бюджета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Первомайского сельского поселения с последующим внесением изменений в настоящее решение.</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8.Учесть  в бюджете поселения прогнозируемое поступление доходов в соответствии с нормативами распределения  налоговых и неналоговых доходов на 2019 год - согласно приложению 7;</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9. Утвердить прогнозируемое поступление доходов в бюджет поселения  на   плановый период 2020 и 2021 годов- согласно приложению 8 ;</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10. Утвердить распределение бюджетных ассигнований на исполнение по разделам и подразделам классификации расходов  бюджета поселения  на 2019 год  согласно приложения 9 и на плановый период 2020 и 2021 годов согласно приложению 10;</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11. Утвердить р</w:t>
      </w:r>
      <w:r>
        <w:rPr>
          <w:rFonts w:eastAsia="Times New Roman" w:cs="Times New Roman" w:ascii="Times New Roman" w:hAnsi="Times New Roman"/>
          <w:color w:val="000000"/>
          <w:sz w:val="20"/>
        </w:rPr>
        <w:t xml:space="preserve">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поселения </w:t>
      </w:r>
      <w:r>
        <w:rPr>
          <w:rFonts w:eastAsia="Times New Roman" w:cs="Times New Roman" w:ascii="Times New Roman" w:hAnsi="Times New Roman"/>
          <w:sz w:val="20"/>
        </w:rPr>
        <w:t>на 2019 год - согласно приложению 11 и на плановый период 2020 и 2021 годов -согласно приложению 12;</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12. Утвердить в пределах общего объема расходов ведомственную структуру расходов  бюджета Первомайского сельского поселения на 2019 год- согласно приложению 13 и на плановый период 2020 и 2021 годов- согласно приложению 14;</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15. Заключение и оплата муниципальными казенными учреждениями и администрацией Первомайского сельского  поселения договоров, соглашений (муниципальных контрактов) исполнение которых осуществляется за счет средств  бюджета поселения, производятся в пределах утвержденных им лимитов бюджетных ассигнований в соответствии с кодами классификации расходов бюджета поселения и с учетом принятых и неисполненных обязательств.</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16. Установить, что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17. Средства, полученные  казенными учреждениями от приносящей доход деятельности, подлежат зачислению в доход бюджета поселения.</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18.Установить, что в ходе исполнения бюджета по представлению распорядителей средств  бюджета Первомайского сельского поселения и в иных случаях, установленных законодательством Российской Федерации,  администрацией Первомайского сельского поселения вносятся изменения, с последующим внесением изменений в бюджет поселения в следующих случаях:</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1) получения безвозмездных средств от бюджетов других уровней и иных безвозмездных поступлений;</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2) необходимости перераспределения ассигнований в пределах 10 процентов бюджетных ассигнований, выделенных  распорядителю средств  бюджета;</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3) передачи полномочий по финансированию отдельных учреждений, мероприятий  и (или) видов расходов;</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4) образования экономии по отдельным разделам, подразделам, целевым статьям, видам расходов и статьям экономической классификации расходов распорядителей средств  бюджета поселения в ходе исполнения  бюджета Первомайского сельского поселения за 2019 год.</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5) выделения средств из резервного фонда администрации поселения;</w:t>
      </w:r>
    </w:p>
    <w:p>
      <w:pPr>
        <w:pStyle w:val="Normal"/>
        <w:suppressAutoHyphens w:val="true"/>
        <w:spacing w:lineRule="auto" w:line="240" w:before="0" w:after="0"/>
        <w:ind w:firstLine="851"/>
        <w:jc w:val="both"/>
        <w:rPr>
          <w:rFonts w:ascii="Times New Roman" w:hAnsi="Times New Roman" w:eastAsia="Times New Roman" w:cs="Times New Roman"/>
          <w:sz w:val="20"/>
        </w:rPr>
      </w:pPr>
      <w:r>
        <w:rPr>
          <w:rFonts w:eastAsia="Times New Roman" w:cs="Times New Roman" w:ascii="Times New Roman" w:hAnsi="Times New Roman"/>
          <w:sz w:val="20"/>
        </w:rPr>
        <w:t>6) внесения изменений в бюджетную классификацию Российской Федерации.</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19. Установить, что расходы  бюджета поселения на 2019 год финансируются по мере поступления доходов в  бюджет поселения пропорционально выделенным средствам, за исключением защищенных статей  расходов бюджета Первомайского сельского поселения.</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20. Утвердить в качестве защищенных статей  расходов бюджета поселения на 2019 год и на плановый период 2020 и 2021 годы, подлежащих финансированию в полном объеме, расходы на оплату труда работников бюджетной сферы.</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21. Установить, что нормативные и иные правовые акты, влекущие дополнительные расходы за счет средств  бюджета поселения на 2019 год, а так 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2019 год.</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22. Исполнение бюджета Первомайского сельского поселения  2019 года завершается 31декабря 2019 года. Лимит бюджетных обязательств прекращает свое действие 31 декабря 2019 года. Неиспользованные объемы финансирования  бюджета поселения на 2019 год прекращают свое действие 31 декабря 2019 года.</w:t>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23. Настоящее решение опубликовать в районной газете «Звезда»</w:t>
      </w:r>
    </w:p>
    <w:p>
      <w:pPr>
        <w:pStyle w:val="Normal"/>
        <w:tabs>
          <w:tab w:val="left" w:pos="2977" w:leader="none"/>
        </w:tabs>
        <w:suppressAutoHyphens w:val="true"/>
        <w:spacing w:lineRule="auto" w:line="360" w:before="0" w:after="0"/>
        <w:ind w:firstLine="709"/>
        <w:rPr>
          <w:rFonts w:ascii="Times New Roman" w:hAnsi="Times New Roman" w:eastAsia="Times New Roman" w:cs="Times New Roman"/>
          <w:sz w:val="20"/>
        </w:rPr>
      </w:pPr>
      <w:r>
        <w:rPr>
          <w:rFonts w:eastAsia="Times New Roman" w:cs="Times New Roman" w:ascii="Times New Roman" w:hAnsi="Times New Roman"/>
          <w:sz w:val="20"/>
        </w:rPr>
        <w:t>Глава Первомайского</w:t>
      </w:r>
    </w:p>
    <w:p>
      <w:pPr>
        <w:pStyle w:val="Normal"/>
        <w:tabs>
          <w:tab w:val="left" w:pos="2977" w:leader="none"/>
        </w:tabs>
        <w:suppressAutoHyphens w:val="true"/>
        <w:spacing w:lineRule="auto" w:line="360" w:before="0" w:after="0"/>
        <w:ind w:firstLine="709"/>
        <w:rPr>
          <w:rFonts w:ascii="Times New Roman" w:hAnsi="Times New Roman" w:eastAsia="Times New Roman" w:cs="Times New Roman"/>
          <w:sz w:val="20"/>
        </w:rPr>
      </w:pPr>
      <w:r>
        <w:rPr>
          <w:rFonts w:eastAsia="Times New Roman" w:cs="Times New Roman" w:ascii="Times New Roman" w:hAnsi="Times New Roman"/>
          <w:sz w:val="20"/>
        </w:rPr>
        <w:t>сельского поселения                                                                Ж.А.Терехова</w:t>
      </w:r>
    </w:p>
    <w:p>
      <w:pPr>
        <w:pStyle w:val="Normal"/>
        <w:tabs>
          <w:tab w:val="right" w:pos="9355" w:leader="none"/>
        </w:tabs>
        <w:suppressAutoHyphens w:val="true"/>
        <w:spacing w:lineRule="auto" w:line="240" w:before="0" w:after="0"/>
        <w:ind w:left="1416" w:firstLine="504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right" w:pos="9355" w:leader="none"/>
        </w:tabs>
        <w:suppressAutoHyphens w:val="true"/>
        <w:spacing w:lineRule="auto" w:line="240" w:before="0" w:after="0"/>
        <w:ind w:left="1416" w:firstLine="5040"/>
        <w:jc w:val="both"/>
        <w:rPr>
          <w:rFonts w:ascii="Times New Roman" w:hAnsi="Times New Roman" w:eastAsia="Times New Roman" w:cs="Times New Roman"/>
          <w:sz w:val="16"/>
        </w:rPr>
      </w:pPr>
      <w:r>
        <w:rPr>
          <w:rFonts w:eastAsia="Times New Roman" w:cs="Times New Roman" w:ascii="Times New Roman" w:hAnsi="Times New Roman"/>
          <w:sz w:val="16"/>
        </w:rPr>
        <w:t>Приложение 1</w:t>
      </w:r>
    </w:p>
    <w:p>
      <w:pPr>
        <w:pStyle w:val="Normal"/>
        <w:tabs>
          <w:tab w:val="right" w:pos="9355"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к решению Первомайского</w:t>
        <w:tab/>
      </w:r>
    </w:p>
    <w:p>
      <w:pPr>
        <w:pStyle w:val="Normal"/>
        <w:tabs>
          <w:tab w:val="left" w:pos="2977" w:leader="none"/>
        </w:tabs>
        <w:suppressAutoHyphens w:val="true"/>
        <w:spacing w:lineRule="auto" w:line="240" w:before="0" w:after="0"/>
        <w:ind w:left="1416" w:firstLine="5040"/>
        <w:jc w:val="center"/>
        <w:rPr>
          <w:rFonts w:ascii="Times New Roman" w:hAnsi="Times New Roman" w:eastAsia="Times New Roman" w:cs="Times New Roman"/>
          <w:sz w:val="16"/>
        </w:rPr>
      </w:pPr>
      <w:r>
        <w:rPr>
          <w:rFonts w:eastAsia="Times New Roman" w:cs="Times New Roman" w:ascii="Times New Roman" w:hAnsi="Times New Roman"/>
          <w:sz w:val="16"/>
        </w:rPr>
        <w:t>сельского Совета народных депутатов</w:t>
      </w:r>
    </w:p>
    <w:p>
      <w:pPr>
        <w:pStyle w:val="Normal"/>
        <w:suppressAutoHyphens w:val="true"/>
        <w:spacing w:lineRule="auto" w:line="240" w:before="0" w:after="0"/>
        <w:jc w:val="right"/>
        <w:rPr>
          <w:rFonts w:ascii="Times New Roman" w:hAnsi="Times New Roman" w:eastAsia="Times New Roman" w:cs="Times New Roman"/>
          <w:b/>
          <w:b/>
          <w:sz w:val="16"/>
        </w:rPr>
      </w:pPr>
      <w:r>
        <w:rPr>
          <w:rFonts w:eastAsia="Times New Roman" w:cs="Times New Roman" w:ascii="Times New Roman" w:hAnsi="Times New Roman"/>
          <w:sz w:val="16"/>
        </w:rPr>
        <w:t xml:space="preserve">                                                                           № </w:t>
      </w:r>
      <w:r>
        <w:rPr>
          <w:rFonts w:eastAsia="Times New Roman" w:cs="Times New Roman" w:ascii="Times New Roman" w:hAnsi="Times New Roman"/>
          <w:sz w:val="16"/>
        </w:rPr>
        <w:t>19/106-СС от 24декабря 2018года</w:t>
      </w:r>
    </w:p>
    <w:p>
      <w:pPr>
        <w:pStyle w:val="Normal"/>
        <w:suppressAutoHyphens w:val="true"/>
        <w:spacing w:lineRule="auto" w:line="240" w:before="120" w:after="120"/>
        <w:jc w:val="center"/>
        <w:rPr>
          <w:rFonts w:ascii="Times New Roman" w:hAnsi="Times New Roman" w:eastAsia="Times New Roman" w:cs="Times New Roman"/>
          <w:sz w:val="20"/>
        </w:rPr>
      </w:pPr>
      <w:r>
        <w:rPr>
          <w:rFonts w:eastAsia="Times New Roman" w:cs="Times New Roman" w:ascii="Times New Roman" w:hAnsi="Times New Roman"/>
          <w:b/>
          <w:sz w:val="20"/>
        </w:rPr>
        <w:t>Источники финансирования дефицита  бюджета поселения на 2019 год</w:t>
      </w:r>
    </w:p>
    <w:tbl>
      <w:tblPr>
        <w:tblW w:w="9367" w:type="dxa"/>
        <w:jc w:val="left"/>
        <w:tblInd w:w="118"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40" w:type="dxa"/>
          <w:bottom w:w="0" w:type="dxa"/>
          <w:right w:w="50" w:type="dxa"/>
        </w:tblCellMar>
        <w:tblLook w:val="0000"/>
      </w:tblPr>
      <w:tblGrid>
        <w:gridCol w:w="2398"/>
        <w:gridCol w:w="5572"/>
        <w:gridCol w:w="1397"/>
      </w:tblGrid>
      <w:tr>
        <w:trPr>
          <w:trHeight w:val="1" w:hRule="atLeast"/>
          <w:cantSplit w:val="true"/>
        </w:trPr>
        <w:tc>
          <w:tcPr>
            <w:tcW w:w="239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4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Код</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4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Наименование показателя</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0"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Сумма,</w:t>
            </w:r>
          </w:p>
          <w:p>
            <w:pPr>
              <w:pStyle w:val="Normal"/>
              <w:suppressAutoHyphens w:val="true"/>
              <w:spacing w:lineRule="auto" w:line="240" w:before="0" w:after="0"/>
              <w:jc w:val="center"/>
              <w:rPr/>
            </w:pPr>
            <w:r>
              <w:rPr>
                <w:rFonts w:eastAsia="Times New Roman" w:cs="Times New Roman" w:ascii="Times New Roman" w:hAnsi="Times New Roman"/>
                <w:sz w:val="20"/>
              </w:rPr>
              <w:t>тыс.рублей</w:t>
            </w:r>
          </w:p>
        </w:tc>
      </w:tr>
      <w:tr>
        <w:trPr>
          <w:trHeight w:val="1" w:hRule="atLeast"/>
        </w:trPr>
        <w:tc>
          <w:tcPr>
            <w:tcW w:w="239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 </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Источники финансирования дефицита бюджета</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0"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58,2</w:t>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01 05 00 00 00 0000 000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Изменение остатков средств на счетах по учету средств бюджета</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58,2</w:t>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01 05 00 00 00 0000 500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ОСТАТКОВ СРЕДСТВ БЮДЖЕТОВ</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01 05 02 00 00 0000 500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прочих остатков средств бюджетов</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01 05 02 01 00 0000 510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прочих остатков денежных средств бюджетов</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01 05 02 01 100000 510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 xml:space="preserve">Увеличение прочих остатков денежных средств бюджета </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01 05 00 00 00 0000 600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ОСТАТКОВ СРЕДСТВ БЮДЖЕТОВ</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bottom"/>
          </w:tcPr>
          <w:p>
            <w:pPr>
              <w:pStyle w:val="Normal"/>
              <w:spacing w:before="0" w:after="160"/>
              <w:jc w:val="center"/>
              <w:rPr/>
            </w:pPr>
            <w:r>
              <w:rPr>
                <w:rFonts w:eastAsia="Times New Roman" w:cs="Times New Roman" w:ascii="Times New Roman" w:hAnsi="Times New Roman"/>
                <w:sz w:val="20"/>
              </w:rPr>
              <w:t>58,2</w:t>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01 05 02 00 00 0000 600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прочих остатков средств бюджетов</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bottom"/>
          </w:tcPr>
          <w:p>
            <w:pPr>
              <w:pStyle w:val="Normal"/>
              <w:spacing w:before="0" w:after="160"/>
              <w:jc w:val="center"/>
              <w:rPr/>
            </w:pPr>
            <w:r>
              <w:rPr>
                <w:rFonts w:eastAsia="Times New Roman" w:cs="Times New Roman" w:ascii="Times New Roman" w:hAnsi="Times New Roman"/>
                <w:sz w:val="20"/>
              </w:rPr>
              <w:t>58,2</w:t>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01 05 02 01 00 0000 610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прочих остатков денежных средств бюджетов</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bottom"/>
          </w:tcPr>
          <w:p>
            <w:pPr>
              <w:pStyle w:val="Normal"/>
              <w:spacing w:before="0" w:after="160"/>
              <w:jc w:val="center"/>
              <w:rPr/>
            </w:pPr>
            <w:r>
              <w:rPr>
                <w:rFonts w:eastAsia="Times New Roman" w:cs="Times New Roman" w:ascii="Times New Roman" w:hAnsi="Times New Roman"/>
                <w:sz w:val="20"/>
              </w:rPr>
              <w:t>58,2</w:t>
            </w:r>
          </w:p>
        </w:tc>
      </w:tr>
      <w:tr>
        <w:trPr>
          <w:trHeight w:val="1" w:hRule="atLeast"/>
        </w:trPr>
        <w:tc>
          <w:tcPr>
            <w:tcW w:w="2398"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01 05 02 01 10 0000 610</w:t>
            </w:r>
          </w:p>
        </w:tc>
        <w:tc>
          <w:tcPr>
            <w:tcW w:w="55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прочих остатков денежных бюджета поселения</w:t>
            </w:r>
          </w:p>
        </w:tc>
        <w:tc>
          <w:tcPr>
            <w:tcW w:w="1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bottom"/>
          </w:tcPr>
          <w:p>
            <w:pPr>
              <w:pStyle w:val="Normal"/>
              <w:spacing w:before="0" w:after="160"/>
              <w:jc w:val="center"/>
              <w:rPr/>
            </w:pPr>
            <w:r>
              <w:rPr>
                <w:rFonts w:eastAsia="Times New Roman" w:cs="Times New Roman" w:ascii="Times New Roman" w:hAnsi="Times New Roman"/>
                <w:sz w:val="20"/>
              </w:rPr>
              <w:t>58,2</w:t>
            </w:r>
          </w:p>
        </w:tc>
      </w:tr>
    </w:tbl>
    <w:p>
      <w:pPr>
        <w:pStyle w:val="Normal"/>
        <w:suppressAutoHyphens w:val="true"/>
        <w:spacing w:lineRule="auto" w:line="240" w:before="0" w:after="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Приложение 2</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сельского Совета народных  депутатов</w:t>
      </w:r>
    </w:p>
    <w:p>
      <w:pPr>
        <w:pStyle w:val="Normal"/>
        <w:suppressAutoHyphens w:val="true"/>
        <w:spacing w:lineRule="auto" w:line="240" w:before="0" w:after="0"/>
        <w:jc w:val="right"/>
        <w:rPr>
          <w:rFonts w:ascii="Times New Roman" w:hAnsi="Times New Roman" w:eastAsia="Times New Roman" w:cs="Times New Roman"/>
          <w:b/>
          <w:b/>
          <w:sz w:val="16"/>
        </w:rPr>
      </w:pPr>
      <w:r>
        <w:rPr>
          <w:rFonts w:eastAsia="Times New Roman" w:cs="Times New Roman" w:ascii="Times New Roman" w:hAnsi="Times New Roman"/>
          <w:sz w:val="16"/>
        </w:rPr>
        <w:t xml:space="preserve">                                                                                                                                         № </w:t>
      </w:r>
      <w:r>
        <w:rPr>
          <w:rFonts w:eastAsia="Times New Roman" w:cs="Times New Roman" w:ascii="Times New Roman" w:hAnsi="Times New Roman"/>
          <w:sz w:val="16"/>
        </w:rPr>
        <w:t>19/106-СС от 24 декабря 2018года</w:t>
      </w:r>
    </w:p>
    <w:p>
      <w:pPr>
        <w:pStyle w:val="Normal"/>
        <w:suppressAutoHyphens w:val="true"/>
        <w:spacing w:lineRule="auto" w:line="240" w:before="120" w:after="120"/>
        <w:jc w:val="center"/>
        <w:rPr>
          <w:rFonts w:ascii="Times New Roman" w:hAnsi="Times New Roman" w:eastAsia="Times New Roman" w:cs="Times New Roman"/>
          <w:sz w:val="20"/>
        </w:rPr>
      </w:pPr>
      <w:r>
        <w:rPr>
          <w:rFonts w:eastAsia="Times New Roman" w:cs="Times New Roman" w:ascii="Times New Roman" w:hAnsi="Times New Roman"/>
          <w:b/>
          <w:sz w:val="20"/>
        </w:rPr>
        <w:t>Источники финансирования дефицита  бюджета поселения на плановый период 2020 и 2021 годы</w:t>
      </w:r>
    </w:p>
    <w:tbl>
      <w:tblPr>
        <w:tblW w:w="9411" w:type="dxa"/>
        <w:jc w:val="left"/>
        <w:tblInd w:w="7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40" w:type="dxa"/>
          <w:bottom w:w="0" w:type="dxa"/>
          <w:right w:w="50" w:type="dxa"/>
        </w:tblCellMar>
        <w:tblLook w:val="0000"/>
      </w:tblPr>
      <w:tblGrid>
        <w:gridCol w:w="2044"/>
        <w:gridCol w:w="4978"/>
        <w:gridCol w:w="1319"/>
        <w:gridCol w:w="1069"/>
      </w:tblGrid>
      <w:tr>
        <w:trPr>
          <w:trHeight w:val="1" w:hRule="atLeast"/>
          <w:cantSplit w:val="true"/>
        </w:trPr>
        <w:tc>
          <w:tcPr>
            <w:tcW w:w="204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4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Код</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4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Наименование показателей</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0"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Сумма,</w:t>
            </w:r>
          </w:p>
          <w:p>
            <w:pPr>
              <w:pStyle w:val="Normal"/>
              <w:suppressAutoHyphens w:val="true"/>
              <w:spacing w:lineRule="auto" w:line="240" w:before="0" w:after="0"/>
              <w:jc w:val="center"/>
              <w:rPr/>
            </w:pPr>
            <w:r>
              <w:rPr>
                <w:rFonts w:eastAsia="Times New Roman" w:cs="Times New Roman" w:ascii="Times New Roman" w:hAnsi="Times New Roman"/>
                <w:sz w:val="20"/>
              </w:rPr>
              <w:t>2020 года</w:t>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0" w:type="dxa"/>
            </w:tcMar>
          </w:tcPr>
          <w:p>
            <w:pPr>
              <w:pStyle w:val="Normal"/>
              <w:suppressAutoHyphens w:val="true"/>
              <w:spacing w:lineRule="auto" w:line="240" w:before="0" w:after="0"/>
              <w:jc w:val="center"/>
              <w:rPr/>
            </w:pPr>
            <w:r>
              <w:rPr>
                <w:rFonts w:eastAsia="Times New Roman" w:cs="Times New Roman" w:ascii="Times New Roman" w:hAnsi="Times New Roman"/>
                <w:sz w:val="20"/>
              </w:rPr>
              <w:t>Сумма 2021 года</w:t>
            </w:r>
          </w:p>
        </w:tc>
      </w:tr>
      <w:tr>
        <w:trPr>
          <w:trHeight w:val="1" w:hRule="atLeast"/>
        </w:trPr>
        <w:tc>
          <w:tcPr>
            <w:tcW w:w="204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 </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Источники финансирования дефицита бюджета</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0" w:type="dxa"/>
            </w:tcMar>
            <w:vAlign w:val="center"/>
          </w:tcPr>
          <w:p>
            <w:pPr>
              <w:pStyle w:val="Normal"/>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r>
          </w:p>
          <w:p>
            <w:pPr>
              <w:pStyle w:val="Normal"/>
              <w:suppressAutoHyphens w:val="true"/>
              <w:spacing w:lineRule="auto" w:line="240" w:before="0" w:after="0"/>
              <w:jc w:val="center"/>
              <w:rPr/>
            </w:pPr>
            <w:r>
              <w:rPr>
                <w:rFonts w:eastAsia="Times New Roman" w:cs="Times New Roman" w:ascii="Times New Roman" w:hAnsi="Times New Roman"/>
                <w:b/>
                <w:sz w:val="20"/>
              </w:rPr>
              <w:t>58,9</w:t>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40" w:type="dxa"/>
            </w:tcMar>
            <w:vAlign w:val="center"/>
          </w:tcPr>
          <w:p>
            <w:pPr>
              <w:pStyle w:val="Normal"/>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r>
          </w:p>
          <w:p>
            <w:pPr>
              <w:pStyle w:val="Normal"/>
              <w:suppressAutoHyphens w:val="true"/>
              <w:spacing w:lineRule="auto" w:line="240" w:before="0" w:after="0"/>
              <w:jc w:val="center"/>
              <w:rPr/>
            </w:pPr>
            <w:r>
              <w:rPr>
                <w:rFonts w:eastAsia="Times New Roman" w:cs="Times New Roman" w:ascii="Times New Roman" w:hAnsi="Times New Roman"/>
                <w:b/>
                <w:sz w:val="20"/>
              </w:rPr>
              <w:t>59,4</w:t>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01 05 00 00 00 0000 000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Изменение остатков средств на счетах по учету средств бюджета</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58,9</w:t>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59,4</w:t>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01 05 00 00 00 0000 500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ОСТАТКОВ СРЕДСТВ БЮДЖЕТОВ</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01 05 02 00 00 0000 500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прочих остатков средств бюджетов</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01 05 02 01 00 0000 510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прочих остатков денежных средств бюджетов</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01 05 02 01 100000 510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 xml:space="preserve">Увеличение прочих остатков денежных средств  бюджета </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01 05 00 00 00 0000 600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ОСТАТКОВ СРЕДСТВ БЮДЖЕТОВ</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58,9</w:t>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59,4</w:t>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01 05 02 00 00 0000 600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прочих остатков средств бюджетов</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58,9</w:t>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59,4</w:t>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01 05 02 01 00 0000 610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прочих остатков денежных средств бюджетов</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58,9</w:t>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59,4</w:t>
            </w:r>
          </w:p>
        </w:tc>
      </w:tr>
      <w:tr>
        <w:trPr>
          <w:trHeight w:val="1" w:hRule="atLeast"/>
        </w:trPr>
        <w:tc>
          <w:tcPr>
            <w:tcW w:w="2044" w:type="dxa"/>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color="auto" w:fill="auto" w:val="clear"/>
            <w:tcMar>
              <w:left w:w="2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01 05 02 01 10 0000 610</w:t>
            </w:r>
          </w:p>
        </w:tc>
        <w:tc>
          <w:tcPr>
            <w:tcW w:w="49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8" w:type="dxa"/>
              <w:right w:w="48"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 xml:space="preserve">Уменьшение прочих остатков денежных средств бюджета </w:t>
            </w:r>
          </w:p>
        </w:tc>
        <w:tc>
          <w:tcPr>
            <w:tcW w:w="1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58,9</w:t>
            </w:r>
          </w:p>
        </w:tc>
        <w:tc>
          <w:tcPr>
            <w:tcW w:w="1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8" w:type="dxa"/>
              <w:right w:w="4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59,4</w:t>
            </w:r>
          </w:p>
        </w:tc>
      </w:tr>
    </w:tbl>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Приложение 3</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 xml:space="preserve">сельского  Совета народных д                                                                                                                          </w:t>
        <w:tab/>
        <w:tab/>
        <w:tab/>
        <w:t xml:space="preserve">                                                                 депутатов                                           № 19/106 – СС  от 24  декабря 2018 года</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АДМИНИСТРАТОРЫ ДОХОДОВ БЮДЖЕТА -</w:t>
      </w:r>
    </w:p>
    <w:p>
      <w:pPr>
        <w:pStyle w:val="Normal"/>
        <w:tabs>
          <w:tab w:val="left" w:pos="2014" w:leader="none"/>
        </w:tabs>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tab/>
        <w:t>Органы государственной власти Российской Федерации и Орловской области</w:t>
      </w:r>
    </w:p>
    <w:p>
      <w:pPr>
        <w:pStyle w:val="Normal"/>
        <w:tabs>
          <w:tab w:val="left" w:pos="2977" w:leader="none"/>
        </w:tabs>
        <w:suppressAutoHyphens w:val="true"/>
        <w:spacing w:lineRule="auto" w:line="240" w:before="0" w:after="0"/>
        <w:ind w:firstLine="68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both"/>
        <w:rPr>
          <w:rFonts w:ascii="Times New Roman" w:hAnsi="Times New Roman" w:eastAsia="Times New Roman" w:cs="Times New Roman"/>
          <w:sz w:val="20"/>
        </w:rPr>
      </w:pPr>
      <w:r>
        <w:rPr>
          <w:rFonts w:eastAsia="Times New Roman" w:cs="Times New Roman" w:ascii="Times New Roman" w:hAnsi="Times New Roman"/>
          <w:sz w:val="20"/>
        </w:rPr>
      </w:r>
    </w:p>
    <w:tbl>
      <w:tblPr>
        <w:tblW w:w="947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tblPr>
      <w:tblGrid>
        <w:gridCol w:w="593"/>
        <w:gridCol w:w="1175"/>
        <w:gridCol w:w="3043"/>
        <w:gridCol w:w="4661"/>
      </w:tblGrid>
      <w:tr>
        <w:trPr>
          <w:trHeight w:val="1" w:hRule="atLeast"/>
        </w:trPr>
        <w:tc>
          <w:tcPr>
            <w:tcW w:w="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w:t>
            </w:r>
          </w:p>
          <w:p>
            <w:pPr>
              <w:pStyle w:val="Normal"/>
              <w:tabs>
                <w:tab w:val="left" w:pos="3440" w:leader="none"/>
              </w:tabs>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ст-</w:t>
            </w:r>
          </w:p>
          <w:p>
            <w:pPr>
              <w:pStyle w:val="Normal"/>
              <w:tabs>
                <w:tab w:val="left" w:pos="3440" w:leader="none"/>
              </w:tabs>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ро-</w:t>
            </w:r>
          </w:p>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ки</w:t>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182</w:t>
            </w:r>
          </w:p>
        </w:tc>
        <w:tc>
          <w:tcPr>
            <w:tcW w:w="77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t>МРИ ФНС России №6 по Орловской области</w:t>
            </w:r>
          </w:p>
          <w:p>
            <w:pPr>
              <w:pStyle w:val="Normal"/>
              <w:tabs>
                <w:tab w:val="left" w:pos="3440" w:leader="none"/>
              </w:tabs>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t>ИНН 5722111301 КПП 572201001</w:t>
            </w:r>
          </w:p>
          <w:p>
            <w:pPr>
              <w:pStyle w:val="Normal"/>
              <w:tabs>
                <w:tab w:val="left" w:pos="3440" w:leader="none"/>
              </w:tabs>
              <w:suppressAutoHyphens w:val="true"/>
              <w:spacing w:lineRule="auto" w:line="240" w:before="0" w:after="0"/>
              <w:jc w:val="center"/>
              <w:rPr/>
            </w:pPr>
            <w:r>
              <w:rPr/>
            </w:r>
          </w:p>
        </w:tc>
      </w:tr>
      <w:tr>
        <w:trPr>
          <w:trHeight w:val="1" w:hRule="atLeast"/>
        </w:trPr>
        <w:tc>
          <w:tcPr>
            <w:tcW w:w="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w:t>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182</w:t>
            </w:r>
          </w:p>
        </w:tc>
        <w:tc>
          <w:tcPr>
            <w:tcW w:w="3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1 01 02000 01 0000 110</w:t>
            </w:r>
          </w:p>
        </w:tc>
        <w:tc>
          <w:tcPr>
            <w:tcW w:w="4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rPr/>
            </w:pPr>
            <w:r>
              <w:rPr>
                <w:rFonts w:eastAsia="Times New Roman" w:cs="Times New Roman" w:ascii="Times New Roman" w:hAnsi="Times New Roman"/>
                <w:sz w:val="20"/>
              </w:rPr>
              <w:t>Налог на доходы физических лиц.</w:t>
            </w:r>
          </w:p>
        </w:tc>
      </w:tr>
      <w:tr>
        <w:trPr>
          <w:trHeight w:val="1" w:hRule="atLeast"/>
        </w:trPr>
        <w:tc>
          <w:tcPr>
            <w:tcW w:w="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2</w:t>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182</w:t>
            </w:r>
          </w:p>
        </w:tc>
        <w:tc>
          <w:tcPr>
            <w:tcW w:w="3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1 06 01030 10 0000 110</w:t>
            </w:r>
          </w:p>
        </w:tc>
        <w:tc>
          <w:tcPr>
            <w:tcW w:w="4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rPr/>
            </w:pPr>
            <w:r>
              <w:rPr>
                <w:rFonts w:eastAsia="Times New Roman" w:cs="Times New Roman" w:ascii="Times New Roman" w:hAnsi="Times New Roman"/>
                <w:sz w:val="20"/>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r>
      <w:tr>
        <w:trPr>
          <w:trHeight w:val="1" w:hRule="atLeast"/>
        </w:trPr>
        <w:tc>
          <w:tcPr>
            <w:tcW w:w="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3</w:t>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182</w:t>
            </w:r>
          </w:p>
        </w:tc>
        <w:tc>
          <w:tcPr>
            <w:tcW w:w="3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1 06 06043 10 0000 110</w:t>
            </w:r>
          </w:p>
        </w:tc>
        <w:tc>
          <w:tcPr>
            <w:tcW w:w="4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rPr/>
            </w:pPr>
            <w:r>
              <w:rPr>
                <w:rFonts w:eastAsia="Times New Roman" w:cs="Times New Roman" w:ascii="Times New Roman" w:hAnsi="Times New Roman"/>
                <w:sz w:val="20"/>
              </w:rPr>
              <w:t>Земельный налог с физических лиц, обладающих земельным участком, расположенным в границах сельских поселений.</w:t>
            </w:r>
          </w:p>
        </w:tc>
      </w:tr>
      <w:tr>
        <w:trPr>
          <w:trHeight w:val="1" w:hRule="atLeast"/>
        </w:trPr>
        <w:tc>
          <w:tcPr>
            <w:tcW w:w="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4</w:t>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182</w:t>
            </w:r>
          </w:p>
        </w:tc>
        <w:tc>
          <w:tcPr>
            <w:tcW w:w="3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1 06 06033 10 0000 110</w:t>
            </w:r>
          </w:p>
        </w:tc>
        <w:tc>
          <w:tcPr>
            <w:tcW w:w="4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rPr/>
            </w:pPr>
            <w:r>
              <w:rPr>
                <w:rFonts w:eastAsia="Times New Roman" w:cs="Times New Roman" w:ascii="Times New Roman" w:hAnsi="Times New Roman"/>
                <w:sz w:val="20"/>
              </w:rPr>
              <w:t>Земельный налог с организаций, обладающих земельным участком, расположенным в границах сельских поселений.</w:t>
            </w:r>
          </w:p>
        </w:tc>
      </w:tr>
      <w:tr>
        <w:trPr>
          <w:trHeight w:val="1" w:hRule="atLeast"/>
        </w:trPr>
        <w:tc>
          <w:tcPr>
            <w:tcW w:w="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5</w:t>
            </w:r>
          </w:p>
        </w:tc>
        <w:tc>
          <w:tcPr>
            <w:tcW w:w="11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jc w:val="center"/>
              <w:rPr/>
            </w:pPr>
            <w:r>
              <w:rPr>
                <w:rFonts w:eastAsia="Times New Roman" w:cs="Times New Roman" w:ascii="Times New Roman" w:hAnsi="Times New Roman"/>
                <w:sz w:val="20"/>
              </w:rPr>
              <w:t>182</w:t>
            </w:r>
          </w:p>
        </w:tc>
        <w:tc>
          <w:tcPr>
            <w:tcW w:w="30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1 09 04053 10 0000 110</w:t>
            </w:r>
          </w:p>
        </w:tc>
        <w:tc>
          <w:tcPr>
            <w:tcW w:w="4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40" w:before="0" w:after="0"/>
              <w:rPr/>
            </w:pPr>
            <w:r>
              <w:rPr>
                <w:rFonts w:eastAsia="Times New Roman" w:cs="Times New Roman" w:ascii="Times New Roman" w:hAnsi="Times New Roman"/>
                <w:sz w:val="20"/>
              </w:rPr>
              <w:t>Земельный налог (по обязательствам, возникшим до 1 января 2006 года), мобилизуемый на территориях поселения.</w:t>
            </w:r>
          </w:p>
        </w:tc>
      </w:tr>
    </w:tbl>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Приложение 4</w:t>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sz w:val="16"/>
        </w:rPr>
      </w:pPr>
      <w:r>
        <w:rPr>
          <w:rFonts w:eastAsia="Times New Roman" w:cs="Times New Roman" w:ascii="Times New Roman" w:hAnsi="Times New Roman"/>
          <w:sz w:val="16"/>
        </w:rPr>
        <w:t>сельского Совета народных  депутатов</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 xml:space="preserve">19/106- СС от 24  декабря 2018 года                                                                                           </w:t>
      </w:r>
    </w:p>
    <w:p>
      <w:pPr>
        <w:pStyle w:val="Normal"/>
        <w:tabs>
          <w:tab w:val="left" w:pos="7422"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tab/>
      </w:r>
    </w:p>
    <w:p>
      <w:pPr>
        <w:pStyle w:val="Normal"/>
        <w:tabs>
          <w:tab w:val="left" w:pos="7422"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t xml:space="preserve">Главные администраторы доходов бюджета- </w:t>
      </w:r>
    </w:p>
    <w:p>
      <w:pPr>
        <w:pStyle w:val="Normal"/>
        <w:tabs>
          <w:tab w:val="left" w:pos="7422"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b/>
          <w:sz w:val="20"/>
        </w:rPr>
        <w:t xml:space="preserve">                                                                   </w:t>
      </w:r>
      <w:r>
        <w:rPr>
          <w:rFonts w:eastAsia="Times New Roman" w:cs="Times New Roman" w:ascii="Times New Roman" w:hAnsi="Times New Roman"/>
          <w:b/>
          <w:sz w:val="20"/>
        </w:rPr>
        <w:t>органов местного самоуправления</w:t>
      </w:r>
    </w:p>
    <w:p>
      <w:pPr>
        <w:pStyle w:val="Normal"/>
        <w:tabs>
          <w:tab w:val="left" w:pos="7422"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7422"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7422"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tbl>
      <w:tblPr>
        <w:tblW w:w="9361"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00"/>
      </w:tblPr>
      <w:tblGrid>
        <w:gridCol w:w="972"/>
        <w:gridCol w:w="3349"/>
        <w:gridCol w:w="5040"/>
      </w:tblGrid>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b/>
                <w:sz w:val="16"/>
              </w:rPr>
              <w:t>916</w:t>
            </w:r>
          </w:p>
        </w:tc>
        <w:tc>
          <w:tcPr>
            <w:tcW w:w="83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pacing w:lineRule="auto" w:line="276" w:before="0" w:after="0"/>
              <w:jc w:val="center"/>
              <w:rPr>
                <w:rFonts w:ascii="Times New Roman" w:hAnsi="Times New Roman" w:eastAsia="Times New Roman" w:cs="Times New Roman"/>
                <w:b/>
                <w:b/>
                <w:sz w:val="16"/>
              </w:rPr>
            </w:pPr>
            <w:r>
              <w:rPr>
                <w:rFonts w:eastAsia="Times New Roman" w:cs="Times New Roman" w:ascii="Times New Roman" w:hAnsi="Times New Roman"/>
                <w:b/>
                <w:sz w:val="16"/>
              </w:rPr>
              <w:t>Доходы бюджета Первомайского сельского поселения</w:t>
            </w:r>
          </w:p>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b/>
                <w:sz w:val="16"/>
              </w:rPr>
              <w:t>ИНН 5716000378 КПП 571601001</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114 06025 10 0000 430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 xml:space="preserve">Доходы от продажи земельных участков,  находящихся в собственности сельских поселений </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117 05050 10 0000 180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Прочие неналоговые доходы бюджетов сельских поселений</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117 01050 10 0000 180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Невыясненные поступления, зачисляемые в бюджеты сельских поселений</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202 15001 10 0000 151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Дотации бюджетам   сельских поселений  на выравнивание бюджетной обеспеченности</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202 15002 10 0000 151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Дотации бюджетам сельских  поселений на поддержку мер по обеспечению сбалансированности бюджетов</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202 35118 10 0000 151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202 49999 10 0000 151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Прочие межбюджетные трансферты,  передаваемые бюджетам сельских поселений</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202 29999 10 0000 151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suppressAutoHyphens w:val="true"/>
              <w:spacing w:lineRule="auto" w:line="276" w:before="0" w:after="0"/>
              <w:rPr/>
            </w:pPr>
            <w:r>
              <w:rPr>
                <w:rFonts w:eastAsia="Times New Roman" w:cs="Times New Roman" w:ascii="Times New Roman" w:hAnsi="Times New Roman"/>
                <w:sz w:val="16"/>
              </w:rPr>
              <w:t>Прочие субсидии бюджетам сельских поселений</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rPr/>
            </w:pPr>
            <w:r>
              <w:rPr>
                <w:rFonts w:eastAsia="Times New Roman" w:cs="Times New Roman" w:ascii="Times New Roman" w:hAnsi="Times New Roman"/>
                <w:sz w:val="16"/>
              </w:rPr>
              <w:t>202 40014 10 0000 151</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rPr/>
            </w:pPr>
            <w:r>
              <w:rPr>
                <w:rFonts w:eastAsia="Times New Roman" w:cs="Times New Roman" w:ascii="Times New Roman" w:hAnsi="Times New Roman"/>
                <w:sz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rFonts w:ascii="Times New Roman" w:hAnsi="Times New Roman" w:eastAsia="Times New Roman" w:cs="Times New Roman"/>
                <w:sz w:val="16"/>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rPr>
                <w:rFonts w:ascii="Times New Roman" w:hAnsi="Times New Roman" w:eastAsia="Times New Roman" w:cs="Times New Roman"/>
                <w:sz w:val="16"/>
              </w:rPr>
            </w:pPr>
            <w:r>
              <w:rPr>
                <w:rFonts w:eastAsia="Times New Roman" w:cs="Times New Roman" w:ascii="Times New Roman" w:hAnsi="Times New Roman"/>
                <w:sz w:val="16"/>
              </w:rPr>
              <w:t>208 05000 10 0000 180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rPr>
                <w:rFonts w:ascii="Times New Roman" w:hAnsi="Times New Roman" w:eastAsia="Times New Roman" w:cs="Times New Roman"/>
                <w:sz w:val="16"/>
              </w:rPr>
            </w:pPr>
            <w:r>
              <w:rPr>
                <w:rFonts w:eastAsia="Times New Roman" w:cs="Times New Roman" w:ascii="Times New Roman" w:hAnsi="Times New Roman"/>
                <w:sz w:val="16"/>
              </w:rPr>
              <w:t>Перечисления из бюджетов (в бюджеты поселений) для осуществления  возврата (зачета)излишне уплаченных излишне взысканных сумм налогов, сборов и иных платежей</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rFonts w:ascii="Times New Roman" w:hAnsi="Times New Roman" w:eastAsia="Times New Roman" w:cs="Times New Roman"/>
                <w:sz w:val="16"/>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rPr>
                <w:rFonts w:ascii="Times New Roman" w:hAnsi="Times New Roman" w:eastAsia="Times New Roman" w:cs="Times New Roman"/>
                <w:sz w:val="16"/>
              </w:rPr>
            </w:pPr>
            <w:r>
              <w:rPr>
                <w:rFonts w:eastAsia="Times New Roman" w:cs="Times New Roman" w:ascii="Times New Roman" w:hAnsi="Times New Roman"/>
                <w:sz w:val="16"/>
              </w:rPr>
              <w:t>218 05010 10 0000 180</w:t>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rPr>
                <w:rFonts w:ascii="Times New Roman" w:hAnsi="Times New Roman" w:eastAsia="Times New Roman" w:cs="Times New Roman"/>
                <w:sz w:val="16"/>
              </w:rPr>
            </w:pPr>
            <w:r>
              <w:rPr>
                <w:rFonts w:eastAsia="Times New Roman" w:cs="Times New Roman" w:ascii="Times New Roman" w:hAnsi="Times New Roman"/>
                <w:sz w:val="16"/>
              </w:rPr>
              <w:t>Доходы бюджетов муниципальных районов от возврата остатков субсидий и субвенций прошлых лет не бюджетными организациями</w:t>
            </w:r>
          </w:p>
        </w:tc>
      </w:tr>
      <w:tr>
        <w:trPr>
          <w:trHeight w:val="1" w:hRule="atLeast"/>
        </w:trPr>
        <w:tc>
          <w:tcPr>
            <w:tcW w:w="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jc w:val="center"/>
              <w:rPr>
                <w:rFonts w:ascii="Times New Roman" w:hAnsi="Times New Roman" w:eastAsia="Times New Roman" w:cs="Times New Roman"/>
                <w:sz w:val="16"/>
              </w:rPr>
            </w:pPr>
            <w:r>
              <w:rPr>
                <w:rFonts w:eastAsia="Times New Roman" w:cs="Times New Roman" w:ascii="Times New Roman" w:hAnsi="Times New Roman"/>
                <w:sz w:val="16"/>
              </w:rPr>
              <w:t>916</w:t>
            </w:r>
          </w:p>
        </w:tc>
        <w:tc>
          <w:tcPr>
            <w:tcW w:w="33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rPr>
                <w:rFonts w:ascii="Times New Roman" w:hAnsi="Times New Roman" w:eastAsia="Times New Roman" w:cs="Times New Roman"/>
                <w:sz w:val="16"/>
              </w:rPr>
            </w:pPr>
            <w:r>
              <w:rPr>
                <w:rFonts w:eastAsia="Times New Roman" w:cs="Times New Roman" w:ascii="Times New Roman" w:hAnsi="Times New Roman"/>
                <w:sz w:val="16"/>
              </w:rPr>
            </w:r>
          </w:p>
        </w:tc>
        <w:tc>
          <w:tcPr>
            <w:tcW w:w="50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tabs>
                <w:tab w:val="left" w:pos="3440" w:leader="none"/>
              </w:tabs>
              <w:suppressAutoHyphens w:val="true"/>
              <w:spacing w:lineRule="auto" w:line="276" w:before="0" w:after="0"/>
              <w:rPr>
                <w:rFonts w:ascii="Times New Roman" w:hAnsi="Times New Roman" w:eastAsia="Times New Roman" w:cs="Times New Roman"/>
                <w:sz w:val="16"/>
              </w:rPr>
            </w:pPr>
            <w:r>
              <w:rPr>
                <w:rFonts w:eastAsia="Times New Roman" w:cs="Times New Roman" w:ascii="Times New Roman" w:hAnsi="Times New Roman"/>
                <w:sz w:val="16"/>
              </w:rPr>
            </w:r>
          </w:p>
        </w:tc>
      </w:tr>
    </w:tbl>
    <w:p>
      <w:pPr>
        <w:pStyle w:val="Normal"/>
        <w:tabs>
          <w:tab w:val="left" w:pos="2977" w:leader="none"/>
        </w:tabs>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20"/>
        </w:rPr>
        <w:t xml:space="preserve">                                                                                                                                                                                                                                                               </w:t>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tab/>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 w:val="left" w:pos="6533"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tabs>
          <w:tab w:val="left" w:pos="2977" w:leader="none"/>
          <w:tab w:val="left" w:pos="6533"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ab/>
        <w:t xml:space="preserve">                                                                     Приложение 5 </w:t>
      </w:r>
    </w:p>
    <w:p>
      <w:pPr>
        <w:pStyle w:val="Normal"/>
        <w:tabs>
          <w:tab w:val="left" w:pos="2977" w:leader="none"/>
          <w:tab w:val="left" w:pos="6533"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сельского Совета народных дептатов</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19/106 - СС от 24 декабря 2018 года.</w:t>
      </w:r>
    </w:p>
    <w:tbl>
      <w:tblPr>
        <w:tblW w:w="9474" w:type="dxa"/>
        <w:jc w:val="left"/>
        <w:tblInd w:w="18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2" w:type="dxa"/>
          <w:bottom w:w="0" w:type="dxa"/>
          <w:right w:w="108" w:type="dxa"/>
        </w:tblCellMar>
        <w:tblLook w:val="0000"/>
      </w:tblPr>
      <w:tblGrid>
        <w:gridCol w:w="229"/>
        <w:gridCol w:w="222"/>
        <w:gridCol w:w="223"/>
        <w:gridCol w:w="223"/>
        <w:gridCol w:w="6317"/>
        <w:gridCol w:w="591"/>
        <w:gridCol w:w="401"/>
        <w:gridCol w:w="276"/>
        <w:gridCol w:w="239"/>
        <w:gridCol w:w="379"/>
        <w:gridCol w:w="372"/>
      </w:tblGrid>
      <w:tr>
        <w:trPr>
          <w:trHeight w:val="1" w:hRule="atLeast"/>
        </w:trPr>
        <w:tc>
          <w:tcPr>
            <w:tcW w:w="2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92" w:type="dxa"/>
            </w:tcMar>
            <w:vAlign w:val="bottom"/>
          </w:tcPr>
          <w:p>
            <w:pPr>
              <w:pStyle w:val="Normal"/>
              <w:suppressAutoHyphens w:val="true"/>
              <w:spacing w:lineRule="auto" w:line="240" w:before="0" w:after="0"/>
              <w:rPr>
                <w:rFonts w:ascii="Calibri" w:hAnsi="Calibri" w:eastAsia="Calibri" w:cs="Calibri"/>
              </w:rPr>
            </w:pPr>
            <w:r>
              <w:rPr>
                <w:rFonts w:eastAsia="Calibri" w:cs="Calibri"/>
              </w:rPr>
            </w:r>
          </w:p>
        </w:tc>
        <w:tc>
          <w:tcPr>
            <w:tcW w:w="2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92" w:type="dxa"/>
            </w:tcMar>
            <w:vAlign w:val="bottom"/>
          </w:tcPr>
          <w:p>
            <w:pPr>
              <w:pStyle w:val="Normal"/>
              <w:suppressAutoHyphens w:val="true"/>
              <w:spacing w:lineRule="auto" w:line="240" w:before="0" w:after="0"/>
              <w:rPr>
                <w:rFonts w:ascii="Calibri" w:hAnsi="Calibri" w:eastAsia="Calibri" w:cs="Calibri"/>
              </w:rPr>
            </w:pPr>
            <w:r>
              <w:rPr>
                <w:rFonts w:eastAsia="Calibri" w:cs="Calibri"/>
              </w:rPr>
            </w:r>
          </w:p>
        </w:tc>
        <w:tc>
          <w:tcPr>
            <w:tcW w:w="2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92" w:type="dxa"/>
            </w:tcMar>
            <w:vAlign w:val="bottom"/>
          </w:tcPr>
          <w:p>
            <w:pPr>
              <w:pStyle w:val="Normal"/>
              <w:suppressAutoHyphens w:val="true"/>
              <w:spacing w:lineRule="auto" w:line="240" w:before="0" w:after="0"/>
              <w:rPr>
                <w:rFonts w:ascii="Calibri" w:hAnsi="Calibri" w:eastAsia="Calibri" w:cs="Calibri"/>
              </w:rPr>
            </w:pPr>
            <w:r>
              <w:rPr>
                <w:rFonts w:eastAsia="Calibri" w:cs="Calibri"/>
              </w:rPr>
            </w:r>
          </w:p>
        </w:tc>
        <w:tc>
          <w:tcPr>
            <w:tcW w:w="2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92" w:type="dxa"/>
            </w:tcMar>
            <w:vAlign w:val="bottom"/>
          </w:tcPr>
          <w:p>
            <w:pPr>
              <w:pStyle w:val="Normal"/>
              <w:suppressAutoHyphens w:val="true"/>
              <w:spacing w:lineRule="auto" w:line="240" w:before="0" w:after="0"/>
              <w:rPr>
                <w:rFonts w:ascii="Calibri" w:hAnsi="Calibri" w:eastAsia="Calibri" w:cs="Calibri"/>
              </w:rPr>
            </w:pPr>
            <w:r>
              <w:rPr>
                <w:rFonts w:eastAsia="Calibri" w:cs="Calibri"/>
              </w:rPr>
            </w:r>
          </w:p>
        </w:tc>
        <w:tc>
          <w:tcPr>
            <w:tcW w:w="6317" w:type="dxa"/>
            <w:tcBorders>
              <w:top w:val="single" w:sz="6" w:space="0" w:color="000001"/>
              <w:left w:val="single" w:sz="6" w:space="0" w:color="000001"/>
              <w:bottom w:val="single" w:sz="6" w:space="0" w:color="000001"/>
              <w:right w:val="single" w:sz="4" w:space="0" w:color="00000A"/>
              <w:insideH w:val="single" w:sz="6" w:space="0" w:color="000001"/>
              <w:insideV w:val="single" w:sz="4" w:space="0" w:color="00000A"/>
            </w:tcBorders>
            <w:shd w:color="auto" w:fill="auto" w:val="clear"/>
            <w:tcMar>
              <w:left w:w="92" w:type="dxa"/>
            </w:tcMar>
            <w:vAlign w:val="bottom"/>
          </w:tcPr>
          <w:p>
            <w:pPr>
              <w:pStyle w:val="Normal"/>
              <w:suppressAutoHyphens w:val="true"/>
              <w:spacing w:lineRule="auto" w:line="240" w:before="0" w:after="0"/>
              <w:jc w:val="center"/>
              <w:rPr>
                <w:rFonts w:ascii="Times New Roman" w:hAnsi="Times New Roman" w:eastAsia="Times New Roman" w:cs="Times New Roman"/>
                <w:b/>
                <w:b/>
                <w:sz w:val="32"/>
              </w:rPr>
            </w:pPr>
            <w:r>
              <w:rPr>
                <w:rFonts w:eastAsia="Times New Roman" w:cs="Times New Roman" w:ascii="Times New Roman" w:hAnsi="Times New Roman"/>
                <w:b/>
                <w:sz w:val="32"/>
              </w:rPr>
            </w:r>
          </w:p>
          <w:p>
            <w:pPr>
              <w:pStyle w:val="Normal"/>
              <w:suppressAutoHyphens w:val="true"/>
              <w:spacing w:lineRule="auto" w:line="240" w:before="0" w:after="0"/>
              <w:jc w:val="center"/>
              <w:rPr>
                <w:rFonts w:ascii="Times New Roman" w:hAnsi="Times New Roman" w:eastAsia="Times New Roman" w:cs="Times New Roman"/>
                <w:b/>
                <w:b/>
                <w:sz w:val="18"/>
              </w:rPr>
            </w:pPr>
            <w:r>
              <w:rPr>
                <w:rFonts w:eastAsia="Times New Roman" w:cs="Times New Roman" w:ascii="Times New Roman" w:hAnsi="Times New Roman"/>
                <w:b/>
                <w:sz w:val="18"/>
              </w:rPr>
              <w:t>Норматив распределения налоговых и неналоговых доходов в бюджет</w:t>
            </w:r>
          </w:p>
          <w:p>
            <w:pPr>
              <w:pStyle w:val="Normal"/>
              <w:suppressAutoHyphens w:val="true"/>
              <w:spacing w:lineRule="auto" w:line="240" w:before="0" w:after="0"/>
              <w:jc w:val="center"/>
              <w:rPr>
                <w:rFonts w:ascii="Times New Roman" w:hAnsi="Times New Roman" w:eastAsia="Times New Roman" w:cs="Times New Roman"/>
                <w:b/>
                <w:b/>
                <w:sz w:val="18"/>
              </w:rPr>
            </w:pPr>
            <w:r>
              <w:rPr>
                <w:rFonts w:eastAsia="Times New Roman" w:cs="Times New Roman" w:ascii="Times New Roman" w:hAnsi="Times New Roman"/>
                <w:b/>
                <w:sz w:val="18"/>
              </w:rPr>
              <w:t>Первомайского сельского поселения на 2019 год и плановый период 2020- 2021 годов</w:t>
            </w:r>
          </w:p>
          <w:p>
            <w:pPr>
              <w:pStyle w:val="Normal"/>
              <w:suppressAutoHyphens w:val="true"/>
              <w:spacing w:lineRule="auto" w:line="240" w:before="0" w:after="0"/>
              <w:jc w:val="center"/>
              <w:rPr>
                <w:rFonts w:ascii="Times New Roman" w:hAnsi="Times New Roman" w:eastAsia="Times New Roman" w:cs="Times New Roman"/>
                <w:b/>
                <w:b/>
                <w:sz w:val="18"/>
              </w:rPr>
            </w:pPr>
            <w:r>
              <w:rPr>
                <w:rFonts w:eastAsia="Times New Roman" w:cs="Times New Roman" w:ascii="Times New Roman" w:hAnsi="Times New Roman"/>
                <w:b/>
                <w:sz w:val="18"/>
              </w:rPr>
            </w:r>
          </w:p>
          <w:tbl>
            <w:tblPr>
              <w:tblW w:w="5993" w:type="dxa"/>
              <w:jc w:val="left"/>
              <w:tblInd w:w="98" w:type="dxa"/>
              <w:tblBorders>
                <w:top w:val="single" w:sz="4" w:space="0" w:color="000001"/>
                <w:left w:val="single" w:sz="4" w:space="0" w:color="000001"/>
                <w:right w:val="single" w:sz="4" w:space="0" w:color="000001"/>
                <w:insideV w:val="single" w:sz="4" w:space="0" w:color="000001"/>
              </w:tblBorders>
              <w:tblCellMar>
                <w:top w:w="0" w:type="dxa"/>
                <w:left w:w="98" w:type="dxa"/>
                <w:bottom w:w="0" w:type="dxa"/>
                <w:right w:w="108" w:type="dxa"/>
              </w:tblCellMar>
              <w:tblLook w:val="0000"/>
            </w:tblPr>
            <w:tblGrid>
              <w:gridCol w:w="468"/>
              <w:gridCol w:w="2016"/>
              <w:gridCol w:w="2012"/>
              <w:gridCol w:w="576"/>
              <w:gridCol w:w="22"/>
              <w:gridCol w:w="362"/>
              <w:gridCol w:w="1"/>
              <w:gridCol w:w="535"/>
            </w:tblGrid>
            <w:tr>
              <w:trPr>
                <w:trHeight w:val="937" w:hRule="atLeast"/>
              </w:trPr>
              <w:tc>
                <w:tcPr>
                  <w:tcW w:w="468" w:type="dxa"/>
                  <w:vMerge w:val="restart"/>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rPr>
                  </w:pPr>
                  <w:r>
                    <w:rPr>
                      <w:rFonts w:eastAsia="Times New Roman" w:cs="Times New Roman" w:ascii="Times New Roman" w:hAnsi="Times New Roman"/>
                      <w:sz w:val="18"/>
                    </w:rPr>
                  </w:r>
                </w:p>
                <w:p>
                  <w:pPr>
                    <w:pStyle w:val="Normal"/>
                    <w:suppressAutoHyphens w:val="true"/>
                    <w:spacing w:lineRule="auto" w:line="276" w:before="0" w:after="0"/>
                    <w:jc w:val="center"/>
                    <w:rPr>
                      <w:rFonts w:ascii="Times New Roman" w:hAnsi="Times New Roman" w:eastAsia="Times New Roman" w:cs="Times New Roman"/>
                      <w:sz w:val="18"/>
                    </w:rPr>
                  </w:pPr>
                  <w:r>
                    <w:rPr>
                      <w:rFonts w:eastAsia="Times New Roman" w:cs="Times New Roman" w:ascii="Times New Roman" w:hAnsi="Times New Roman"/>
                      <w:sz w:val="18"/>
                    </w:rPr>
                    <w:t>№</w:t>
                  </w:r>
                </w:p>
                <w:p>
                  <w:pPr>
                    <w:pStyle w:val="Normal"/>
                    <w:suppressAutoHyphens w:val="true"/>
                    <w:spacing w:lineRule="auto" w:line="276" w:before="0" w:after="0"/>
                    <w:jc w:val="center"/>
                    <w:rPr/>
                  </w:pPr>
                  <w:r>
                    <w:rPr>
                      <w:rFonts w:eastAsia="Times New Roman" w:cs="Times New Roman" w:ascii="Times New Roman" w:hAnsi="Times New Roman"/>
                      <w:sz w:val="18"/>
                    </w:rPr>
                    <w:t>п/п</w:t>
                  </w:r>
                </w:p>
              </w:tc>
              <w:tc>
                <w:tcPr>
                  <w:tcW w:w="2016" w:type="dxa"/>
                  <w:vMerge w:val="restart"/>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rPr>
                  </w:pPr>
                  <w:r>
                    <w:rPr>
                      <w:rFonts w:eastAsia="Times New Roman" w:cs="Times New Roman" w:ascii="Times New Roman" w:hAnsi="Times New Roman"/>
                      <w:sz w:val="18"/>
                    </w:rPr>
                  </w:r>
                </w:p>
                <w:p>
                  <w:pPr>
                    <w:pStyle w:val="Normal"/>
                    <w:suppressAutoHyphens w:val="true"/>
                    <w:spacing w:lineRule="auto" w:line="276" w:before="0" w:after="0"/>
                    <w:jc w:val="center"/>
                    <w:rPr/>
                  </w:pPr>
                  <w:r>
                    <w:rPr>
                      <w:rFonts w:eastAsia="Times New Roman" w:cs="Times New Roman" w:ascii="Times New Roman" w:hAnsi="Times New Roman"/>
                      <w:sz w:val="18"/>
                    </w:rPr>
                    <w:t>Код по КБК</w:t>
                  </w:r>
                </w:p>
              </w:tc>
              <w:tc>
                <w:tcPr>
                  <w:tcW w:w="2012" w:type="dxa"/>
                  <w:vMerge w:val="restart"/>
                  <w:tcBorders>
                    <w:top w:val="single" w:sz="4" w:space="0" w:color="000001"/>
                    <w:left w:val="single" w:sz="4" w:space="0" w:color="000001"/>
                    <w:right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rPr>
                  </w:pPr>
                  <w:r>
                    <w:rPr>
                      <w:rFonts w:eastAsia="Times New Roman" w:cs="Times New Roman" w:ascii="Times New Roman" w:hAnsi="Times New Roman"/>
                      <w:sz w:val="18"/>
                    </w:rPr>
                  </w:r>
                </w:p>
                <w:p>
                  <w:pPr>
                    <w:pStyle w:val="Normal"/>
                    <w:suppressAutoHyphens w:val="true"/>
                    <w:spacing w:lineRule="auto" w:line="276" w:before="0" w:after="0"/>
                    <w:jc w:val="center"/>
                    <w:rPr>
                      <w:rFonts w:ascii="Times New Roman" w:hAnsi="Times New Roman" w:eastAsia="Times New Roman" w:cs="Times New Roman"/>
                      <w:sz w:val="18"/>
                    </w:rPr>
                  </w:pPr>
                  <w:r>
                    <w:rPr>
                      <w:rFonts w:eastAsia="Times New Roman" w:cs="Times New Roman" w:ascii="Times New Roman" w:hAnsi="Times New Roman"/>
                      <w:sz w:val="18"/>
                    </w:rPr>
                    <w:t>Наименование</w:t>
                  </w:r>
                </w:p>
                <w:p>
                  <w:pPr>
                    <w:pStyle w:val="Normal"/>
                    <w:suppressAutoHyphens w:val="true"/>
                    <w:spacing w:lineRule="auto" w:line="276" w:before="0" w:after="0"/>
                    <w:jc w:val="center"/>
                    <w:rPr/>
                  </w:pPr>
                  <w:r>
                    <w:rPr>
                      <w:rFonts w:eastAsia="Times New Roman" w:cs="Times New Roman" w:ascii="Times New Roman" w:hAnsi="Times New Roman"/>
                      <w:sz w:val="18"/>
                    </w:rPr>
                    <w:t>показателя</w:t>
                  </w:r>
                </w:p>
              </w:tc>
              <w:tc>
                <w:tcPr>
                  <w:tcW w:w="1496" w:type="dxa"/>
                  <w:gridSpan w:val="5"/>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sz w:val="18"/>
                    </w:rPr>
                    <w:t>Норматив распределения в бюджет поселения</w:t>
                  </w:r>
                </w:p>
              </w:tc>
            </w:tr>
            <w:tr>
              <w:trPr>
                <w:trHeight w:val="307" w:hRule="atLeast"/>
              </w:trPr>
              <w:tc>
                <w:tcPr>
                  <w:tcW w:w="46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rPr>
                  </w:pPr>
                  <w:r>
                    <w:rPr>
                      <w:rFonts w:eastAsia="Times New Roman" w:cs="Times New Roman" w:ascii="Times New Roman" w:hAnsi="Times New Roman"/>
                      <w:sz w:val="18"/>
                    </w:rPr>
                  </w:r>
                </w:p>
              </w:tc>
              <w:tc>
                <w:tcPr>
                  <w:tcW w:w="20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rPr>
                  </w:pPr>
                  <w:r>
                    <w:rPr>
                      <w:rFonts w:eastAsia="Times New Roman" w:cs="Times New Roman" w:ascii="Times New Roman" w:hAnsi="Times New Roman"/>
                      <w:sz w:val="18"/>
                    </w:rPr>
                  </w:r>
                </w:p>
              </w:tc>
              <w:tc>
                <w:tcPr>
                  <w:tcW w:w="201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rPr>
                  </w:pPr>
                  <w:r>
                    <w:rPr>
                      <w:rFonts w:eastAsia="Times New Roman" w:cs="Times New Roman" w:ascii="Times New Roman" w:hAnsi="Times New Roman"/>
                      <w:sz w:val="18"/>
                    </w:rPr>
                  </w:r>
                </w:p>
              </w:tc>
              <w:tc>
                <w:tcPr>
                  <w:tcW w:w="576"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2018</w:t>
                  </w:r>
                </w:p>
              </w:tc>
              <w:tc>
                <w:tcPr>
                  <w:tcW w:w="384" w:type="dxa"/>
                  <w:gridSpan w:val="2"/>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2019</w:t>
                  </w:r>
                </w:p>
              </w:tc>
              <w:tc>
                <w:tcPr>
                  <w:tcW w:w="536" w:type="dxa"/>
                  <w:gridSpan w:val="2"/>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2020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sz w:val="18"/>
                    </w:rPr>
                    <w:t>1</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182 101 02010 01 0000 110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НДФЛ</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2</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2</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2</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sz w:val="18"/>
                    </w:rPr>
                    <w:t>2</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182 101 02021 01 0000 110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НДФЛ</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2</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2</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2</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sz w:val="18"/>
                    </w:rPr>
                    <w:t>3</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182 101 02022 01 0000 110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НДФЛ</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2</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2</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2</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sz w:val="18"/>
                    </w:rPr>
                    <w:t>4</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 xml:space="preserve">182 101 02030 01 0000 110 </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НДФЛ</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2</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2</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2</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sz w:val="18"/>
                    </w:rPr>
                    <w:t>5</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 xml:space="preserve">182 101 02040 01 0000 110 </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НДФЛ</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2</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2</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2</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sz w:val="18"/>
                    </w:rPr>
                    <w:t>6</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182 106 01030 10  0000 110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sz w:val="18"/>
                    </w:rPr>
                    <w:t>7</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182 106 06043 10 0000 110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pPr>
                  <w:r>
                    <w:rPr>
                      <w:rFonts w:eastAsia="Times New Roman" w:cs="Times New Roman" w:ascii="Times New Roman" w:hAnsi="Times New Roman"/>
                      <w:color w:val="000000"/>
                      <w:sz w:val="18"/>
                    </w:rPr>
                    <w:t>Земельный налог с физических лиц, обладающих земельным участком, расположенным в границах сельских поселений</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8</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182 106 06033 10 0000 110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Земельный налог с организаций,</w:t>
                  </w:r>
                </w:p>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обладающих земельным участком, расположенным в границах сельских поселений</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9</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182 109 04053 10 0000 110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Земельный налог (по обязательствам, возникшим до        1 января 2006 года), мобилизуемый на территориях поселений</w:t>
                  </w:r>
                </w:p>
                <w:p>
                  <w:pPr>
                    <w:pStyle w:val="Normal"/>
                    <w:suppressAutoHyphens w:val="true"/>
                    <w:spacing w:lineRule="auto" w:line="276" w:before="0" w:after="0"/>
                    <w:rPr>
                      <w:sz w:val="18"/>
                      <w:szCs w:val="18"/>
                    </w:rPr>
                  </w:pPr>
                  <w:r>
                    <w:rPr>
                      <w:sz w:val="18"/>
                      <w:szCs w:val="18"/>
                    </w:rPr>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10</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916 114 06025 10 0000 430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Доходы от продажи земельных участков, находящихся в собственности сельских поселений</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11</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916 117 01050 10 0000 180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Невыясненные поступления, зачисляемые в  бюджеты сельских поселений</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12</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916 117 05050 10 0000 180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Прочие  неналоговые доходы  бюджетов сельских поселений</w:t>
                  </w:r>
                </w:p>
              </w:tc>
              <w:tc>
                <w:tcPr>
                  <w:tcW w:w="576"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84"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c>
                <w:tcPr>
                  <w:tcW w:w="536" w:type="dxa"/>
                  <w:gridSpan w:val="2"/>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13</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916 202 15001 10 0000 151</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Дотации бюджетам сельских поселений на выравнивание  бюджетной обеспеченности</w:t>
                  </w:r>
                </w:p>
              </w:tc>
              <w:tc>
                <w:tcPr>
                  <w:tcW w:w="598"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63"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c>
                <w:tcPr>
                  <w:tcW w:w="53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14</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916 202 15002 10 0000 151</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Дотации бюджетам сельских поселений на поддержку мер по обеспечению сбалансированности бюджетов</w:t>
                  </w:r>
                </w:p>
              </w:tc>
              <w:tc>
                <w:tcPr>
                  <w:tcW w:w="598"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63"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c>
                <w:tcPr>
                  <w:tcW w:w="53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15</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916 202 29999 10 0000 151</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Прочие субсидии бюджетам сельских поселений</w:t>
                  </w:r>
                </w:p>
              </w:tc>
              <w:tc>
                <w:tcPr>
                  <w:tcW w:w="598"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63"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 xml:space="preserve">100 </w:t>
                  </w:r>
                </w:p>
              </w:tc>
              <w:tc>
                <w:tcPr>
                  <w:tcW w:w="53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17</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916 202 35118 10 0000 151</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8"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63"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c>
                <w:tcPr>
                  <w:tcW w:w="53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18</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916 202 49999 10 0000 151</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color w:val="000000"/>
                      <w:sz w:val="18"/>
                      <w:szCs w:val="18"/>
                    </w:rPr>
                    <w:t>Прочие межбюджетные трансферты, передаваемые бюджетам сельских поселений</w:t>
                  </w:r>
                </w:p>
              </w:tc>
              <w:tc>
                <w:tcPr>
                  <w:tcW w:w="598"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63"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c>
                <w:tcPr>
                  <w:tcW w:w="53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sz w:val="18"/>
                      <w:szCs w:val="18"/>
                    </w:rPr>
                    <w:t>19</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tabs>
                      <w:tab w:val="left" w:pos="539" w:leader="none"/>
                      <w:tab w:val="center" w:pos="1385" w:leader="none"/>
                    </w:tabs>
                    <w:suppressAutoHyphens w:val="true"/>
                    <w:spacing w:lineRule="auto" w:line="27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916 202 40014 10 0000 151</w:t>
                  </w:r>
                </w:p>
                <w:p>
                  <w:pPr>
                    <w:pStyle w:val="Normal"/>
                    <w:tabs>
                      <w:tab w:val="left" w:pos="539" w:leader="none"/>
                      <w:tab w:val="center" w:pos="1385" w:leader="none"/>
                    </w:tabs>
                    <w:suppressAutoHyphens w:val="true"/>
                    <w:spacing w:lineRule="auto" w:line="27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tabs>
                      <w:tab w:val="left" w:pos="539" w:leader="none"/>
                      <w:tab w:val="center" w:pos="1385" w:leader="none"/>
                    </w:tabs>
                    <w:suppressAutoHyphens w:val="true"/>
                    <w:spacing w:lineRule="auto" w:line="276" w:before="0" w:after="0"/>
                    <w:rPr>
                      <w:sz w:val="18"/>
                      <w:szCs w:val="18"/>
                    </w:rPr>
                  </w:pPr>
                  <w:r>
                    <w:rPr>
                      <w:sz w:val="18"/>
                      <w:szCs w:val="18"/>
                    </w:rPr>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sz w:val="18"/>
                      <w:szCs w:val="18"/>
                    </w:rPr>
                  </w:pPr>
                  <w:r>
                    <w:rPr>
                      <w:rFonts w:eastAsia="Times New Roman" w:cs="Times New Roman" w:ascii="Times New Roman" w:hAnsi="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98"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63"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rFonts w:eastAsia="Times New Roman" w:cs="Times New Roman" w:ascii="Times New Roman" w:hAnsi="Times New Roman"/>
                      <w:color w:val="000000"/>
                      <w:sz w:val="18"/>
                      <w:szCs w:val="18"/>
                    </w:rPr>
                    <w:t>100</w:t>
                  </w:r>
                </w:p>
              </w:tc>
              <w:tc>
                <w:tcPr>
                  <w:tcW w:w="53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21</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tabs>
                      <w:tab w:val="left" w:pos="539" w:leader="none"/>
                      <w:tab w:val="center" w:pos="1385" w:leader="none"/>
                    </w:tabs>
                    <w:suppressAutoHyphens w:val="true"/>
                    <w:spacing w:lineRule="auto" w:line="27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91620805000100000180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Перечисления из бюджетов (в бюджеты поселений) для осуществления  возврата (зачета)излишне уплаченных излишне взысканных сумм налогов, сборов и иных платежей</w:t>
                  </w:r>
                </w:p>
              </w:tc>
              <w:tc>
                <w:tcPr>
                  <w:tcW w:w="598"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63"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100</w:t>
                  </w:r>
                </w:p>
              </w:tc>
              <w:tc>
                <w:tcPr>
                  <w:tcW w:w="53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r>
            <w:tr>
              <w:trPr>
                <w:trHeight w:val="1" w:hRule="atLeast"/>
              </w:trPr>
              <w:tc>
                <w:tcPr>
                  <w:tcW w:w="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22</w:t>
                  </w:r>
                </w:p>
              </w:tc>
              <w:tc>
                <w:tcPr>
                  <w:tcW w:w="20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tabs>
                      <w:tab w:val="left" w:pos="539" w:leader="none"/>
                      <w:tab w:val="center" w:pos="1385" w:leader="none"/>
                    </w:tabs>
                    <w:suppressAutoHyphens w:val="true"/>
                    <w:spacing w:lineRule="auto" w:line="27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91621805010100000180</w:t>
                  </w:r>
                </w:p>
              </w:tc>
              <w:tc>
                <w:tcPr>
                  <w:tcW w:w="2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bottom"/>
                </w:tcPr>
                <w:p>
                  <w:pPr>
                    <w:pStyle w:val="Normal"/>
                    <w:suppressAutoHyphens w:val="true"/>
                    <w:spacing w:lineRule="auto" w:line="27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Доходы бюджетов муниципальных районов от возврата остатков субсидий и субвенций прошлых лет не бюджетными организациями</w:t>
                  </w:r>
                </w:p>
              </w:tc>
              <w:tc>
                <w:tcPr>
                  <w:tcW w:w="598"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98" w:type="dxa"/>
                  </w:tcMar>
                  <w:vAlign w:val="bottom"/>
                </w:tcPr>
                <w:p>
                  <w:pPr>
                    <w:pStyle w:val="Normal"/>
                    <w:suppressAutoHyphens w:val="true"/>
                    <w:spacing w:lineRule="auto" w:line="276" w:before="0" w:after="0"/>
                    <w:jc w:val="center"/>
                    <w:rPr>
                      <w:sz w:val="18"/>
                      <w:szCs w:val="18"/>
                    </w:rPr>
                  </w:pPr>
                  <w:r>
                    <w:rPr>
                      <w:sz w:val="18"/>
                      <w:szCs w:val="18"/>
                    </w:rPr>
                    <w:t>100</w:t>
                  </w:r>
                </w:p>
              </w:tc>
              <w:tc>
                <w:tcPr>
                  <w:tcW w:w="363" w:type="dxa"/>
                  <w:gridSpan w:val="2"/>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0" w:type="dxa"/>
                    <w:right w:w="10" w:type="dxa"/>
                  </w:tcMar>
                  <w:vAlign w:val="bottom"/>
                </w:tcPr>
                <w:p>
                  <w:pPr>
                    <w:pStyle w:val="Normal"/>
                    <w:suppressAutoHyphens w:val="true"/>
                    <w:spacing w:lineRule="auto" w:line="276"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100</w:t>
                  </w:r>
                </w:p>
              </w:tc>
              <w:tc>
                <w:tcPr>
                  <w:tcW w:w="535"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auto" w:fill="auto" w:val="clear"/>
                  <w:tcMar>
                    <w:left w:w="0" w:type="dxa"/>
                    <w:right w:w="10" w:type="dxa"/>
                  </w:tcMar>
                  <w:vAlign w:val="bottom"/>
                </w:tcPr>
                <w:p>
                  <w:pPr>
                    <w:pStyle w:val="Normal"/>
                    <w:suppressAutoHyphens w:val="true"/>
                    <w:spacing w:lineRule="auto" w:line="276" w:before="0" w:after="0"/>
                    <w:jc w:val="center"/>
                    <w:rPr>
                      <w:sz w:val="18"/>
                      <w:szCs w:val="18"/>
                    </w:rPr>
                  </w:pPr>
                  <w:r>
                    <w:rPr>
                      <w:sz w:val="18"/>
                      <w:szCs w:val="18"/>
                    </w:rPr>
                    <w:t>100</w:t>
                  </w:r>
                </w:p>
              </w:tc>
            </w:tr>
          </w:tbl>
          <w:p>
            <w:pPr>
              <w:pStyle w:val="Normal"/>
              <w:suppressAutoHyphens w:val="true"/>
              <w:spacing w:lineRule="auto" w:line="240" w:before="0" w:after="0"/>
              <w:rPr>
                <w:rFonts w:ascii="Times New Roman" w:hAnsi="Times New Roman" w:eastAsia="Times New Roman" w:cs="Times New Roman"/>
                <w:sz w:val="18"/>
              </w:rPr>
            </w:pPr>
            <w:r>
              <w:rPr>
                <w:rFonts w:eastAsia="Times New Roman" w:cs="Times New Roman" w:ascii="Times New Roman" w:hAnsi="Times New Roman"/>
                <w:sz w:val="18"/>
              </w:rPr>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18"/>
              </w:rPr>
            </w:pPr>
            <w:r>
              <w:rPr>
                <w:rFonts w:eastAsia="Times New Roman" w:cs="Times New Roman" w:ascii="Times New Roman" w:hAnsi="Times New Roman"/>
                <w:sz w:val="18"/>
              </w:rPr>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18"/>
              </w:rPr>
            </w:pPr>
            <w:r>
              <w:rPr>
                <w:rFonts w:eastAsia="Times New Roman" w:cs="Times New Roman" w:ascii="Times New Roman" w:hAnsi="Times New Roman"/>
                <w:sz w:val="18"/>
              </w:rPr>
            </w:r>
          </w:p>
          <w:p>
            <w:pPr>
              <w:pStyle w:val="Normal"/>
              <w:suppressAutoHyphens w:val="true"/>
              <w:spacing w:lineRule="auto" w:line="240" w:before="0" w:after="0"/>
              <w:rPr>
                <w:rFonts w:ascii="Times New Roman" w:hAnsi="Times New Roman" w:eastAsia="Times New Roman" w:cs="Times New Roman"/>
                <w:sz w:val="18"/>
              </w:rPr>
            </w:pPr>
            <w:r>
              <w:rPr>
                <w:rFonts w:eastAsia="Times New Roman" w:cs="Times New Roman" w:ascii="Times New Roman" w:hAnsi="Times New Roman"/>
                <w:sz w:val="18"/>
              </w:rPr>
            </w:r>
          </w:p>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rPr/>
            </w:pPr>
            <w:r>
              <w:rPr/>
            </w:r>
          </w:p>
        </w:tc>
        <w:tc>
          <w:tcPr>
            <w:tcW w:w="591" w:type="dxa"/>
            <w:tcBorders>
              <w:top w:val="single" w:sz="6" w:space="0" w:color="000001"/>
              <w:left w:val="single" w:sz="6" w:space="0" w:color="000001"/>
              <w:bottom w:val="single" w:sz="6" w:space="0" w:color="000001"/>
              <w:right w:val="single" w:sz="4" w:space="0" w:color="00000A"/>
              <w:insideH w:val="single" w:sz="6" w:space="0" w:color="000001"/>
              <w:insideV w:val="single" w:sz="4" w:space="0" w:color="00000A"/>
            </w:tcBorders>
            <w:shd w:color="auto" w:fill="auto" w:val="clear"/>
            <w:tcMar>
              <w:left w:w="-5" w:type="dxa"/>
              <w:right w:w="10" w:type="dxa"/>
            </w:tcMar>
            <w:vAlign w:val="bottom"/>
          </w:tcPr>
          <w:p>
            <w:pPr>
              <w:pStyle w:val="Normal"/>
              <w:suppressAutoHyphens w:val="true"/>
              <w:spacing w:lineRule="auto" w:line="240" w:before="0" w:after="0"/>
              <w:rPr/>
            </w:pPr>
            <w:r>
              <w:rPr/>
            </w:r>
          </w:p>
        </w:tc>
        <w:tc>
          <w:tcPr>
            <w:tcW w:w="401" w:type="dxa"/>
            <w:tcBorders>
              <w:top w:val="single" w:sz="6" w:space="0" w:color="000001"/>
              <w:left w:val="single" w:sz="6" w:space="0" w:color="000001"/>
              <w:bottom w:val="single" w:sz="6" w:space="0" w:color="000001"/>
              <w:right w:val="single" w:sz="4" w:space="0" w:color="00000A"/>
              <w:insideH w:val="single" w:sz="6" w:space="0" w:color="000001"/>
              <w:insideV w:val="single" w:sz="4" w:space="0" w:color="00000A"/>
            </w:tcBorders>
            <w:shd w:color="auto" w:fill="auto" w:val="clear"/>
            <w:tcMar>
              <w:left w:w="-5" w:type="dxa"/>
              <w:right w:w="10" w:type="dxa"/>
            </w:tcMar>
            <w:vAlign w:val="bottom"/>
          </w:tcPr>
          <w:p>
            <w:pPr>
              <w:pStyle w:val="Normal"/>
              <w:suppressAutoHyphens w:val="true"/>
              <w:spacing w:lineRule="auto" w:line="240" w:before="0" w:after="0"/>
              <w:rPr/>
            </w:pPr>
            <w:r>
              <w:rPr/>
            </w:r>
          </w:p>
        </w:tc>
        <w:tc>
          <w:tcPr>
            <w:tcW w:w="276" w:type="dxa"/>
            <w:tcBorders>
              <w:top w:val="single" w:sz="6" w:space="0" w:color="000001"/>
              <w:left w:val="single" w:sz="6" w:space="0" w:color="000001"/>
              <w:bottom w:val="single" w:sz="6" w:space="0" w:color="000001"/>
              <w:right w:val="single" w:sz="4" w:space="0" w:color="00000A"/>
              <w:insideH w:val="single" w:sz="6" w:space="0" w:color="000001"/>
              <w:insideV w:val="single" w:sz="4" w:space="0" w:color="00000A"/>
            </w:tcBorders>
            <w:shd w:color="auto" w:fill="auto" w:val="clear"/>
            <w:tcMar>
              <w:left w:w="-5" w:type="dxa"/>
              <w:right w:w="10" w:type="dxa"/>
            </w:tcMar>
            <w:vAlign w:val="bottom"/>
          </w:tcPr>
          <w:p>
            <w:pPr>
              <w:pStyle w:val="Normal"/>
              <w:suppressAutoHyphens w:val="true"/>
              <w:spacing w:lineRule="auto" w:line="240" w:before="0" w:after="0"/>
              <w:rPr/>
            </w:pPr>
            <w:r>
              <w:rPr/>
            </w:r>
          </w:p>
        </w:tc>
        <w:tc>
          <w:tcPr>
            <w:tcW w:w="239" w:type="dxa"/>
            <w:tcBorders>
              <w:top w:val="single" w:sz="6" w:space="0" w:color="000001"/>
              <w:left w:val="single" w:sz="4" w:space="0" w:color="00000A"/>
              <w:bottom w:val="single" w:sz="6" w:space="0" w:color="000001"/>
              <w:right w:val="single" w:sz="6" w:space="0" w:color="000001"/>
              <w:insideH w:val="single" w:sz="6" w:space="0" w:color="000001"/>
              <w:insideV w:val="single" w:sz="6" w:space="0" w:color="000001"/>
            </w:tcBorders>
            <w:shd w:color="auto" w:fill="auto" w:val="clear"/>
            <w:tcMar>
              <w:left w:w="0" w:type="dxa"/>
              <w:right w:w="10" w:type="dxa"/>
            </w:tcMar>
            <w:vAlign w:val="bottom"/>
          </w:tcPr>
          <w:p>
            <w:pPr>
              <w:pStyle w:val="Normal"/>
              <w:suppressAutoHyphens w:val="true"/>
              <w:spacing w:lineRule="auto" w:line="240" w:before="0" w:after="0"/>
              <w:rPr/>
            </w:pPr>
            <w:r>
              <w:rPr/>
            </w:r>
          </w:p>
        </w:tc>
        <w:tc>
          <w:tcPr>
            <w:tcW w:w="3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92" w:type="dxa"/>
            </w:tcMar>
            <w:vAlign w:val="bottom"/>
          </w:tcPr>
          <w:p>
            <w:pPr>
              <w:pStyle w:val="Normal"/>
              <w:suppressAutoHyphens w:val="true"/>
              <w:spacing w:lineRule="auto" w:line="240" w:before="0" w:after="0"/>
              <w:rPr>
                <w:rFonts w:ascii="Calibri" w:hAnsi="Calibri" w:eastAsia="Calibri" w:cs="Calibri"/>
              </w:rPr>
            </w:pPr>
            <w:r>
              <w:rPr>
                <w:rFonts w:eastAsia="Calibri" w:cs="Calibri"/>
              </w:rPr>
            </w:r>
          </w:p>
        </w:tc>
        <w:tc>
          <w:tcPr>
            <w:tcW w:w="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92" w:type="dxa"/>
            </w:tcMar>
            <w:vAlign w:val="bottom"/>
          </w:tcPr>
          <w:p>
            <w:pPr>
              <w:pStyle w:val="Normal"/>
              <w:suppressAutoHyphens w:val="true"/>
              <w:spacing w:lineRule="auto" w:line="240" w:before="0" w:after="0"/>
              <w:rPr>
                <w:rFonts w:ascii="Calibri" w:hAnsi="Calibri" w:eastAsia="Calibri" w:cs="Calibri"/>
              </w:rPr>
            </w:pPr>
            <w:r>
              <w:rPr>
                <w:rFonts w:eastAsia="Calibri" w:cs="Calibri"/>
              </w:rPr>
            </w:r>
          </w:p>
        </w:tc>
      </w:tr>
    </w:tbl>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Нормативы распределения отдельных налогов и неналоговых доходов неустановленных бюджетным законодательством в бюджет Первомайского сельского поселения на 2019 год и плановый период 2020-2021 годы</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tbl>
      <w:tblPr>
        <w:tblStyle w:val="a5"/>
        <w:tblW w:w="9498" w:type="dxa"/>
        <w:jc w:val="left"/>
        <w:tblInd w:w="-181" w:type="dxa"/>
        <w:tblCellMar>
          <w:top w:w="0" w:type="dxa"/>
          <w:left w:w="103" w:type="dxa"/>
          <w:bottom w:w="0" w:type="dxa"/>
          <w:right w:w="108" w:type="dxa"/>
        </w:tblCellMar>
        <w:tblLook w:val="04a0"/>
      </w:tblPr>
      <w:tblGrid>
        <w:gridCol w:w="567"/>
        <w:gridCol w:w="3403"/>
        <w:gridCol w:w="3259"/>
        <w:gridCol w:w="710"/>
        <w:gridCol w:w="709"/>
        <w:gridCol w:w="849"/>
      </w:tblGrid>
      <w:tr>
        <w:trPr>
          <w:trHeight w:val="225" w:hRule="atLeast"/>
        </w:trPr>
        <w:tc>
          <w:tcPr>
            <w:tcW w:w="567" w:type="dxa"/>
            <w:vMerge w:val="restart"/>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п/п</w:t>
            </w:r>
          </w:p>
        </w:tc>
        <w:tc>
          <w:tcPr>
            <w:tcW w:w="3403" w:type="dxa"/>
            <w:vMerge w:val="restart"/>
            <w:tcBorders/>
            <w:shd w:fill="auto" w:val="clear"/>
            <w:tcMar>
              <w:left w:w="103" w:type="dxa"/>
            </w:tcMar>
          </w:tcPr>
          <w:p>
            <w:pPr>
              <w:pStyle w:val="Normal"/>
              <w:tabs>
                <w:tab w:val="left" w:pos="2977" w:leader="none"/>
              </w:tabs>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Код по КБК</w:t>
            </w:r>
          </w:p>
        </w:tc>
        <w:tc>
          <w:tcPr>
            <w:tcW w:w="3259" w:type="dxa"/>
            <w:vMerge w:val="restart"/>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 показателей</w:t>
            </w:r>
          </w:p>
        </w:tc>
        <w:tc>
          <w:tcPr>
            <w:tcW w:w="2268" w:type="dxa"/>
            <w:gridSpan w:val="3"/>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Норматив</w:t>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распределения в бюджет поселения</w:t>
            </w:r>
          </w:p>
        </w:tc>
      </w:tr>
      <w:tr>
        <w:trPr>
          <w:trHeight w:val="135" w:hRule="atLeast"/>
        </w:trPr>
        <w:tc>
          <w:tcPr>
            <w:tcW w:w="567" w:type="dxa"/>
            <w:vMerge w:val="continue"/>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403" w:type="dxa"/>
            <w:vMerge w:val="continue"/>
            <w:tcBorders/>
            <w:shd w:fill="auto" w:val="clear"/>
            <w:tcMar>
              <w:left w:w="103" w:type="dxa"/>
            </w:tcMar>
          </w:tcPr>
          <w:p>
            <w:pPr>
              <w:pStyle w:val="Normal"/>
              <w:tabs>
                <w:tab w:val="left" w:pos="2977" w:leader="none"/>
              </w:tabs>
              <w:suppressAutoHyphens w:val="tru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259" w:type="dxa"/>
            <w:vMerge w:val="continue"/>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710"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2019</w:t>
            </w:r>
          </w:p>
        </w:tc>
        <w:tc>
          <w:tcPr>
            <w:tcW w:w="709"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2020</w:t>
            </w:r>
          </w:p>
        </w:tc>
        <w:tc>
          <w:tcPr>
            <w:tcW w:w="849"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2021</w:t>
            </w:r>
          </w:p>
        </w:tc>
      </w:tr>
      <w:tr>
        <w:trPr/>
        <w:tc>
          <w:tcPr>
            <w:tcW w:w="567"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403"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916 117 05050 10 0000 180</w:t>
            </w:r>
          </w:p>
        </w:tc>
        <w:tc>
          <w:tcPr>
            <w:tcW w:w="3259"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Прочие неналоговые доходы бюджета поселений</w:t>
            </w:r>
          </w:p>
        </w:tc>
        <w:tc>
          <w:tcPr>
            <w:tcW w:w="710"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709"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49"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r>
      <w:tr>
        <w:trPr/>
        <w:tc>
          <w:tcPr>
            <w:tcW w:w="567"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403"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916 117 01050 10 0000 180</w:t>
            </w:r>
          </w:p>
        </w:tc>
        <w:tc>
          <w:tcPr>
            <w:tcW w:w="3259"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Не выясненные поступления зачисляемые в бюджет поселения</w:t>
            </w:r>
          </w:p>
        </w:tc>
        <w:tc>
          <w:tcPr>
            <w:tcW w:w="710"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709"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c>
          <w:tcPr>
            <w:tcW w:w="849" w:type="dxa"/>
            <w:tcBorders/>
            <w:shd w:fill="auto" w:val="clear"/>
            <w:tcMar>
              <w:left w:w="103" w:type="dxa"/>
            </w:tcMar>
          </w:tcPr>
          <w:p>
            <w:pPr>
              <w:pStyle w:val="Normal"/>
              <w:tabs>
                <w:tab w:val="left" w:pos="2977" w:leader="none"/>
              </w:tabs>
              <w:suppressAutoHyphens w:val="tru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100</w:t>
            </w:r>
          </w:p>
        </w:tc>
      </w:tr>
    </w:tbl>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bookmarkStart w:id="0" w:name="_GoBack"/>
      <w:bookmarkEnd w:id="0"/>
      <w:r>
        <w:rPr>
          <w:rFonts w:eastAsia="Times New Roman" w:cs="Times New Roman" w:ascii="Times New Roman" w:hAnsi="Times New Roman"/>
          <w:sz w:val="16"/>
        </w:rPr>
        <w:t>Приложение 6</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 xml:space="preserve">к решению Первомайского   сельского Совета народных депутатов  </w:t>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b/>
          <w:b/>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19/106 -СС  от 24 декабря  2018 г.</w:t>
      </w:r>
    </w:p>
    <w:p>
      <w:pPr>
        <w:pStyle w:val="Normal"/>
        <w:tabs>
          <w:tab w:val="left" w:pos="4536"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120" w:after="120"/>
        <w:jc w:val="center"/>
        <w:rPr>
          <w:rFonts w:ascii="Times New Roman" w:hAnsi="Times New Roman" w:eastAsia="Times New Roman" w:cs="Times New Roman"/>
          <w:sz w:val="20"/>
        </w:rPr>
      </w:pPr>
      <w:r>
        <w:rPr>
          <w:rFonts w:eastAsia="Times New Roman" w:cs="Times New Roman" w:ascii="Times New Roman" w:hAnsi="Times New Roman"/>
          <w:b/>
          <w:sz w:val="20"/>
        </w:rPr>
        <w:t>Перечень главных администраторов источников финансирования дефицита  бюджета поселения на 2019 год и на плановый период 2020 и 2021 годы</w:t>
      </w:r>
    </w:p>
    <w:tbl>
      <w:tblPr>
        <w:tblW w:w="9346" w:type="dxa"/>
        <w:jc w:val="left"/>
        <w:tblInd w:w="144"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40" w:type="dxa"/>
          <w:bottom w:w="0" w:type="dxa"/>
          <w:right w:w="50" w:type="dxa"/>
        </w:tblCellMar>
        <w:tblLook w:val="0000"/>
      </w:tblPr>
      <w:tblGrid>
        <w:gridCol w:w="1498"/>
        <w:gridCol w:w="2813"/>
        <w:gridCol w:w="5035"/>
      </w:tblGrid>
      <w:tr>
        <w:trPr>
          <w:trHeight w:val="1" w:hRule="atLeast"/>
          <w:cantSplit w:val="true"/>
        </w:trPr>
        <w:tc>
          <w:tcPr>
            <w:tcW w:w="14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40" w:type="dxa"/>
            </w:tcMar>
          </w:tcPr>
          <w:p>
            <w:pPr>
              <w:pStyle w:val="Normal"/>
              <w:suppressAutoHyphens w:val="true"/>
              <w:spacing w:lineRule="auto" w:line="240" w:before="0" w:after="0"/>
              <w:jc w:val="center"/>
              <w:rPr/>
            </w:pPr>
            <w:r>
              <w:rPr>
                <w:rFonts w:eastAsia="Times New Roman" w:cs="Times New Roman" w:ascii="Times New Roman" w:hAnsi="Times New Roman"/>
                <w:sz w:val="20"/>
              </w:rPr>
              <w:t>Код главы</w:t>
            </w:r>
          </w:p>
        </w:tc>
        <w:tc>
          <w:tcPr>
            <w:tcW w:w="281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Код</w:t>
            </w:r>
          </w:p>
        </w:tc>
        <w:tc>
          <w:tcPr>
            <w:tcW w:w="5035"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16"/>
              </w:rPr>
              <w:t>Наименование администратора источников финансирования дефицита районного бюджета</w:t>
            </w:r>
          </w:p>
        </w:tc>
      </w:tr>
      <w:tr>
        <w:trPr>
          <w:trHeight w:val="1" w:hRule="atLeast"/>
        </w:trPr>
        <w:tc>
          <w:tcPr>
            <w:tcW w:w="149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40" w:type="dxa"/>
            </w:tcMar>
          </w:tcPr>
          <w:p>
            <w:pPr>
              <w:pStyle w:val="Normal"/>
              <w:suppressAutoHyphens w:val="true"/>
              <w:spacing w:lineRule="auto" w:line="240" w:before="0" w:after="0"/>
              <w:rPr/>
            </w:pPr>
            <w:r>
              <w:rPr>
                <w:rFonts w:eastAsia="Times New Roman" w:cs="Times New Roman" w:ascii="Times New Roman" w:hAnsi="Times New Roman"/>
                <w:b/>
                <w:sz w:val="20"/>
              </w:rPr>
              <w:t xml:space="preserve">           </w:t>
            </w:r>
            <w:r>
              <w:rPr>
                <w:rFonts w:eastAsia="Times New Roman" w:cs="Times New Roman" w:ascii="Times New Roman" w:hAnsi="Times New Roman"/>
                <w:b/>
                <w:sz w:val="20"/>
              </w:rPr>
              <w:t>916</w:t>
            </w:r>
          </w:p>
        </w:tc>
        <w:tc>
          <w:tcPr>
            <w:tcW w:w="2813"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 </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Администрация Первомайского сельского поселения Малоархангельского района</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01 05 00 00 00 0000 000</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Изменение остатков средств на счетах по учету средств бюджета</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01 05 00 00 00 0000 500</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ОСТАТКОВ СРЕДСТВ БЮДЖЕТОВ</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01 05 02 00 00 0000 500</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прочих остатков средств бюджетов</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01 05 02 01 00 0000 510</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Увеличение прочих остатков денежных средств бюджетов</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01 05 02 01 10 0000 510</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 xml:space="preserve">Увеличение прочих остатков денежных средств бюджета </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01 05 00 00 00 0000 600</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ОСТАТКОВ СРЕДСТВ БЮДЖЕТОВ</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01 05 02 00 00 0000 600</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прочих остатков средств бюджетов</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967</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01 05 02 01 00 0000 610</w:t>
            </w:r>
          </w:p>
        </w:tc>
        <w:tc>
          <w:tcPr>
            <w:tcW w:w="5035"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Уменьшение прочих остатков денежных средств бюджетов</w:t>
            </w:r>
          </w:p>
        </w:tc>
      </w:tr>
      <w:tr>
        <w:trPr>
          <w:trHeight w:val="1" w:hRule="atLeast"/>
        </w:trPr>
        <w:tc>
          <w:tcPr>
            <w:tcW w:w="1498"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2813" w:type="dxa"/>
            <w:tcBorders>
              <w:top w:val="single" w:sz="4" w:space="0" w:color="000001"/>
              <w:left w:val="single" w:sz="8" w:space="0" w:color="000001"/>
              <w:bottom w:val="single" w:sz="4" w:space="0" w:color="000001"/>
              <w:right w:val="single" w:sz="4" w:space="0" w:color="00000A"/>
              <w:insideH w:val="single" w:sz="4" w:space="0" w:color="000001"/>
              <w:insideV w:val="single" w:sz="4" w:space="0" w:color="00000A"/>
            </w:tcBorders>
            <w:shd w:color="auto" w:fill="auto" w:val="clear"/>
            <w:tcMar>
              <w:left w:w="3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01 05 02 01 10 0000 610</w:t>
            </w:r>
          </w:p>
        </w:tc>
        <w:tc>
          <w:tcPr>
            <w:tcW w:w="5035"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 xml:space="preserve">Уменьшение прочих остатков денежных средств бюджета </w:t>
            </w:r>
          </w:p>
        </w:tc>
      </w:tr>
    </w:tbl>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Приложение 7</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 xml:space="preserve">сельского Совета народных  депутатов  </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19/106 - СС от 24 декабря 2018 года</w:t>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keepNext/>
        <w:suppressAutoHyphens w:val="true"/>
        <w:spacing w:lineRule="auto" w:line="240" w:before="120" w:after="60"/>
        <w:ind w:left="567" w:right="567" w:hanging="0"/>
        <w:jc w:val="center"/>
        <w:rPr>
          <w:rFonts w:ascii="Times New Roman" w:hAnsi="Times New Roman" w:eastAsia="Times New Roman" w:cs="Times New Roman"/>
          <w:b/>
          <w:b/>
          <w:i/>
          <w:i/>
          <w:sz w:val="20"/>
        </w:rPr>
      </w:pPr>
      <w:r>
        <w:rPr>
          <w:rFonts w:eastAsia="Arial" w:cs="Arial" w:ascii="Arial" w:hAnsi="Arial"/>
          <w:b/>
          <w:i/>
          <w:sz w:val="16"/>
        </w:rPr>
        <w:t xml:space="preserve">                      </w:t>
      </w:r>
      <w:r>
        <w:rPr>
          <w:rFonts w:eastAsia="Times New Roman" w:cs="Times New Roman" w:ascii="Times New Roman" w:hAnsi="Times New Roman"/>
          <w:b/>
          <w:i/>
          <w:sz w:val="20"/>
        </w:rPr>
        <w:t>Доходы  бюджета Первомайского сельского поселения  в 2019году</w:t>
      </w:r>
    </w:p>
    <w:p>
      <w:pPr>
        <w:pStyle w:val="Normal"/>
        <w:suppressAutoHyphens w:val="true"/>
        <w:spacing w:lineRule="auto" w:line="240" w:before="0" w:after="0"/>
        <w:jc w:val="right"/>
        <w:rPr>
          <w:rFonts w:ascii="Times New Roman" w:hAnsi="Times New Roman" w:eastAsia="Times New Roman" w:cs="Times New Roman"/>
          <w:sz w:val="20"/>
        </w:rPr>
      </w:pPr>
      <w:r>
        <w:rPr>
          <w:rFonts w:eastAsia="Times New Roman" w:cs="Times New Roman" w:ascii="Times New Roman" w:hAnsi="Times New Roman"/>
          <w:sz w:val="20"/>
        </w:rPr>
        <w:t>тыс. рублей</w:t>
      </w:r>
    </w:p>
    <w:tbl>
      <w:tblPr>
        <w:tblW w:w="9383" w:type="dxa"/>
        <w:jc w:val="left"/>
        <w:tblInd w:w="43"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24" w:type="dxa"/>
          <w:bottom w:w="0" w:type="dxa"/>
          <w:right w:w="28" w:type="dxa"/>
        </w:tblCellMar>
        <w:tblLook w:val="0000"/>
      </w:tblPr>
      <w:tblGrid>
        <w:gridCol w:w="2491"/>
        <w:gridCol w:w="5934"/>
        <w:gridCol w:w="958"/>
      </w:tblGrid>
      <w:tr>
        <w:trPr>
          <w:trHeight w:val="1" w:hRule="atLeast"/>
          <w:cantSplit w:val="true"/>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60" w:after="60"/>
              <w:ind w:left="121" w:hanging="121"/>
              <w:jc w:val="center"/>
              <w:rPr/>
            </w:pPr>
            <w:r>
              <w:rPr>
                <w:rFonts w:eastAsia="Times New Roman" w:cs="Times New Roman" w:ascii="Times New Roman" w:hAnsi="Times New Roman"/>
                <w:sz w:val="20"/>
              </w:rPr>
              <w:t>Код</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60" w:after="60"/>
              <w:jc w:val="center"/>
              <w:rPr/>
            </w:pPr>
            <w:r>
              <w:rPr>
                <w:rFonts w:eastAsia="Times New Roman" w:cs="Times New Roman" w:ascii="Times New Roman" w:hAnsi="Times New Roman"/>
                <w:spacing w:val="-6"/>
                <w:sz w:val="20"/>
              </w:rPr>
              <w:t>Наименование показателя</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60" w:after="60"/>
              <w:jc w:val="center"/>
              <w:rPr/>
            </w:pPr>
            <w:r>
              <w:rPr>
                <w:rFonts w:eastAsia="Times New Roman" w:cs="Times New Roman" w:ascii="Times New Roman" w:hAnsi="Times New Roman"/>
                <w:sz w:val="20"/>
              </w:rPr>
              <w:t>Сумма</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1 00 00000 00 0000 000</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pacing w:val="-6"/>
                <w:sz w:val="20"/>
              </w:rPr>
              <w:t>ДОХОДЫ</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rPr>
              <w:t>510,0</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spacing w:val="-6"/>
                <w:sz w:val="20"/>
              </w:rPr>
              <w:t>НАЛОГОВЫЕ ДОХОДЫ</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510,0</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1 01 02000 01 0000 110</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spacing w:val="-6"/>
                <w:sz w:val="20"/>
              </w:rPr>
              <w:t>Налог на доходы физических лиц</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42,0</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1 050300001 0000 110</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spacing w:val="-6"/>
                <w:sz w:val="20"/>
              </w:rPr>
              <w:t>Единый сельскохозяйственный налог</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20,0</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pacing w:val="8"/>
                <w:sz w:val="20"/>
              </w:rPr>
              <w:t>106 01000 000000 110</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8"/>
                <w:sz w:val="20"/>
              </w:rPr>
              <w:t>Налог на имущество физических лиц, зачисляемый в  бюджеты поселений</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28,0</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1 06 06000 00 0000 110</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spacing w:val="-6"/>
                <w:sz w:val="20"/>
              </w:rPr>
              <w:t xml:space="preserve"> </w:t>
            </w:r>
            <w:r>
              <w:rPr>
                <w:rFonts w:eastAsia="Times New Roman" w:cs="Times New Roman" w:ascii="Times New Roman" w:hAnsi="Times New Roman"/>
                <w:spacing w:val="-6"/>
                <w:sz w:val="20"/>
              </w:rPr>
              <w:t>Земельный налог</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420,0</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2 00 00000 00 0000 000</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tcPr>
          <w:p>
            <w:pPr>
              <w:pStyle w:val="Normal"/>
              <w:suppressAutoHyphens w:val="true"/>
              <w:spacing w:lineRule="auto" w:line="240" w:before="0" w:after="0"/>
              <w:rPr/>
            </w:pPr>
            <w:r>
              <w:rPr>
                <w:rFonts w:eastAsia="Times New Roman" w:cs="Times New Roman" w:ascii="Times New Roman" w:hAnsi="Times New Roman"/>
                <w:color w:val="000000"/>
                <w:spacing w:val="-3"/>
                <w:sz w:val="20"/>
                <w:shd w:fill="FFFFFF" w:val="clear"/>
              </w:rPr>
              <w:t>БЕЗВОЗМЕЗДНЫЕ ПОСТУПЛЕНИЯ</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404,3</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2 02 00000 00 0000 000</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6"/>
                <w:sz w:val="20"/>
              </w:rPr>
              <w:t>БЕЗВОЗМЕЗДНЫЕ ПОСТУПЛЕНИЯ ОТ ДРУГИХ БЮДЖЕТОВ БЮДЖЕТНОЙ СИСТЕМЫ РОССИЙСКОЙ ФЕДЕРАЦИИ</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rPr>
              <w:t>404,3</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2 02 01000 00 0000 151</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pacing w:val="-6"/>
                <w:sz w:val="20"/>
              </w:rPr>
              <w:t>Дотации от других бюджетов бюджетной системы Российской Федерации</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rPr>
              <w:t>357,8</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916202 15001 10 0000151</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6"/>
                <w:sz w:val="20"/>
              </w:rPr>
              <w:t>Дотации бюджетам сельских поселений на выравнивание уровня бюджетной обеспеченности</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357,8</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916 202 15002 10 0000151</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6"/>
                <w:sz w:val="20"/>
              </w:rPr>
              <w:t>Дотация бюджетам сельских поселений на поддержку мер по обеспечению сбалансированности бюджетов</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2 02 02000 00 0000 151</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pacing w:val="-6"/>
                <w:sz w:val="20"/>
              </w:rPr>
              <w:t>Субвенции от других бюджетов бюджетной системы Российской Федерации</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t>46,5</w:t>
            </w:r>
          </w:p>
          <w:p>
            <w:pPr>
              <w:pStyle w:val="Normal"/>
              <w:suppressAutoHyphens w:val="true"/>
              <w:spacing w:lineRule="auto" w:line="240" w:before="0" w:after="0"/>
              <w:jc w:val="center"/>
              <w:rPr/>
            </w:pPr>
            <w:r>
              <w:rPr/>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916202 35118 10 0000151</w:t>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6"/>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46,5</w:t>
            </w:r>
          </w:p>
        </w:tc>
      </w:tr>
      <w:tr>
        <w:trPr>
          <w:trHeight w:val="1" w:hRule="atLeast"/>
        </w:trPr>
        <w:tc>
          <w:tcPr>
            <w:tcW w:w="24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3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24"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pacing w:val="-6"/>
                <w:sz w:val="20"/>
              </w:rPr>
              <w:t xml:space="preserve">ВСЕГО ДОХОДОВ                                                                                                   </w:t>
            </w:r>
          </w:p>
        </w:tc>
        <w:tc>
          <w:tcPr>
            <w:tcW w:w="9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4" w:type="dxa"/>
            </w:tcMar>
            <w:vAlign w:val="center"/>
          </w:tcPr>
          <w:p>
            <w:pPr>
              <w:pStyle w:val="Normal"/>
              <w:suppressAutoHyphens w:val="true"/>
              <w:spacing w:lineRule="auto" w:line="240" w:before="0" w:after="0"/>
              <w:jc w:val="center"/>
              <w:rPr>
                <w:rFonts w:ascii="Calibri" w:hAnsi="Calibri" w:eastAsia="Calibri" w:cs="Calibri"/>
                <w:b/>
                <w:b/>
              </w:rPr>
            </w:pPr>
            <w:r>
              <w:rPr>
                <w:rFonts w:eastAsia="Calibri" w:cs="Calibri"/>
                <w:b/>
              </w:rPr>
              <w:t>914,3</w:t>
            </w:r>
          </w:p>
        </w:tc>
      </w:tr>
    </w:tbl>
    <w:p>
      <w:pPr>
        <w:pStyle w:val="Normal"/>
        <w:tabs>
          <w:tab w:val="left" w:pos="4536" w:leader="none"/>
        </w:tabs>
        <w:suppressAutoHyphens w:val="true"/>
        <w:spacing w:lineRule="auto" w:line="240" w:before="0" w:after="0"/>
        <w:ind w:left="6372" w:hanging="0"/>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firstLine="680"/>
        <w:jc w:val="both"/>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tabs>
          <w:tab w:val="left" w:pos="2977" w:leader="none"/>
        </w:tabs>
        <w:suppressAutoHyphens w:val="true"/>
        <w:spacing w:lineRule="auto" w:line="240" w:before="0" w:after="0"/>
        <w:ind w:firstLine="68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firstLine="680"/>
        <w:jc w:val="both"/>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suppressAutoHyphens w:val="true"/>
        <w:spacing w:lineRule="auto" w:line="240" w:before="0" w:after="0"/>
        <w:rPr>
          <w:rFonts w:ascii="Times New Roman" w:hAnsi="Times New Roman" w:eastAsia="Times New Roman" w:cs="Times New Roman"/>
          <w:b/>
          <w:b/>
          <w:i/>
          <w:i/>
          <w:sz w:val="20"/>
        </w:rPr>
      </w:pPr>
      <w:r>
        <w:rPr>
          <w:rFonts w:eastAsia="Times New Roman" w:cs="Times New Roman" w:ascii="Times New Roman" w:hAnsi="Times New Roman"/>
          <w:b/>
          <w:i/>
          <w:sz w:val="20"/>
        </w:rPr>
        <w:t xml:space="preserve">                                                                                                                        </w:t>
      </w:r>
    </w:p>
    <w:p>
      <w:pPr>
        <w:pStyle w:val="Normal"/>
        <w:tabs>
          <w:tab w:val="left" w:pos="6299" w:leader="none"/>
        </w:tabs>
        <w:suppressAutoHyphens w:val="true"/>
        <w:spacing w:lineRule="auto" w:line="240" w:before="0" w:after="0"/>
        <w:jc w:val="right"/>
        <w:rPr>
          <w:rFonts w:ascii="Times New Roman" w:hAnsi="Times New Roman" w:eastAsia="Times New Roman" w:cs="Times New Roman"/>
          <w:b/>
          <w:b/>
          <w:i/>
          <w:i/>
          <w:sz w:val="20"/>
        </w:rPr>
      </w:pPr>
      <w:r>
        <w:rPr>
          <w:rFonts w:eastAsia="Times New Roman" w:cs="Times New Roman" w:ascii="Times New Roman" w:hAnsi="Times New Roman"/>
          <w:b/>
          <w:i/>
          <w:sz w:val="20"/>
        </w:rPr>
        <w:tab/>
      </w:r>
      <w:r>
        <w:rPr>
          <w:rFonts w:eastAsia="Times New Roman" w:cs="Times New Roman" w:ascii="Times New Roman" w:hAnsi="Times New Roman"/>
          <w:sz w:val="16"/>
        </w:rPr>
        <w:t xml:space="preserve">Приложение 8           </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 xml:space="preserve">сельского Совета народных депутатов </w:t>
      </w:r>
    </w:p>
    <w:p>
      <w:pPr>
        <w:pStyle w:val="Normal"/>
        <w:tabs>
          <w:tab w:val="left" w:pos="2977" w:leader="none"/>
        </w:tabs>
        <w:suppressAutoHyphens w:val="true"/>
        <w:spacing w:lineRule="auto" w:line="240" w:before="0" w:after="0"/>
        <w:ind w:firstLine="680"/>
        <w:jc w:val="right"/>
        <w:rPr>
          <w:rFonts w:ascii="Times New Roman" w:hAnsi="Times New Roman" w:eastAsia="Times New Roman" w:cs="Times New Roman"/>
          <w:b/>
          <w:b/>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19/106 - СС    от 24  декабря 2018года</w:t>
      </w:r>
    </w:p>
    <w:p>
      <w:pPr>
        <w:pStyle w:val="Normal"/>
        <w:tabs>
          <w:tab w:val="left" w:pos="4536" w:leader="none"/>
        </w:tabs>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keepNext/>
        <w:suppressAutoHyphens w:val="true"/>
        <w:spacing w:lineRule="auto" w:line="240" w:before="120" w:after="0"/>
        <w:ind w:left="567" w:right="567" w:hanging="0"/>
        <w:jc w:val="center"/>
        <w:rPr>
          <w:rFonts w:ascii="Times New Roman" w:hAnsi="Times New Roman" w:eastAsia="Times New Roman" w:cs="Times New Roman"/>
          <w:b/>
          <w:b/>
          <w:sz w:val="20"/>
        </w:rPr>
      </w:pPr>
      <w:r>
        <w:rPr>
          <w:rFonts w:eastAsia="Times New Roman" w:cs="Times New Roman" w:ascii="Times New Roman" w:hAnsi="Times New Roman"/>
          <w:b/>
          <w:sz w:val="20"/>
        </w:rPr>
        <w:t>Прогнозируемое поступление доходов в  бюджет Первомайского сельского поселения на плановый период  2020 и 2021годы</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тыс. рублей</w:t>
      </w:r>
    </w:p>
    <w:tbl>
      <w:tblPr>
        <w:tblW w:w="9351" w:type="dxa"/>
        <w:jc w:val="left"/>
        <w:tblInd w:w="28"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6" w:type="dxa"/>
          <w:bottom w:w="0" w:type="dxa"/>
          <w:right w:w="12" w:type="dxa"/>
        </w:tblCellMar>
        <w:tblLook w:val="0000"/>
      </w:tblPr>
      <w:tblGrid>
        <w:gridCol w:w="2391"/>
        <w:gridCol w:w="4863"/>
        <w:gridCol w:w="1047"/>
        <w:gridCol w:w="1049"/>
      </w:tblGrid>
      <w:tr>
        <w:trPr>
          <w:trHeight w:val="1" w:hRule="atLeast"/>
          <w:cantSplit w:val="true"/>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60" w:after="60"/>
              <w:ind w:left="121" w:hanging="121"/>
              <w:jc w:val="center"/>
              <w:rPr/>
            </w:pPr>
            <w:r>
              <w:rPr>
                <w:rFonts w:eastAsia="Times New Roman" w:cs="Times New Roman" w:ascii="Times New Roman" w:hAnsi="Times New Roman"/>
                <w:sz w:val="20"/>
              </w:rPr>
              <w:t>Код</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60" w:after="60"/>
              <w:jc w:val="center"/>
              <w:rPr/>
            </w:pPr>
            <w:r>
              <w:rPr>
                <w:rFonts w:eastAsia="Times New Roman" w:cs="Times New Roman" w:ascii="Times New Roman" w:hAnsi="Times New Roman"/>
                <w:spacing w:val="-6"/>
                <w:sz w:val="20"/>
              </w:rPr>
              <w:t>Наименование показателя</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60" w:after="60"/>
              <w:rPr/>
            </w:pPr>
            <w:r>
              <w:rPr>
                <w:rFonts w:eastAsia="Times New Roman" w:cs="Times New Roman" w:ascii="Times New Roman" w:hAnsi="Times New Roman"/>
                <w:sz w:val="20"/>
              </w:rPr>
              <w:t>2020год</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60" w:after="6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60" w:after="60"/>
              <w:jc w:val="center"/>
              <w:rPr>
                <w:rFonts w:ascii="Times New Roman" w:hAnsi="Times New Roman" w:eastAsia="Times New Roman" w:cs="Times New Roman"/>
                <w:sz w:val="20"/>
              </w:rPr>
            </w:pPr>
            <w:r>
              <w:rPr>
                <w:rFonts w:eastAsia="Times New Roman" w:cs="Times New Roman" w:ascii="Times New Roman" w:hAnsi="Times New Roman"/>
                <w:sz w:val="20"/>
              </w:rPr>
              <w:t>2021год</w:t>
            </w:r>
          </w:p>
          <w:p>
            <w:pPr>
              <w:pStyle w:val="Normal"/>
              <w:suppressAutoHyphens w:val="true"/>
              <w:spacing w:lineRule="auto" w:line="240" w:before="60" w:after="60"/>
              <w:jc w:val="center"/>
              <w:rPr/>
            </w:pPr>
            <w:r>
              <w:rPr/>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1 00 00000 00 0000 000</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pacing w:val="-6"/>
                <w:sz w:val="20"/>
              </w:rPr>
              <w:t>ДОХОДЫ</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525,0</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pPr>
            <w:r>
              <w:rPr>
                <w:rFonts w:eastAsia="Times New Roman" w:cs="Times New Roman" w:ascii="Times New Roman" w:hAnsi="Times New Roman"/>
                <w:b/>
                <w:sz w:val="20"/>
              </w:rPr>
              <w:t>533,0</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pacing w:val="-6"/>
                <w:sz w:val="20"/>
              </w:rPr>
              <w:t>НАЛОГОВЫЕ ДОХОДЫ</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525,0</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pPr>
            <w:r>
              <w:rPr>
                <w:rFonts w:eastAsia="Times New Roman" w:cs="Times New Roman" w:ascii="Times New Roman" w:hAnsi="Times New Roman"/>
                <w:b/>
                <w:sz w:val="20"/>
              </w:rPr>
              <w:t>533,0</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1 01 02000 01 0000 110</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pacing w:val="-6"/>
                <w:sz w:val="20"/>
              </w:rPr>
              <w:t>Налог на доходы физических лиц</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45,0</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pPr>
            <w:r>
              <w:rPr>
                <w:rFonts w:eastAsia="Times New Roman" w:cs="Times New Roman" w:ascii="Times New Roman" w:hAnsi="Times New Roman"/>
                <w:sz w:val="20"/>
              </w:rPr>
              <w:t>48,0</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1 050300001 0000 110</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pacing w:val="-6"/>
                <w:sz w:val="20"/>
              </w:rPr>
              <w:t>Единый сельскохозяйственный налог</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25,0</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pPr>
            <w:r>
              <w:rPr>
                <w:rFonts w:eastAsia="Times New Roman" w:cs="Times New Roman" w:ascii="Times New Roman" w:hAnsi="Times New Roman"/>
                <w:sz w:val="20"/>
              </w:rPr>
              <w:t>25,0</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pacing w:val="8"/>
                <w:sz w:val="20"/>
              </w:rPr>
              <w:t>106 01000 000000 110</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8"/>
                <w:sz w:val="20"/>
              </w:rPr>
              <w:t>Налог на имущество физических лиц, зачисляемый в  бюджеты поселений</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30,0</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pPr>
            <w:r>
              <w:rPr>
                <w:rFonts w:eastAsia="Times New Roman" w:cs="Times New Roman" w:ascii="Times New Roman" w:hAnsi="Times New Roman"/>
                <w:sz w:val="20"/>
              </w:rPr>
              <w:t>30,0</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 xml:space="preserve">     </w:t>
            </w:r>
            <w:r>
              <w:rPr>
                <w:rFonts w:eastAsia="Times New Roman" w:cs="Times New Roman" w:ascii="Times New Roman" w:hAnsi="Times New Roman"/>
                <w:sz w:val="20"/>
              </w:rPr>
              <w:t>1 06 06000 00 0000 110</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pacing w:val="-6"/>
                <w:sz w:val="20"/>
              </w:rPr>
              <w:t xml:space="preserve"> </w:t>
            </w:r>
            <w:r>
              <w:rPr>
                <w:rFonts w:eastAsia="Times New Roman" w:cs="Times New Roman" w:ascii="Times New Roman" w:hAnsi="Times New Roman"/>
                <w:spacing w:val="-6"/>
                <w:sz w:val="20"/>
              </w:rPr>
              <w:t>Земельный налог</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425,0</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pPr>
            <w:r>
              <w:rPr>
                <w:rFonts w:eastAsia="Times New Roman" w:cs="Times New Roman" w:ascii="Times New Roman" w:hAnsi="Times New Roman"/>
                <w:sz w:val="20"/>
              </w:rPr>
              <w:t>430,0</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2 00 00000 00 0000 000</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tcPr>
          <w:p>
            <w:pPr>
              <w:pStyle w:val="Normal"/>
              <w:suppressAutoHyphens w:val="true"/>
              <w:spacing w:lineRule="auto" w:line="240" w:before="0" w:after="0"/>
              <w:rPr/>
            </w:pPr>
            <w:r>
              <w:rPr>
                <w:rFonts w:eastAsia="Times New Roman" w:cs="Times New Roman" w:ascii="Times New Roman" w:hAnsi="Times New Roman"/>
                <w:color w:val="000000"/>
                <w:spacing w:val="-3"/>
                <w:sz w:val="20"/>
                <w:shd w:fill="FFFFFF" w:val="clear"/>
              </w:rPr>
              <w:t>БЕЗВОЗМЕЗДНЫЕ ПОСТУПЛЕНИЯ</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404,3</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pPr>
            <w:r>
              <w:rPr>
                <w:rFonts w:eastAsia="Times New Roman" w:cs="Times New Roman" w:ascii="Times New Roman" w:hAnsi="Times New Roman"/>
                <w:sz w:val="20"/>
              </w:rPr>
              <w:t>405,3</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2 02 00000 00 0000 000</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6"/>
                <w:sz w:val="20"/>
              </w:rPr>
              <w:t>БЕЗВОЗМЕЗДНЫЕ ПОСТУПЛЕНИЯ ОТ ДРУГИХ БЮДЖЕТОВ БЮДЖЕТНОЙ СИСТЕМЫ РОССИЙСКОЙ ФЕДЕРАЦИИ</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404,3</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405,3</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2 02 01000 00 0000 151</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pacing w:val="-6"/>
                <w:sz w:val="20"/>
              </w:rPr>
              <w:t>Дотации от других бюджетов бюджетной системы Российской Федерации</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r>
          </w:p>
          <w:p>
            <w:pPr>
              <w:pStyle w:val="Normal"/>
              <w:suppressAutoHyphens w:val="true"/>
              <w:spacing w:lineRule="auto" w:line="240" w:before="0" w:after="0"/>
              <w:jc w:val="center"/>
              <w:rPr/>
            </w:pPr>
            <w:r>
              <w:rPr>
                <w:rFonts w:eastAsia="Times New Roman" w:cs="Times New Roman" w:ascii="Times New Roman" w:hAnsi="Times New Roman"/>
                <w:b/>
                <w:sz w:val="20"/>
              </w:rPr>
              <w:t>357,8</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r>
          </w:p>
          <w:p>
            <w:pPr>
              <w:pStyle w:val="Normal"/>
              <w:suppressAutoHyphens w:val="true"/>
              <w:spacing w:lineRule="auto" w:line="240" w:before="0" w:after="0"/>
              <w:jc w:val="center"/>
              <w:rPr/>
            </w:pPr>
            <w:r>
              <w:rPr>
                <w:rFonts w:eastAsia="Times New Roman" w:cs="Times New Roman" w:ascii="Times New Roman" w:hAnsi="Times New Roman"/>
                <w:b/>
                <w:sz w:val="20"/>
              </w:rPr>
              <w:t>357,8</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916202 15001 10 0000151</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6"/>
                <w:sz w:val="20"/>
              </w:rPr>
              <w:t>Дотации бюджетам сельских поселений на выравнивание уровня бюджетной обеспеченности</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357,8</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357,8</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916 202 15002 10 0000151</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6"/>
                <w:sz w:val="20"/>
              </w:rPr>
              <w:t>Дотация бюджетам сельских поселений на поддержку мер по обеспечению сбалансированности бюджетов</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2 02 02000 00 0000 151</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pacing w:val="-6"/>
                <w:sz w:val="20"/>
              </w:rPr>
              <w:t>Субвенции от других бюджетов бюджетной системы Российской Федерации</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46,5</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47,5</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916202 35118 10 0000151</w:t>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pacing w:val="-6"/>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46,5</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rFonts w:ascii="Times New Roman" w:hAnsi="Times New Roman" w:eastAsia="Times New Roman" w:cs="Times New Roman"/>
                <w:b/>
                <w:b/>
                <w:sz w:val="20"/>
              </w:rPr>
            </w:pPr>
            <w:r>
              <w:rPr>
                <w:rFonts w:eastAsia="Times New Roman" w:cs="Times New Roman" w:ascii="Times New Roman" w:hAnsi="Times New Roman"/>
                <w:b/>
                <w:sz w:val="20"/>
              </w:rPr>
            </w:r>
          </w:p>
          <w:p>
            <w:pPr>
              <w:pStyle w:val="Normal"/>
              <w:suppressAutoHyphens w:val="true"/>
              <w:spacing w:lineRule="auto" w:line="240" w:before="0" w:after="0"/>
              <w:jc w:val="center"/>
              <w:rPr/>
            </w:pPr>
            <w:r>
              <w:rPr>
                <w:rFonts w:eastAsia="Times New Roman" w:cs="Times New Roman" w:ascii="Times New Roman" w:hAnsi="Times New Roman"/>
                <w:sz w:val="20"/>
              </w:rPr>
              <w:t>47,5</w:t>
            </w:r>
          </w:p>
        </w:tc>
      </w:tr>
      <w:tr>
        <w:trPr>
          <w:trHeight w:val="1" w:hRule="atLeast"/>
        </w:trPr>
        <w:tc>
          <w:tcPr>
            <w:tcW w:w="239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48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pacing w:val="-6"/>
                <w:sz w:val="20"/>
              </w:rPr>
              <w:t>ВСЕГО ДОХОДЫ</w:t>
            </w:r>
          </w:p>
        </w:tc>
        <w:tc>
          <w:tcPr>
            <w:tcW w:w="1047"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929,3</w:t>
            </w:r>
          </w:p>
        </w:tc>
        <w:tc>
          <w:tcPr>
            <w:tcW w:w="10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jc w:val="center"/>
              <w:rPr/>
            </w:pPr>
            <w:r>
              <w:rPr>
                <w:rFonts w:eastAsia="Times New Roman" w:cs="Times New Roman" w:ascii="Times New Roman" w:hAnsi="Times New Roman"/>
                <w:b/>
                <w:sz w:val="20"/>
              </w:rPr>
              <w:t>938,3</w:t>
            </w:r>
          </w:p>
        </w:tc>
      </w:tr>
    </w:tbl>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Приложение 9</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сельского Совета народных депутатов</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19/106 -СС  от 24  декабря 2018г.</w:t>
      </w:r>
    </w:p>
    <w:p>
      <w:pPr>
        <w:pStyle w:val="Normal"/>
        <w:suppressAutoHyphens w:val="true"/>
        <w:spacing w:lineRule="auto" w:line="240" w:before="0" w:after="0"/>
        <w:rPr>
          <w:rFonts w:ascii="Times New Roman" w:hAnsi="Times New Roman" w:eastAsia="Times New Roman" w:cs="Times New Roman"/>
          <w:b/>
          <w:b/>
          <w:sz w:val="16"/>
        </w:rPr>
      </w:pPr>
      <w:r>
        <w:rPr>
          <w:rFonts w:eastAsia="Times New Roman" w:cs="Times New Roman" w:ascii="Times New Roman" w:hAnsi="Times New Roman"/>
          <w:b/>
          <w:sz w:val="16"/>
        </w:rPr>
      </w:r>
    </w:p>
    <w:p>
      <w:pPr>
        <w:pStyle w:val="Normal"/>
        <w:keepNext/>
        <w:suppressAutoHyphens w:val="true"/>
        <w:spacing w:lineRule="auto" w:line="240" w:before="120" w:after="0"/>
        <w:ind w:left="567" w:right="567" w:hanging="0"/>
        <w:jc w:val="center"/>
        <w:rPr>
          <w:rFonts w:ascii="Times New Roman" w:hAnsi="Times New Roman" w:eastAsia="Times New Roman" w:cs="Times New Roman"/>
          <w:b/>
          <w:b/>
          <w:i/>
          <w:i/>
          <w:sz w:val="20"/>
        </w:rPr>
      </w:pPr>
      <w:r>
        <w:rPr>
          <w:rFonts w:eastAsia="Times New Roman" w:cs="Times New Roman" w:ascii="Times New Roman" w:hAnsi="Times New Roman"/>
          <w:b/>
          <w:i/>
          <w:sz w:val="20"/>
        </w:rPr>
        <w:t>Распределение бюджетных ассигнований на 2019 год по разделам и подразделам классификации расходов  бюджета  Первомайского сельского поселения</w:t>
      </w:r>
    </w:p>
    <w:p>
      <w:pPr>
        <w:pStyle w:val="Normal"/>
        <w:tabs>
          <w:tab w:val="left" w:pos="1134"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тыс. рублей</w:t>
      </w:r>
    </w:p>
    <w:tbl>
      <w:tblPr>
        <w:tblW w:w="9351" w:type="dxa"/>
        <w:jc w:val="left"/>
        <w:tblInd w:w="28"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6" w:type="dxa"/>
          <w:bottom w:w="0" w:type="dxa"/>
          <w:right w:w="12" w:type="dxa"/>
        </w:tblCellMar>
        <w:tblLook w:val="0000"/>
      </w:tblPr>
      <w:tblGrid>
        <w:gridCol w:w="6641"/>
        <w:gridCol w:w="533"/>
        <w:gridCol w:w="505"/>
        <w:gridCol w:w="1671"/>
      </w:tblGrid>
      <w:tr>
        <w:trPr>
          <w:trHeight w:val="1" w:hRule="atLeast"/>
          <w:cantSplit w:val="true"/>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Наименование</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ind w:left="113" w:right="113" w:hanging="0"/>
              <w:jc w:val="center"/>
              <w:rPr/>
            </w:pPr>
            <w:r>
              <w:rPr>
                <w:rFonts w:eastAsia="Times New Roman" w:cs="Times New Roman" w:ascii="Times New Roman" w:hAnsi="Times New Roman"/>
                <w:sz w:val="20"/>
              </w:rPr>
              <w:t>Рз</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ind w:left="113" w:right="113" w:hanging="0"/>
              <w:jc w:val="center"/>
              <w:rPr/>
            </w:pPr>
            <w:r>
              <w:rPr>
                <w:rFonts w:eastAsia="Times New Roman" w:cs="Times New Roman" w:ascii="Times New Roman" w:hAnsi="Times New Roman"/>
                <w:sz w:val="20"/>
              </w:rPr>
              <w:t>ПР</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tcPr>
          <w:p>
            <w:pPr>
              <w:pStyle w:val="Normal"/>
              <w:suppressAutoHyphens w:val="true"/>
              <w:spacing w:lineRule="auto" w:line="240" w:before="0" w:after="0"/>
              <w:ind w:left="113" w:right="113" w:hanging="0"/>
              <w:jc w:val="right"/>
              <w:rPr/>
            </w:pPr>
            <w:r>
              <w:rPr>
                <w:rFonts w:eastAsia="Times New Roman" w:cs="Times New Roman" w:ascii="Times New Roman" w:hAnsi="Times New Roman"/>
                <w:sz w:val="20"/>
              </w:rPr>
              <w:t>Бюджетное финансирование</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Общегосударственные вопросы</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01</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665,0</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Функционирование высшего должностного лица субъектов Российской Федерации и муниципального образования</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01</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02</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205,0</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01</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04</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460,0</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Резервные фонды</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01</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11</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b/>
                <w:b/>
              </w:rPr>
            </w:pPr>
            <w:r>
              <w:rPr>
                <w:rFonts w:eastAsia="Times New Roman" w:cs="Times New Roman" w:ascii="Times New Roman" w:hAnsi="Times New Roman"/>
                <w:b/>
                <w:sz w:val="20"/>
              </w:rPr>
              <w:t>1,0</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Другие общегосударственные вопросы</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01</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13</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Национальная оборона</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02</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46,5</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Мобилизационная и войсковая подготовка</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02</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03</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46,5</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Национальная экономика</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04</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100,0</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Другие вопросы  в области национальной экономики</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04</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12</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100,0</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Жилищно-коммунальное хозяйство</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05</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Благоустройство</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05</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03</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Культура, кинематография и средства массовой информации</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08</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b/>
                <w:sz w:val="20"/>
              </w:rPr>
              <w:t>160,0</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Культура</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08</w:t>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01</w:t>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160,0</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ВСЕГО РАСХОДОВ</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972,5</w:t>
            </w:r>
          </w:p>
        </w:tc>
      </w:tr>
      <w:tr>
        <w:trPr>
          <w:trHeight w:val="1" w:hRule="atLeast"/>
        </w:trPr>
        <w:tc>
          <w:tcPr>
            <w:tcW w:w="6641"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(-)дефицит   (+) профицит</w:t>
            </w:r>
          </w:p>
        </w:tc>
        <w:tc>
          <w:tcPr>
            <w:tcW w:w="53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05"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auto" w:fill="auto" w:val="clear"/>
            <w:tcMar>
              <w:left w:w="6"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6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 w:type="dxa"/>
            </w:tcMar>
            <w:vAlign w:val="center"/>
          </w:tcPr>
          <w:p>
            <w:pPr>
              <w:pStyle w:val="Normal"/>
              <w:suppressAutoHyphens w:val="true"/>
              <w:spacing w:lineRule="auto" w:line="240" w:before="0" w:after="0"/>
              <w:rPr/>
            </w:pPr>
            <w:r>
              <w:rPr>
                <w:rFonts w:eastAsia="Times New Roman" w:cs="Times New Roman" w:ascii="Times New Roman" w:hAnsi="Times New Roman"/>
                <w:sz w:val="20"/>
              </w:rPr>
              <w:t>-58,2</w:t>
            </w:r>
          </w:p>
        </w:tc>
      </w:tr>
    </w:tbl>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Приложение 10</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сельского Совета народных  депутатов</w:t>
      </w:r>
    </w:p>
    <w:p>
      <w:pPr>
        <w:pStyle w:val="Normal"/>
        <w:suppressAutoHyphens w:val="true"/>
        <w:spacing w:lineRule="auto" w:line="240" w:before="0" w:after="0"/>
        <w:jc w:val="right"/>
        <w:rPr>
          <w:rFonts w:ascii="Times New Roman" w:hAnsi="Times New Roman" w:eastAsia="Times New Roman" w:cs="Times New Roman"/>
          <w:b/>
          <w:b/>
          <w:sz w:val="16"/>
        </w:rPr>
      </w:pPr>
      <w:r>
        <w:rPr>
          <w:rFonts w:eastAsia="Times New Roman" w:cs="Times New Roman" w:ascii="Times New Roman" w:hAnsi="Times New Roman"/>
          <w:sz w:val="16"/>
        </w:rPr>
        <w:t xml:space="preserve">                                                                                                                                                                 № </w:t>
      </w:r>
      <w:r>
        <w:rPr>
          <w:rFonts w:eastAsia="Times New Roman" w:cs="Times New Roman" w:ascii="Times New Roman" w:hAnsi="Times New Roman"/>
          <w:sz w:val="16"/>
        </w:rPr>
        <w:t>19/106- СС от 24  декабря 2018г.</w:t>
      </w:r>
    </w:p>
    <w:p>
      <w:pPr>
        <w:pStyle w:val="Normal"/>
        <w:suppressAutoHyphens w:val="true"/>
        <w:spacing w:lineRule="auto" w:line="240" w:before="0" w:after="0"/>
        <w:rPr>
          <w:rFonts w:ascii="Times New Roman" w:hAnsi="Times New Roman" w:eastAsia="Times New Roman" w:cs="Times New Roman"/>
          <w:b/>
          <w:b/>
          <w:i/>
          <w:i/>
          <w:sz w:val="20"/>
        </w:rPr>
      </w:pPr>
      <w:r>
        <w:rPr>
          <w:rFonts w:eastAsia="Times New Roman" w:cs="Times New Roman" w:ascii="Times New Roman" w:hAnsi="Times New Roman"/>
          <w:sz w:val="20"/>
        </w:rPr>
        <w:t>.</w:t>
      </w:r>
      <w:r>
        <w:rPr>
          <w:rFonts w:eastAsia="Times New Roman" w:cs="Times New Roman" w:ascii="Times New Roman" w:hAnsi="Times New Roman"/>
          <w:b/>
          <w:i/>
          <w:sz w:val="20"/>
        </w:rPr>
        <w:t xml:space="preserve">Распределение бюджетных ассигнований на плановый период 2020-2021 годов по разделам и подразделам классификации расходов  бюджета </w:t>
      </w:r>
    </w:p>
    <w:p>
      <w:pPr>
        <w:pStyle w:val="Normal"/>
        <w:keepNext/>
        <w:suppressAutoHyphens w:val="true"/>
        <w:spacing w:lineRule="auto" w:line="240" w:before="120" w:after="0"/>
        <w:ind w:right="567" w:hanging="0"/>
        <w:jc w:val="center"/>
        <w:rPr>
          <w:rFonts w:ascii="Arial" w:hAnsi="Arial" w:eastAsia="Arial" w:cs="Arial"/>
          <w:i/>
          <w:i/>
          <w:sz w:val="20"/>
        </w:rPr>
      </w:pPr>
      <w:r>
        <w:rPr>
          <w:rFonts w:eastAsia="Times New Roman" w:cs="Times New Roman" w:ascii="Times New Roman" w:hAnsi="Times New Roman"/>
          <w:b/>
          <w:i/>
          <w:sz w:val="20"/>
        </w:rPr>
        <w:t>Первомайского сельского поселения</w:t>
      </w:r>
    </w:p>
    <w:tbl>
      <w:tblPr>
        <w:tblW w:w="9387" w:type="dxa"/>
        <w:jc w:val="center"/>
        <w:tblInd w:w="0" w:type="dxa"/>
        <w:tblBorders>
          <w:top w:val="single" w:sz="6" w:space="0" w:color="00000A"/>
          <w:left w:val="single" w:sz="6" w:space="0" w:color="00000A"/>
          <w:bottom w:val="single" w:sz="6" w:space="0" w:color="000001"/>
          <w:right w:val="single" w:sz="6" w:space="0" w:color="00000A"/>
          <w:insideH w:val="single" w:sz="6" w:space="0" w:color="000001"/>
          <w:insideV w:val="single" w:sz="6" w:space="0" w:color="00000A"/>
        </w:tblBorders>
        <w:tblCellMar>
          <w:top w:w="0" w:type="dxa"/>
          <w:left w:w="0" w:type="dxa"/>
          <w:bottom w:w="0" w:type="dxa"/>
          <w:right w:w="16" w:type="dxa"/>
        </w:tblCellMar>
        <w:tblLook w:val="0000"/>
      </w:tblPr>
      <w:tblGrid>
        <w:gridCol w:w="5420"/>
        <w:gridCol w:w="848"/>
        <w:gridCol w:w="710"/>
        <w:gridCol w:w="1134"/>
        <w:gridCol w:w="1275"/>
      </w:tblGrid>
      <w:tr>
        <w:trPr>
          <w:trHeight w:val="1" w:hRule="atLeast"/>
        </w:trPr>
        <w:tc>
          <w:tcPr>
            <w:tcW w:w="5420" w:type="dxa"/>
            <w:tcBorders>
              <w:top w:val="single" w:sz="6" w:space="0" w:color="00000A"/>
              <w:left w:val="single" w:sz="6" w:space="0" w:color="00000A"/>
              <w:bottom w:val="single" w:sz="6" w:space="0" w:color="000001"/>
              <w:right w:val="single" w:sz="6" w:space="0" w:color="00000A"/>
              <w:insideH w:val="single" w:sz="6" w:space="0" w:color="000001"/>
              <w:insideV w:val="single" w:sz="6" w:space="0" w:color="00000A"/>
            </w:tcBorders>
            <w:shd w:color="auto" w:fill="FFFFFF" w:val="clear"/>
            <w:tcMar>
              <w:left w:w="0" w:type="dxa"/>
            </w:tcMar>
          </w:tcPr>
          <w:p>
            <w:pPr>
              <w:pStyle w:val="Normal"/>
              <w:suppressAutoHyphens w:val="true"/>
              <w:spacing w:lineRule="auto" w:line="240" w:before="0" w:after="0"/>
              <w:ind w:left="1699" w:hanging="0"/>
              <w:rPr>
                <w:rFonts w:ascii="Times New Roman" w:hAnsi="Times New Roman" w:eastAsia="Times New Roman" w:cs="Times New Roman"/>
                <w:color w:val="000000"/>
                <w:spacing w:val="3"/>
                <w:sz w:val="20"/>
                <w:shd w:fill="FFFFFF" w:val="clear"/>
              </w:rPr>
            </w:pPr>
            <w:r>
              <w:rPr>
                <w:rFonts w:eastAsia="Times New Roman" w:cs="Times New Roman" w:ascii="Times New Roman" w:hAnsi="Times New Roman"/>
                <w:color w:val="000000"/>
                <w:spacing w:val="3"/>
                <w:sz w:val="20"/>
                <w:shd w:fill="FFFFFF" w:val="clear"/>
              </w:rPr>
            </w:r>
          </w:p>
          <w:p>
            <w:pPr>
              <w:pStyle w:val="Normal"/>
              <w:suppressAutoHyphens w:val="true"/>
              <w:spacing w:lineRule="auto" w:line="240" w:before="0" w:after="0"/>
              <w:ind w:left="1699" w:hanging="0"/>
              <w:rPr/>
            </w:pPr>
            <w:r>
              <w:rPr>
                <w:rFonts w:eastAsia="Times New Roman" w:cs="Times New Roman" w:ascii="Times New Roman" w:hAnsi="Times New Roman"/>
                <w:color w:val="000000"/>
                <w:spacing w:val="3"/>
                <w:sz w:val="20"/>
                <w:shd w:fill="FFFFFF" w:val="clear"/>
              </w:rPr>
              <w:t>Наименование показателей</w:t>
            </w:r>
          </w:p>
        </w:tc>
        <w:tc>
          <w:tcPr>
            <w:tcW w:w="848" w:type="dxa"/>
            <w:tcBorders>
              <w:top w:val="single" w:sz="6" w:space="0" w:color="00000A"/>
              <w:left w:val="single" w:sz="6" w:space="0" w:color="00000A"/>
              <w:bottom w:val="single" w:sz="6" w:space="0" w:color="000001"/>
              <w:right w:val="single" w:sz="6" w:space="0" w:color="00000A"/>
              <w:insideH w:val="single" w:sz="6" w:space="0" w:color="000001"/>
              <w:insideV w:val="single" w:sz="6" w:space="0" w:color="00000A"/>
            </w:tcBorders>
            <w:shd w:color="auto" w:fill="FFFFFF" w:val="clear"/>
            <w:tcMar>
              <w:left w:w="0" w:type="dxa"/>
            </w:tcMar>
          </w:tcPr>
          <w:p>
            <w:pPr>
              <w:pStyle w:val="Normal"/>
              <w:suppressAutoHyphens w:val="true"/>
              <w:spacing w:lineRule="auto" w:line="240" w:before="0" w:after="0"/>
              <w:rPr>
                <w:rFonts w:ascii="Times New Roman" w:hAnsi="Times New Roman" w:eastAsia="Times New Roman" w:cs="Times New Roman"/>
                <w:sz w:val="20"/>
                <w:shd w:fill="FFFFFF" w:val="clear"/>
              </w:rPr>
            </w:pPr>
            <w:r>
              <w:rPr>
                <w:rFonts w:eastAsia="Times New Roman" w:cs="Times New Roman" w:ascii="Times New Roman" w:hAnsi="Times New Roman"/>
                <w:sz w:val="20"/>
                <w:shd w:fill="FFFFFF" w:val="clear"/>
              </w:rPr>
            </w:r>
          </w:p>
          <w:p>
            <w:pPr>
              <w:pStyle w:val="Normal"/>
              <w:suppressAutoHyphens w:val="true"/>
              <w:spacing w:lineRule="auto" w:line="240" w:before="0" w:after="0"/>
              <w:rPr>
                <w:rFonts w:ascii="Times New Roman" w:hAnsi="Times New Roman" w:eastAsia="Times New Roman" w:cs="Times New Roman"/>
                <w:sz w:val="20"/>
                <w:shd w:fill="FFFFFF" w:val="clear"/>
              </w:rPr>
            </w:pPr>
            <w:r>
              <w:rPr>
                <w:rFonts w:eastAsia="Times New Roman" w:cs="Times New Roman" w:ascii="Times New Roman" w:hAnsi="Times New Roman"/>
                <w:sz w:val="20"/>
                <w:shd w:fill="FFFFFF" w:val="clear"/>
              </w:rPr>
            </w:r>
          </w:p>
          <w:p>
            <w:pPr>
              <w:pStyle w:val="Normal"/>
              <w:suppressAutoHyphens w:val="true"/>
              <w:spacing w:lineRule="auto" w:line="240" w:before="0" w:after="0"/>
              <w:rPr/>
            </w:pPr>
            <w:r>
              <w:rPr>
                <w:rFonts w:eastAsia="Times New Roman" w:cs="Times New Roman" w:ascii="Times New Roman" w:hAnsi="Times New Roman"/>
                <w:sz w:val="20"/>
                <w:shd w:fill="FFFFFF" w:val="clear"/>
              </w:rPr>
              <w:t>РПр</w:t>
            </w:r>
          </w:p>
        </w:tc>
        <w:tc>
          <w:tcPr>
            <w:tcW w:w="710" w:type="dxa"/>
            <w:tcBorders>
              <w:top w:val="single" w:sz="6" w:space="0" w:color="00000A"/>
              <w:left w:val="single" w:sz="6" w:space="0" w:color="00000A"/>
              <w:bottom w:val="single" w:sz="6" w:space="0" w:color="000001"/>
              <w:right w:val="single" w:sz="6" w:space="0" w:color="00000A"/>
              <w:insideH w:val="single" w:sz="6" w:space="0" w:color="000001"/>
              <w:insideV w:val="single" w:sz="6" w:space="0" w:color="00000A"/>
            </w:tcBorders>
            <w:shd w:color="auto" w:fill="FFFFFF" w:val="clear"/>
            <w:tcMar>
              <w:left w:w="0" w:type="dxa"/>
            </w:tcMar>
          </w:tcPr>
          <w:p>
            <w:pPr>
              <w:pStyle w:val="Normal"/>
              <w:suppressAutoHyphens w:val="true"/>
              <w:spacing w:lineRule="auto" w:line="240" w:before="0" w:after="0"/>
              <w:ind w:left="120" w:hanging="0"/>
              <w:jc w:val="center"/>
              <w:rPr>
                <w:rFonts w:ascii="Times New Roman" w:hAnsi="Times New Roman" w:eastAsia="Times New Roman" w:cs="Times New Roman"/>
                <w:sz w:val="20"/>
                <w:shd w:fill="FFFFFF" w:val="clear"/>
              </w:rPr>
            </w:pPr>
            <w:r>
              <w:rPr>
                <w:rFonts w:eastAsia="Times New Roman" w:cs="Times New Roman" w:ascii="Times New Roman" w:hAnsi="Times New Roman"/>
                <w:sz w:val="20"/>
                <w:shd w:fill="FFFFFF" w:val="clear"/>
              </w:rPr>
            </w:r>
          </w:p>
          <w:p>
            <w:pPr>
              <w:pStyle w:val="Normal"/>
              <w:suppressAutoHyphens w:val="true"/>
              <w:spacing w:lineRule="auto" w:line="240" w:before="0" w:after="0"/>
              <w:ind w:left="120" w:hanging="0"/>
              <w:jc w:val="center"/>
              <w:rPr>
                <w:rFonts w:ascii="Times New Roman" w:hAnsi="Times New Roman" w:eastAsia="Times New Roman" w:cs="Times New Roman"/>
                <w:sz w:val="20"/>
                <w:shd w:fill="FFFFFF" w:val="clear"/>
              </w:rPr>
            </w:pPr>
            <w:r>
              <w:rPr>
                <w:rFonts w:eastAsia="Times New Roman" w:cs="Times New Roman" w:ascii="Times New Roman" w:hAnsi="Times New Roman"/>
                <w:sz w:val="20"/>
                <w:shd w:fill="FFFFFF" w:val="clear"/>
              </w:rPr>
            </w:r>
          </w:p>
          <w:p>
            <w:pPr>
              <w:pStyle w:val="Normal"/>
              <w:suppressAutoHyphens w:val="true"/>
              <w:spacing w:lineRule="auto" w:line="240" w:before="0" w:after="0"/>
              <w:ind w:left="120" w:hanging="0"/>
              <w:jc w:val="center"/>
              <w:rPr/>
            </w:pPr>
            <w:r>
              <w:rPr>
                <w:rFonts w:eastAsia="Times New Roman" w:cs="Times New Roman" w:ascii="Times New Roman" w:hAnsi="Times New Roman"/>
                <w:sz w:val="20"/>
                <w:shd w:fill="FFFFFF" w:val="clear"/>
              </w:rPr>
              <w:t>Пр</w:t>
            </w:r>
          </w:p>
        </w:tc>
        <w:tc>
          <w:tcPr>
            <w:tcW w:w="240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ind w:left="14" w:hanging="0"/>
              <w:jc w:val="center"/>
              <w:rPr>
                <w:rFonts w:ascii="Times New Roman" w:hAnsi="Times New Roman" w:eastAsia="Times New Roman" w:cs="Times New Roman"/>
                <w:color w:val="000000"/>
                <w:spacing w:val="-5"/>
                <w:sz w:val="20"/>
                <w:shd w:fill="FFFFFF" w:val="clear"/>
              </w:rPr>
            </w:pPr>
            <w:r>
              <w:rPr>
                <w:rFonts w:eastAsia="Times New Roman" w:cs="Times New Roman" w:ascii="Times New Roman" w:hAnsi="Times New Roman"/>
                <w:color w:val="000000"/>
                <w:spacing w:val="-5"/>
                <w:sz w:val="20"/>
                <w:shd w:fill="FFFFFF" w:val="clear"/>
              </w:rPr>
            </w:r>
          </w:p>
          <w:p>
            <w:pPr>
              <w:pStyle w:val="Normal"/>
              <w:suppressAutoHyphens w:val="true"/>
              <w:spacing w:lineRule="auto" w:line="240" w:before="0" w:after="0"/>
              <w:ind w:left="14" w:hanging="0"/>
              <w:jc w:val="center"/>
              <w:rPr/>
            </w:pPr>
            <w:r>
              <w:rPr>
                <w:rFonts w:eastAsia="Times New Roman" w:cs="Times New Roman" w:ascii="Times New Roman" w:hAnsi="Times New Roman"/>
                <w:color w:val="000000"/>
                <w:spacing w:val="-5"/>
                <w:sz w:val="20"/>
                <w:shd w:fill="FFFFFF" w:val="clear"/>
              </w:rPr>
              <w:t>сумма ты.руб.</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rPr/>
            </w:pPr>
            <w:r>
              <w:rPr/>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rPr/>
            </w:pPr>
            <w:r>
              <w:rPr/>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rPr/>
            </w:pPr>
            <w:r>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ind w:left="5" w:hanging="0"/>
              <w:jc w:val="center"/>
              <w:rPr/>
            </w:pPr>
            <w:r>
              <w:rPr>
                <w:rFonts w:eastAsia="Times New Roman" w:cs="Times New Roman" w:ascii="Times New Roman" w:hAnsi="Times New Roman"/>
                <w:color w:val="000000"/>
                <w:spacing w:val="-7"/>
                <w:sz w:val="20"/>
                <w:shd w:fill="FFFFFF" w:val="clear"/>
              </w:rPr>
              <w:t>2020 год</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jc w:val="center"/>
              <w:rPr/>
            </w:pPr>
            <w:r>
              <w:rPr>
                <w:rFonts w:eastAsia="Times New Roman" w:cs="Times New Roman" w:ascii="Times New Roman" w:hAnsi="Times New Roman"/>
                <w:color w:val="000000"/>
                <w:spacing w:val="-7"/>
                <w:sz w:val="20"/>
                <w:shd w:fill="FFFFFF" w:val="clear"/>
              </w:rPr>
              <w:t>2021 год</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bottom"/>
          </w:tcPr>
          <w:p>
            <w:pPr>
              <w:pStyle w:val="Normal"/>
              <w:suppressAutoHyphens w:val="true"/>
              <w:spacing w:lineRule="auto" w:line="240" w:before="0" w:after="0"/>
              <w:jc w:val="both"/>
              <w:rPr/>
            </w:pPr>
            <w:r>
              <w:rPr>
                <w:rFonts w:eastAsia="Times New Roman" w:cs="Times New Roman" w:ascii="Times New Roman" w:hAnsi="Times New Roman"/>
                <w:b/>
                <w:color w:val="000000"/>
                <w:spacing w:val="-1"/>
                <w:sz w:val="16"/>
                <w:shd w:fill="FFFFFF" w:val="clear"/>
              </w:rPr>
              <w:t>Общегосударственные вопросы</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96" w:hanging="0"/>
              <w:jc w:val="center"/>
              <w:rPr/>
            </w:pPr>
            <w:r>
              <w:rPr>
                <w:rFonts w:eastAsia="Times New Roman" w:cs="Times New Roman" w:ascii="Times New Roman" w:hAnsi="Times New Roman"/>
                <w:b/>
                <w:color w:val="000000"/>
                <w:sz w:val="20"/>
                <w:shd w:fill="FFFFFF" w:val="clear"/>
              </w:rPr>
              <w:t>0100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552" w:hanging="0"/>
              <w:jc w:val="center"/>
              <w:rPr>
                <w:rFonts w:ascii="Calibri" w:hAnsi="Calibri" w:eastAsia="Calibri" w:cs="Calibri"/>
              </w:rPr>
            </w:pPr>
            <w:r>
              <w:rPr>
                <w:rFonts w:eastAsia="Calibri" w:cs="Calibri"/>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72" w:hanging="0"/>
              <w:jc w:val="center"/>
              <w:rPr/>
            </w:pPr>
            <w:r>
              <w:rPr>
                <w:rFonts w:eastAsia="Times New Roman" w:cs="Times New Roman" w:ascii="Times New Roman" w:hAnsi="Times New Roman"/>
                <w:b/>
                <w:sz w:val="20"/>
                <w:shd w:fill="FFFFFF" w:val="clear"/>
              </w:rPr>
              <w:t>675,0</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 w:hanging="0"/>
              <w:jc w:val="center"/>
              <w:rPr/>
            </w:pPr>
            <w:r>
              <w:rPr>
                <w:rFonts w:eastAsia="Times New Roman" w:cs="Times New Roman" w:ascii="Times New Roman" w:hAnsi="Times New Roman"/>
                <w:b/>
                <w:sz w:val="20"/>
                <w:shd w:fill="FFFFFF" w:val="clear"/>
              </w:rPr>
              <w:t>680,0</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2" w:before="0" w:after="0"/>
              <w:jc w:val="both"/>
              <w:rPr/>
            </w:pPr>
            <w:r>
              <w:rPr>
                <w:rFonts w:eastAsia="Times New Roman" w:cs="Times New Roman" w:ascii="Times New Roman" w:hAnsi="Times New Roman"/>
                <w:color w:val="000000"/>
                <w:spacing w:val="-5"/>
                <w:sz w:val="16"/>
                <w:shd w:fill="FFFFFF" w:val="clear"/>
              </w:rPr>
              <w:t>Функционирование    высшего    должностного    лица    субъектов Российской Федерации и муниципального образования</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01" w:hanging="0"/>
              <w:jc w:val="center"/>
              <w:rPr/>
            </w:pPr>
            <w:r>
              <w:rPr>
                <w:rFonts w:eastAsia="Times New Roman" w:cs="Times New Roman" w:ascii="Times New Roman" w:hAnsi="Times New Roman"/>
                <w:color w:val="000000"/>
                <w:sz w:val="20"/>
                <w:shd w:fill="FFFFFF" w:val="clear"/>
              </w:rPr>
              <w:t>0100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01" w:hanging="0"/>
              <w:jc w:val="center"/>
              <w:rPr/>
            </w:pPr>
            <w:r>
              <w:rPr>
                <w:rFonts w:eastAsia="Times New Roman" w:cs="Times New Roman" w:ascii="Times New Roman" w:hAnsi="Times New Roman"/>
                <w:color w:val="000000"/>
                <w:sz w:val="20"/>
                <w:shd w:fill="FFFFFF" w:val="clear"/>
              </w:rPr>
              <w:t>0102</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52" w:before="0" w:after="0"/>
              <w:jc w:val="both"/>
              <w:rPr/>
            </w:pPr>
            <w:r>
              <w:rPr>
                <w:rFonts w:eastAsia="Times New Roman" w:cs="Times New Roman" w:ascii="Times New Roman" w:hAnsi="Times New Roman"/>
                <w:color w:val="000000"/>
                <w:spacing w:val="-5"/>
                <w:sz w:val="16"/>
                <w:shd w:fill="FFFFFF" w:val="clea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15" w:hanging="0"/>
              <w:jc w:val="center"/>
              <w:rPr/>
            </w:pPr>
            <w:r>
              <w:rPr>
                <w:rFonts w:eastAsia="Times New Roman" w:cs="Times New Roman" w:ascii="Times New Roman" w:hAnsi="Times New Roman"/>
                <w:color w:val="000000"/>
                <w:sz w:val="20"/>
                <w:shd w:fill="FFFFFF" w:val="clear"/>
              </w:rPr>
              <w:t>0100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15" w:hanging="0"/>
              <w:jc w:val="center"/>
              <w:rPr/>
            </w:pPr>
            <w:r>
              <w:rPr>
                <w:rFonts w:eastAsia="Times New Roman" w:cs="Times New Roman" w:ascii="Times New Roman" w:hAnsi="Times New Roman"/>
                <w:color w:val="000000"/>
                <w:sz w:val="20"/>
                <w:shd w:fill="FFFFFF" w:val="clear"/>
              </w:rPr>
              <w:t>0104</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470,0</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475,0</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jc w:val="both"/>
              <w:rPr/>
            </w:pPr>
            <w:r>
              <w:rPr>
                <w:rFonts w:eastAsia="Times New Roman" w:cs="Times New Roman" w:ascii="Times New Roman" w:hAnsi="Times New Roman"/>
                <w:color w:val="000000"/>
                <w:spacing w:val="-9"/>
                <w:sz w:val="16"/>
                <w:shd w:fill="FFFFFF" w:val="clear"/>
              </w:rPr>
              <w:t>Резервные фонды</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30" w:hanging="0"/>
              <w:jc w:val="center"/>
              <w:rPr/>
            </w:pPr>
            <w:r>
              <w:rPr>
                <w:rFonts w:eastAsia="Times New Roman" w:cs="Times New Roman" w:ascii="Times New Roman" w:hAnsi="Times New Roman"/>
                <w:sz w:val="20"/>
                <w:shd w:fill="FFFFFF" w:val="clear"/>
              </w:rPr>
              <w:t>0100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9" w:hanging="0"/>
              <w:jc w:val="center"/>
              <w:rPr/>
            </w:pPr>
            <w:r>
              <w:rPr>
                <w:rFonts w:eastAsia="Times New Roman" w:cs="Times New Roman" w:ascii="Times New Roman" w:hAnsi="Times New Roman"/>
                <w:sz w:val="20"/>
                <w:shd w:fill="FFFFFF" w:val="clear"/>
              </w:rPr>
              <w:t>0111</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302" w:hanging="0"/>
              <w:jc w:val="center"/>
              <w:rPr>
                <w:b/>
                <w:b/>
              </w:rPr>
            </w:pPr>
            <w:r>
              <w:rPr>
                <w:rFonts w:eastAsia="Times New Roman" w:cs="Times New Roman" w:ascii="Times New Roman" w:hAnsi="Times New Roman"/>
                <w:b/>
                <w:sz w:val="20"/>
                <w:shd w:fill="FFFFFF" w:val="clear"/>
              </w:rPr>
              <w:t>1,0</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50" w:hanging="0"/>
              <w:jc w:val="center"/>
              <w:rPr>
                <w:b/>
                <w:b/>
              </w:rPr>
            </w:pPr>
            <w:r>
              <w:rPr>
                <w:rFonts w:eastAsia="Times New Roman" w:cs="Times New Roman" w:ascii="Times New Roman" w:hAnsi="Times New Roman"/>
                <w:b/>
                <w:sz w:val="20"/>
                <w:shd w:fill="FFFFFF" w:val="clear"/>
              </w:rPr>
              <w:t>1,0</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jc w:val="both"/>
              <w:rPr/>
            </w:pPr>
            <w:r>
              <w:rPr>
                <w:rFonts w:eastAsia="Times New Roman" w:cs="Times New Roman" w:ascii="Times New Roman" w:hAnsi="Times New Roman"/>
                <w:color w:val="000000"/>
                <w:spacing w:val="-8"/>
                <w:sz w:val="16"/>
                <w:shd w:fill="FFFFFF" w:val="clear"/>
              </w:rPr>
              <w:t>Другие общегосударственные вопросы</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34" w:hanging="0"/>
              <w:jc w:val="center"/>
              <w:rPr/>
            </w:pPr>
            <w:r>
              <w:rPr>
                <w:rFonts w:eastAsia="Times New Roman" w:cs="Times New Roman" w:ascii="Times New Roman" w:hAnsi="Times New Roman"/>
                <w:color w:val="000000"/>
                <w:sz w:val="20"/>
                <w:shd w:fill="FFFFFF" w:val="clear"/>
              </w:rPr>
              <w:t>0100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58" w:hanging="0"/>
              <w:jc w:val="center"/>
              <w:rPr/>
            </w:pPr>
            <w:r>
              <w:rPr>
                <w:rFonts w:eastAsia="Times New Roman" w:cs="Times New Roman" w:ascii="Times New Roman" w:hAnsi="Times New Roman"/>
                <w:color w:val="000000"/>
                <w:sz w:val="20"/>
                <w:shd w:fill="FFFFFF" w:val="clear"/>
              </w:rPr>
              <w:t>0113</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73" w:hanging="0"/>
              <w:jc w:val="center"/>
              <w:rPr>
                <w:rFonts w:ascii="Calibri" w:hAnsi="Calibri" w:eastAsia="Calibri" w:cs="Calibri"/>
              </w:rPr>
            </w:pPr>
            <w:r>
              <w:rPr>
                <w:rFonts w:eastAsia="Calibri" w:cs="Calibri"/>
              </w:rPr>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15" w:hanging="0"/>
              <w:jc w:val="center"/>
              <w:rPr>
                <w:rFonts w:ascii="Calibri" w:hAnsi="Calibri" w:eastAsia="Calibri" w:cs="Calibri"/>
              </w:rPr>
            </w:pPr>
            <w:r>
              <w:rPr>
                <w:rFonts w:eastAsia="Calibri" w:cs="Calibri"/>
              </w:rPr>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Национальная оборона</w:t>
            </w:r>
          </w:p>
        </w:tc>
        <w:tc>
          <w:tcPr>
            <w:tcW w:w="84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4" w:hanging="0"/>
              <w:jc w:val="center"/>
              <w:rPr/>
            </w:pPr>
            <w:r>
              <w:rPr>
                <w:rFonts w:eastAsia="Times New Roman" w:cs="Times New Roman" w:ascii="Times New Roman" w:hAnsi="Times New Roman"/>
                <w:b/>
                <w:color w:val="000000"/>
                <w:sz w:val="20"/>
                <w:shd w:fill="FFFFFF" w:val="clear"/>
              </w:rPr>
              <w:t>0200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b/>
                <w:sz w:val="20"/>
                <w:shd w:fill="FFFFFF" w:val="clear"/>
              </w:rPr>
              <w:t>46,5</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b/>
                <w:sz w:val="20"/>
                <w:shd w:fill="FFFFFF" w:val="clear"/>
              </w:rPr>
              <w:t>47,5</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Мобилизационная и войсковая подготовка</w:t>
            </w:r>
          </w:p>
        </w:tc>
        <w:tc>
          <w:tcPr>
            <w:tcW w:w="84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4" w:hanging="0"/>
              <w:jc w:val="center"/>
              <w:rPr/>
            </w:pPr>
            <w:r>
              <w:rPr>
                <w:rFonts w:eastAsia="Times New Roman" w:cs="Times New Roman" w:ascii="Times New Roman" w:hAnsi="Times New Roman"/>
                <w:color w:val="000000"/>
                <w:sz w:val="20"/>
                <w:shd w:fill="FFFFFF" w:val="clear"/>
              </w:rPr>
              <w:t>0200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shd w:fill="FFFFFF" w:val="clear"/>
              </w:rPr>
              <w:t>0203</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jc w:val="both"/>
              <w:rPr/>
            </w:pPr>
            <w:r>
              <w:rPr>
                <w:rFonts w:eastAsia="Times New Roman" w:cs="Times New Roman" w:ascii="Times New Roman" w:hAnsi="Times New Roman"/>
                <w:b/>
                <w:color w:val="000000"/>
                <w:spacing w:val="2"/>
                <w:sz w:val="16"/>
                <w:shd w:fill="FFFFFF" w:val="clear"/>
              </w:rPr>
              <w:t>Национальная экономика</w:t>
            </w:r>
          </w:p>
        </w:tc>
        <w:tc>
          <w:tcPr>
            <w:tcW w:w="84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4" w:hanging="0"/>
              <w:jc w:val="center"/>
              <w:rPr/>
            </w:pPr>
            <w:r>
              <w:rPr>
                <w:rFonts w:eastAsia="Times New Roman" w:cs="Times New Roman" w:ascii="Times New Roman" w:hAnsi="Times New Roman"/>
                <w:b/>
                <w:color w:val="000000"/>
                <w:sz w:val="20"/>
                <w:shd w:fill="FFFFFF" w:val="clear"/>
              </w:rPr>
              <w:t>0400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b/>
                <w:sz w:val="20"/>
                <w:shd w:fill="FFFFFF" w:val="clear"/>
              </w:rPr>
              <w:t>100,0</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b/>
                <w:sz w:val="20"/>
                <w:shd w:fill="FFFFFF" w:val="clear"/>
              </w:rPr>
              <w:t>100,0</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jc w:val="both"/>
              <w:rPr/>
            </w:pPr>
            <w:r>
              <w:rPr>
                <w:rFonts w:eastAsia="Times New Roman" w:cs="Times New Roman" w:ascii="Times New Roman" w:hAnsi="Times New Roman"/>
                <w:color w:val="000000"/>
                <w:spacing w:val="-8"/>
                <w:sz w:val="16"/>
                <w:shd w:fill="FFFFFF" w:val="clear"/>
              </w:rPr>
              <w:t>Другие вопросы в области национальной экономки</w:t>
            </w:r>
          </w:p>
        </w:tc>
        <w:tc>
          <w:tcPr>
            <w:tcW w:w="84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9" w:hanging="0"/>
              <w:jc w:val="center"/>
              <w:rPr/>
            </w:pPr>
            <w:r>
              <w:rPr>
                <w:rFonts w:eastAsia="Times New Roman" w:cs="Times New Roman" w:ascii="Times New Roman" w:hAnsi="Times New Roman"/>
                <w:color w:val="000000"/>
                <w:sz w:val="20"/>
                <w:shd w:fill="FFFFFF" w:val="clear"/>
              </w:rPr>
              <w:t>0400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9" w:hanging="0"/>
              <w:jc w:val="center"/>
              <w:rPr/>
            </w:pPr>
            <w:r>
              <w:rPr>
                <w:rFonts w:eastAsia="Times New Roman" w:cs="Times New Roman" w:ascii="Times New Roman" w:hAnsi="Times New Roman"/>
                <w:color w:val="000000"/>
                <w:sz w:val="20"/>
                <w:shd w:fill="FFFFFF" w:val="clear"/>
              </w:rPr>
              <w:t>0412</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both"/>
              <w:rPr/>
            </w:pPr>
            <w:r>
              <w:rPr>
                <w:rFonts w:eastAsia="Times New Roman" w:cs="Times New Roman" w:ascii="Times New Roman" w:hAnsi="Times New Roman"/>
                <w:b/>
                <w:sz w:val="16"/>
              </w:rPr>
              <w:t>Жилищно-коммунальное хозяйство</w:t>
            </w:r>
          </w:p>
        </w:tc>
        <w:tc>
          <w:tcPr>
            <w:tcW w:w="84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4" w:hanging="0"/>
              <w:jc w:val="center"/>
              <w:rPr/>
            </w:pPr>
            <w:r>
              <w:rPr>
                <w:rFonts w:eastAsia="Times New Roman" w:cs="Times New Roman" w:ascii="Times New Roman" w:hAnsi="Times New Roman"/>
                <w:b/>
                <w:color w:val="000000"/>
                <w:sz w:val="20"/>
                <w:shd w:fill="FFFFFF" w:val="clear"/>
              </w:rPr>
              <w:t>0500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40" w:hanging="0"/>
              <w:jc w:val="center"/>
              <w:rPr>
                <w:rFonts w:ascii="Calibri" w:hAnsi="Calibri" w:eastAsia="Calibri" w:cs="Calibri"/>
              </w:rPr>
            </w:pPr>
            <w:r>
              <w:rPr>
                <w:rFonts w:eastAsia="Calibri" w:cs="Calibri"/>
              </w:rPr>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82" w:hanging="0"/>
              <w:jc w:val="center"/>
              <w:rPr>
                <w:rFonts w:ascii="Calibri" w:hAnsi="Calibri" w:eastAsia="Calibri" w:cs="Calibri"/>
              </w:rPr>
            </w:pPr>
            <w:r>
              <w:rPr>
                <w:rFonts w:eastAsia="Calibri" w:cs="Calibri"/>
              </w:rPr>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both"/>
              <w:rPr/>
            </w:pPr>
            <w:r>
              <w:rPr>
                <w:rFonts w:eastAsia="Times New Roman" w:cs="Times New Roman" w:ascii="Times New Roman" w:hAnsi="Times New Roman"/>
                <w:sz w:val="16"/>
              </w:rPr>
              <w:t>Благоустройство</w:t>
            </w:r>
          </w:p>
        </w:tc>
        <w:tc>
          <w:tcPr>
            <w:tcW w:w="84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44" w:hanging="0"/>
              <w:jc w:val="center"/>
              <w:rPr/>
            </w:pPr>
            <w:r>
              <w:rPr>
                <w:rFonts w:eastAsia="Times New Roman" w:cs="Times New Roman" w:ascii="Times New Roman" w:hAnsi="Times New Roman"/>
                <w:b/>
                <w:color w:val="000000"/>
                <w:sz w:val="20"/>
                <w:shd w:fill="FFFFFF" w:val="clear"/>
              </w:rPr>
              <w:t>0500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shd w:fill="FFFFFF" w:val="clear"/>
              </w:rPr>
              <w:t>0503</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40" w:hanging="0"/>
              <w:jc w:val="center"/>
              <w:rPr>
                <w:rFonts w:ascii="Calibri" w:hAnsi="Calibri" w:eastAsia="Calibri" w:cs="Calibri"/>
              </w:rPr>
            </w:pPr>
            <w:r>
              <w:rPr>
                <w:rFonts w:eastAsia="Calibri" w:cs="Calibri"/>
              </w:rPr>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82" w:hanging="0"/>
              <w:jc w:val="center"/>
              <w:rPr>
                <w:rFonts w:ascii="Calibri" w:hAnsi="Calibri" w:eastAsia="Calibri" w:cs="Calibri"/>
              </w:rPr>
            </w:pPr>
            <w:r>
              <w:rPr>
                <w:rFonts w:eastAsia="Calibri" w:cs="Calibri"/>
              </w:rPr>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ind w:left="24" w:hanging="0"/>
              <w:jc w:val="both"/>
              <w:rPr/>
            </w:pPr>
            <w:r>
              <w:rPr>
                <w:rFonts w:eastAsia="Times New Roman" w:cs="Times New Roman" w:ascii="Times New Roman" w:hAnsi="Times New Roman"/>
                <w:b/>
                <w:color w:val="000000"/>
                <w:spacing w:val="1"/>
                <w:sz w:val="16"/>
                <w:shd w:fill="FFFFFF" w:val="clear"/>
              </w:rPr>
              <w:t>Культура, кинематография и средства массовой информации</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b/>
                <w:color w:val="000000"/>
                <w:sz w:val="20"/>
                <w:shd w:fill="FFFFFF" w:val="clear"/>
              </w:rPr>
              <w:t>0800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b/>
                <w:sz w:val="20"/>
                <w:shd w:fill="FFFFFF" w:val="clear"/>
              </w:rPr>
              <w:t>165,7</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b/>
                <w:sz w:val="20"/>
                <w:shd w:fill="FFFFFF" w:val="clear"/>
              </w:rPr>
              <w:t>170,2</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ind w:left="29" w:hanging="0"/>
              <w:jc w:val="both"/>
              <w:rPr/>
            </w:pPr>
            <w:r>
              <w:rPr>
                <w:rFonts w:eastAsia="Times New Roman" w:cs="Times New Roman" w:ascii="Times New Roman" w:hAnsi="Times New Roman"/>
                <w:color w:val="000000"/>
                <w:spacing w:val="-8"/>
                <w:sz w:val="16"/>
                <w:shd w:fill="FFFFFF" w:val="clear"/>
              </w:rPr>
              <w:t>Культура</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92" w:hanging="0"/>
              <w:jc w:val="center"/>
              <w:rPr/>
            </w:pPr>
            <w:r>
              <w:rPr>
                <w:rFonts w:eastAsia="Times New Roman" w:cs="Times New Roman" w:ascii="Times New Roman" w:hAnsi="Times New Roman"/>
                <w:color w:val="000000"/>
                <w:sz w:val="20"/>
                <w:shd w:fill="FFFFFF" w:val="clear"/>
              </w:rPr>
              <w:t>0800</w:t>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187" w:hanging="0"/>
              <w:jc w:val="center"/>
              <w:rPr/>
            </w:pPr>
            <w:r>
              <w:rPr>
                <w:rFonts w:eastAsia="Times New Roman" w:cs="Times New Roman" w:ascii="Times New Roman" w:hAnsi="Times New Roman"/>
                <w:color w:val="000000"/>
                <w:sz w:val="20"/>
                <w:shd w:fill="FFFFFF" w:val="clear"/>
              </w:rPr>
              <w:t>0801</w:t>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350" w:hanging="0"/>
              <w:jc w:val="center"/>
              <w:rPr/>
            </w:pPr>
            <w:r>
              <w:rPr>
                <w:rFonts w:eastAsia="Times New Roman" w:cs="Times New Roman" w:ascii="Times New Roman" w:hAnsi="Times New Roman"/>
                <w:sz w:val="20"/>
                <w:shd w:fill="FFFFFF" w:val="clear"/>
              </w:rPr>
              <w:t>165,7</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ind w:left="293" w:hanging="0"/>
              <w:jc w:val="center"/>
              <w:rPr/>
            </w:pPr>
            <w:r>
              <w:rPr>
                <w:rFonts w:eastAsia="Times New Roman" w:cs="Times New Roman" w:ascii="Times New Roman" w:hAnsi="Times New Roman"/>
                <w:sz w:val="20"/>
                <w:shd w:fill="FFFFFF" w:val="clear"/>
              </w:rPr>
              <w:t>170,2</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jc w:val="both"/>
              <w:rPr/>
            </w:pPr>
            <w:r>
              <w:rPr>
                <w:rFonts w:eastAsia="Times New Roman" w:cs="Times New Roman" w:ascii="Times New Roman" w:hAnsi="Times New Roman"/>
                <w:b/>
                <w:sz w:val="20"/>
                <w:shd w:fill="FFFFFF" w:val="clear"/>
              </w:rPr>
              <w:t>Итого расходов</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shd w:fill="FFFFFF" w:val="clear"/>
              </w:rPr>
              <w:t>988,2</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shd w:fill="FFFFFF" w:val="clear"/>
              </w:rPr>
              <w:t>998,7</w:t>
            </w:r>
          </w:p>
        </w:tc>
      </w:tr>
      <w:tr>
        <w:trPr>
          <w:trHeight w:val="1" w:hRule="atLeast"/>
        </w:trPr>
        <w:tc>
          <w:tcPr>
            <w:tcW w:w="54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tcPr>
          <w:p>
            <w:pPr>
              <w:pStyle w:val="Normal"/>
              <w:suppressAutoHyphens w:val="true"/>
              <w:spacing w:lineRule="auto" w:line="240" w:before="0" w:after="0"/>
              <w:jc w:val="both"/>
              <w:rPr/>
            </w:pPr>
            <w:r>
              <w:rPr>
                <w:rFonts w:eastAsia="Times New Roman" w:cs="Times New Roman" w:ascii="Times New Roman" w:hAnsi="Times New Roman"/>
                <w:b/>
                <w:sz w:val="20"/>
                <w:shd w:fill="FFFFFF" w:val="clear"/>
              </w:rPr>
              <w:t>(-) дефицит     ( + )профицит</w:t>
            </w:r>
          </w:p>
        </w:tc>
        <w:tc>
          <w:tcPr>
            <w:tcW w:w="84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shd w:fill="FFFFFF" w:val="clear"/>
              </w:rPr>
              <w:t>-58,9</w:t>
            </w:r>
          </w:p>
        </w:tc>
        <w:tc>
          <w:tcPr>
            <w:tcW w:w="12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0"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shd w:fill="FFFFFF" w:val="clear"/>
              </w:rPr>
              <w:t>-59,4</w:t>
            </w:r>
          </w:p>
        </w:tc>
      </w:tr>
    </w:tbl>
    <w:p>
      <w:pPr>
        <w:pStyle w:val="Normal"/>
        <w:tabs>
          <w:tab w:val="left" w:pos="2977" w:leader="none"/>
        </w:tabs>
        <w:suppressAutoHyphens w:val="true"/>
        <w:spacing w:lineRule="auto" w:line="240" w:before="0" w:after="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both"/>
        <w:rPr>
          <w:rFonts w:ascii="Times New Roman" w:hAnsi="Times New Roman" w:eastAsia="Times New Roman" w:cs="Times New Roman"/>
          <w:sz w:val="16"/>
        </w:rPr>
      </w:pPr>
      <w:r>
        <w:rPr>
          <w:rFonts w:eastAsia="Times New Roman" w:cs="Times New Roman" w:ascii="Times New Roman" w:hAnsi="Times New Roman"/>
          <w:sz w:val="16"/>
        </w:rPr>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Приложение 11</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к решению Первомайского</w:t>
      </w:r>
    </w:p>
    <w:p>
      <w:pPr>
        <w:pStyle w:val="Normal"/>
        <w:tabs>
          <w:tab w:val="left" w:pos="2977" w:leader="none"/>
        </w:tabs>
        <w:suppressAutoHyphens w:val="true"/>
        <w:spacing w:lineRule="auto" w:line="240" w:before="0" w:after="0"/>
        <w:ind w:left="1416" w:firstLine="5040"/>
        <w:jc w:val="right"/>
        <w:rPr>
          <w:rFonts w:ascii="Times New Roman" w:hAnsi="Times New Roman" w:eastAsia="Times New Roman" w:cs="Times New Roman"/>
          <w:sz w:val="16"/>
        </w:rPr>
      </w:pPr>
      <w:r>
        <w:rPr>
          <w:rFonts w:eastAsia="Times New Roman" w:cs="Times New Roman" w:ascii="Times New Roman" w:hAnsi="Times New Roman"/>
          <w:sz w:val="16"/>
        </w:rPr>
        <w:t>сельского Совета народных депутатов</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 </w:t>
      </w:r>
      <w:r>
        <w:rPr>
          <w:rFonts w:eastAsia="Times New Roman" w:cs="Times New Roman" w:ascii="Times New Roman" w:hAnsi="Times New Roman"/>
          <w:sz w:val="16"/>
        </w:rPr>
        <w:t>19/106 -СС от 24  декабря 2018г</w:t>
      </w:r>
      <w:r>
        <w:rPr>
          <w:rFonts w:eastAsia="Times New Roman" w:cs="Times New Roman" w:ascii="Times New Roman" w:hAnsi="Times New Roman"/>
          <w:sz w:val="20"/>
        </w:rPr>
        <w:t>.</w:t>
      </w:r>
    </w:p>
    <w:p>
      <w:pPr>
        <w:pStyle w:val="Normal"/>
        <w:suppressAutoHyphens w:val="true"/>
        <w:spacing w:lineRule="auto" w:line="240" w:before="0" w:after="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120" w:after="120"/>
        <w:ind w:left="567" w:hanging="0"/>
        <w:rPr>
          <w:rFonts w:ascii="Times New Roman" w:hAnsi="Times New Roman" w:eastAsia="Times New Roman" w:cs="Times New Roman"/>
          <w:color w:val="000000"/>
          <w:sz w:val="20"/>
        </w:rPr>
      </w:pPr>
      <w:r>
        <w:rPr>
          <w:rFonts w:eastAsia="Times New Roman" w:cs="Times New Roman" w:ascii="Times New Roman" w:hAnsi="Times New Roman"/>
          <w:b/>
          <w:color w:val="000000"/>
          <w:sz w:val="20"/>
        </w:rPr>
        <w:t>Распределение бюджетных ассигнований по разделам, подразделам, целевым статьям (муниципальным программам Малоархангельского района и непрограммным направлениям деятельности), группам и подгруппам видов расходов классификации расходов  бюджета Первомайского сельского поселения на 2019 год</w:t>
      </w:r>
    </w:p>
    <w:p>
      <w:pPr>
        <w:pStyle w:val="Normal"/>
        <w:suppressAutoHyphens w:val="true"/>
        <w:spacing w:lineRule="auto" w:line="240" w:before="120" w:after="120"/>
        <w:ind w:left="567" w:hanging="0"/>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120" w:after="120"/>
        <w:ind w:left="567" w:hanging="0"/>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tbl>
      <w:tblPr>
        <w:tblW w:w="9481" w:type="dxa"/>
        <w:jc w:val="left"/>
        <w:tblInd w:w="179" w:type="dxa"/>
        <w:tblBorders>
          <w:top w:val="single" w:sz="8" w:space="0" w:color="000001"/>
          <w:left w:val="single" w:sz="8" w:space="0" w:color="000001"/>
          <w:bottom w:val="single" w:sz="8" w:space="0" w:color="000001"/>
          <w:right w:val="single" w:sz="6" w:space="0" w:color="000001"/>
          <w:insideH w:val="single" w:sz="8" w:space="0" w:color="000001"/>
          <w:insideV w:val="single" w:sz="6" w:space="0" w:color="000001"/>
        </w:tblBorders>
        <w:tblCellMar>
          <w:top w:w="0" w:type="dxa"/>
          <w:left w:w="88" w:type="dxa"/>
          <w:bottom w:w="0" w:type="dxa"/>
          <w:right w:w="108" w:type="dxa"/>
        </w:tblCellMar>
        <w:tblLook w:val="0000"/>
      </w:tblPr>
      <w:tblGrid>
        <w:gridCol w:w="4927"/>
        <w:gridCol w:w="803"/>
        <w:gridCol w:w="690"/>
        <w:gridCol w:w="1390"/>
        <w:gridCol w:w="556"/>
        <w:gridCol w:w="1114"/>
      </w:tblGrid>
      <w:tr>
        <w:trPr>
          <w:trHeight w:val="1" w:hRule="atLeast"/>
          <w:cantSplit w:val="true"/>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Наименование</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РПр</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Пр</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ЦСт</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ВР</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Сумма,</w:t>
              <w:br/>
              <w:t>тыс. рублей</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ОБЩЕГОСУДАРСТВЕННЫЕ ВОПРОСЫ</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665,0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ind w:firstLine="540"/>
              <w:jc w:val="both"/>
              <w:rPr>
                <w:rFonts w:ascii="Times New Roman" w:hAnsi="Times New Roman" w:eastAsia="Times New Roman" w:cs="Times New Roman"/>
                <w:b/>
                <w:b/>
                <w:color w:val="000000"/>
                <w:sz w:val="20"/>
              </w:rPr>
            </w:pPr>
            <w:r>
              <w:rPr>
                <w:rFonts w:eastAsia="Times New Roman" w:cs="Times New Roman" w:ascii="Times New Roman" w:hAnsi="Times New Roman"/>
                <w:b/>
                <w:sz w:val="20"/>
              </w:rPr>
              <w:t>Функционирование высшего должностного лица субъекта Российской Федерации и муниципального образования</w:t>
            </w:r>
          </w:p>
          <w:p>
            <w:pPr>
              <w:pStyle w:val="Normal"/>
              <w:suppressAutoHyphens w:val="true"/>
              <w:spacing w:lineRule="auto" w:line="240" w:before="0" w:after="0"/>
              <w:jc w:val="both"/>
              <w:rPr/>
            </w:pPr>
            <w:r>
              <w:rPr/>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Непрограммная часть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БП00000000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205,0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Глава муниципального образования</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БП00009501</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205,0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БП00009501</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205,0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Расходы на выплаты персоналу государственных (муниципальных органов)</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БП00009501</w:t>
            </w:r>
          </w:p>
          <w:p>
            <w:pPr>
              <w:pStyle w:val="Normal"/>
              <w:suppressAutoHyphens w:val="true"/>
              <w:spacing w:lineRule="auto" w:line="240" w:before="0" w:after="0"/>
              <w:jc w:val="center"/>
              <w:rPr/>
            </w:pPr>
            <w:r>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120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205,0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460,0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Непрограммная часть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460,0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Центральный аппарат в рамках непрограммной части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460,0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305,0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Расходы на выплаты персоналу государственных (муниципальных) органов</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305,0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Закупка товаров, работ и услуг для государственных (муниципальных) нужд</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Иные закупки товаров, работ и услуг для обеспечения государственных (муниципальных) нужд</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БП09000503</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240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Иные бюджетные ассигнования</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800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Уплата налогов, сборов и иных платежей</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850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Резервные фонды</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0111</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Непрограммная часть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Резервные фонды органов местного самоуправления в рамках  непрограммной части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Иные бюджетные ассигнования</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Резервные средства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870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Другие общегосударственные вопросы</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0113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Непрограммная часть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Выполнение других обязательств органов местного самоуправления в рамках непрограммной части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Закупка товаров, работ и услуг для государственных (муниципальных) нужд</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200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Иные закупки товаров, работ и услуг для обеспечениягосударственных( муниципальных)нужд</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240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Иные бюджетные ассигнования</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Уплата налогов, сборов и иных платежей</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850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НАЦИОНАЛЬНАЯ ОБОРОНА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0200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46,5</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Мобилизационная и вневойсковая подготовка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46,5</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Непрограммная часть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46,5</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Осуществление первичного воинского учета на территориях, где отсутствуют военные комиссариаты, в рамках  непрограммной части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46,5</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46,5</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Расходы на выплаты персоналу государственных (муниципальных) органов</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pacing w:before="0" w:after="160"/>
              <w:jc w:val="center"/>
              <w:rPr/>
            </w:pPr>
            <w:r>
              <w:rPr>
                <w:rFonts w:eastAsia="Times New Roman" w:cs="Times New Roman" w:ascii="Times New Roman" w:hAnsi="Times New Roman"/>
                <w:sz w:val="20"/>
              </w:rPr>
              <w:t>46,5</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НАЦИОНАЛЬНАЯ ЭКОНОМИКА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0400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100,0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Другие вопросы в области национальной экономики</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0400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0412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Непрограммная часть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100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Расходы на выплаты персоналу государственных (муниципальных) органов</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120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ЖИЛИЩНО-КОММУНАЛЬНОЕ ХОЗЯЙСТВО</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Благоустройство</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Непрограммная часть  бюджета</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Выполнение обязательств по благоустройству и уличному освещению</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БП00009606</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Закупка товаров, работ и услуг для государственных (муниципальных) нужд</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БП00009606</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240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20"/>
              </w:rPr>
              <w:t>КУЛЬТУРА, КИНЕМАТОГРАФИЯ</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0800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160,0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Муниципальная программа «Культура Малоархангельского района на  2017-2021 годы»</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П200009508</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160,0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i/>
                <w:color w:val="000000"/>
                <w:sz w:val="20"/>
              </w:rPr>
              <w:t>Предоставление субсидий бюджетным, автономным учреждениям и иным некоммерческим организациям</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П200009508</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600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160,0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i/>
                <w:color w:val="000000"/>
                <w:sz w:val="20"/>
              </w:rPr>
              <w:t>Предоставление субсидий бюджетным, автономным учреждениям и иным некоммерческим организациям</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П200009508</w:t>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610</w:t>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160,0</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Итого расходы</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rPr>
              <w:t>972,5</w:t>
            </w:r>
          </w:p>
        </w:tc>
      </w:tr>
      <w:tr>
        <w:trPr>
          <w:trHeight w:val="1" w:hRule="atLeast"/>
        </w:trPr>
        <w:tc>
          <w:tcPr>
            <w:tcW w:w="49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20"/>
              </w:rPr>
              <w:t>Дефицит(+), профицит(-)</w:t>
            </w:r>
          </w:p>
        </w:tc>
        <w:tc>
          <w:tcPr>
            <w:tcW w:w="80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90"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5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8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rPr>
              <w:t>-58,2</w:t>
            </w:r>
          </w:p>
        </w:tc>
      </w:tr>
    </w:tbl>
    <w:p>
      <w:pPr>
        <w:pStyle w:val="Normal"/>
        <w:tabs>
          <w:tab w:val="left" w:pos="6088" w:leader="none"/>
        </w:tabs>
        <w:suppressAutoHyphens w:val="true"/>
        <w:spacing w:lineRule="auto" w:line="240" w:before="120" w:after="120"/>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tabs>
          <w:tab w:val="left" w:pos="6088" w:leader="none"/>
        </w:tabs>
        <w:suppressAutoHyphens w:val="true"/>
        <w:spacing w:lineRule="auto" w:line="240" w:before="120" w:after="120"/>
        <w:ind w:left="567" w:hanging="0"/>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tabs>
          <w:tab w:val="left" w:pos="6088" w:leader="none"/>
        </w:tabs>
        <w:suppressAutoHyphens w:val="true"/>
        <w:spacing w:lineRule="auto" w:line="240" w:before="120" w:after="120"/>
        <w:ind w:left="567" w:hanging="0"/>
        <w:jc w:val="right"/>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tabs>
          <w:tab w:val="left" w:pos="6088" w:leader="none"/>
        </w:tabs>
        <w:suppressAutoHyphens w:val="true"/>
        <w:spacing w:lineRule="auto" w:line="240" w:before="120" w:after="120"/>
        <w:ind w:left="567" w:hanging="0"/>
        <w:jc w:val="right"/>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tabs>
          <w:tab w:val="left" w:pos="7446" w:leader="none"/>
          <w:tab w:val="center" w:pos="8079"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Приложение 12</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 xml:space="preserve">к решению </w:t>
      </w:r>
    </w:p>
    <w:p>
      <w:pPr>
        <w:pStyle w:val="Normal"/>
        <w:tabs>
          <w:tab w:val="left" w:pos="6486"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Первомайского сельского</w:t>
      </w:r>
    </w:p>
    <w:p>
      <w:pPr>
        <w:pStyle w:val="Normal"/>
        <w:tabs>
          <w:tab w:val="left" w:pos="6486" w:leader="none"/>
        </w:tabs>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Совета народных депутатов</w:t>
      </w:r>
    </w:p>
    <w:p>
      <w:pPr>
        <w:pStyle w:val="Normal"/>
        <w:tabs>
          <w:tab w:val="right" w:pos="9355" w:leader="none"/>
        </w:tabs>
        <w:suppressAutoHyphens w:val="true"/>
        <w:spacing w:lineRule="auto" w:line="240" w:before="0" w:after="0"/>
        <w:ind w:left="6237" w:hanging="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19/106 –СС от 24 декабря 2018 года</w:t>
        <w:tab/>
      </w:r>
    </w:p>
    <w:p>
      <w:pPr>
        <w:pStyle w:val="Normal"/>
        <w:tabs>
          <w:tab w:val="right" w:pos="9355" w:leader="none"/>
        </w:tabs>
        <w:suppressAutoHyphens w:val="true"/>
        <w:spacing w:lineRule="auto" w:line="240" w:before="0" w:after="0"/>
        <w:ind w:left="6237" w:hanging="0"/>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120" w:after="120"/>
        <w:ind w:left="567" w:hanging="0"/>
        <w:rPr>
          <w:rFonts w:ascii="Times New Roman" w:hAnsi="Times New Roman" w:eastAsia="Times New Roman" w:cs="Times New Roman"/>
          <w:b/>
          <w:b/>
          <w:color w:val="000000"/>
          <w:sz w:val="16"/>
        </w:rPr>
      </w:pPr>
      <w:r>
        <w:rPr>
          <w:rFonts w:eastAsia="Times New Roman" w:cs="Times New Roman" w:ascii="Times New Roman" w:hAnsi="Times New Roman"/>
          <w:b/>
          <w:color w:val="000000"/>
          <w:sz w:val="16"/>
        </w:rPr>
        <w:t>Распределение бюджетных ассигнований по разделам, подразделам, целевым статьям (муниципальным программам Малоархангельского района и непрограммным направлениям деятельности), группам и подгруппам видов расходов классификации расходов бюджета на 2020 и 2021 годы</w:t>
      </w:r>
    </w:p>
    <w:tbl>
      <w:tblPr>
        <w:tblW w:w="9413" w:type="dxa"/>
        <w:jc w:val="left"/>
        <w:tblInd w:w="66" w:type="dxa"/>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top w:w="0" w:type="dxa"/>
          <w:left w:w="28" w:type="dxa"/>
          <w:bottom w:w="0" w:type="dxa"/>
          <w:right w:w="48" w:type="dxa"/>
        </w:tblCellMar>
        <w:tblLook w:val="0000"/>
      </w:tblPr>
      <w:tblGrid>
        <w:gridCol w:w="3492"/>
        <w:gridCol w:w="844"/>
        <w:gridCol w:w="844"/>
        <w:gridCol w:w="1341"/>
        <w:gridCol w:w="713"/>
        <w:gridCol w:w="1089"/>
        <w:gridCol w:w="1089"/>
      </w:tblGrid>
      <w:tr>
        <w:trPr>
          <w:trHeight w:val="1" w:hRule="atLeast"/>
          <w:cantSplit w:val="true"/>
        </w:trPr>
        <w:tc>
          <w:tcPr>
            <w:tcW w:w="3492"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Наименование</w:t>
            </w:r>
          </w:p>
        </w:tc>
        <w:tc>
          <w:tcPr>
            <w:tcW w:w="844"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РПр</w:t>
            </w:r>
          </w:p>
        </w:tc>
        <w:tc>
          <w:tcPr>
            <w:tcW w:w="844"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Пр</w:t>
            </w:r>
          </w:p>
        </w:tc>
        <w:tc>
          <w:tcPr>
            <w:tcW w:w="1341"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ЦСт</w:t>
            </w:r>
          </w:p>
        </w:tc>
        <w:tc>
          <w:tcPr>
            <w:tcW w:w="713"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ВР</w:t>
            </w:r>
          </w:p>
        </w:tc>
        <w:tc>
          <w:tcPr>
            <w:tcW w:w="217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Сумма тыс.руб.</w:t>
            </w:r>
          </w:p>
        </w:tc>
      </w:tr>
      <w:tr>
        <w:trPr>
          <w:trHeight w:val="1" w:hRule="atLeast"/>
        </w:trPr>
        <w:tc>
          <w:tcPr>
            <w:tcW w:w="3492"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844"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844"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1341"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713"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2020 год</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2021 год</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ОБЩЕГОСУДАРСТВЕННЫЕ ВОПРОСЫ</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72" w:hanging="0"/>
              <w:jc w:val="center"/>
              <w:rPr/>
            </w:pPr>
            <w:r>
              <w:rPr>
                <w:rFonts w:eastAsia="Times New Roman" w:cs="Times New Roman" w:ascii="Times New Roman" w:hAnsi="Times New Roman"/>
                <w:b/>
                <w:sz w:val="20"/>
                <w:shd w:fill="FFFFFF" w:val="clear"/>
              </w:rPr>
              <w:t>675,0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4" w:hanging="0"/>
              <w:jc w:val="center"/>
              <w:rPr/>
            </w:pPr>
            <w:r>
              <w:rPr>
                <w:rFonts w:eastAsia="Times New Roman" w:cs="Times New Roman" w:ascii="Times New Roman" w:hAnsi="Times New Roman"/>
                <w:b/>
                <w:sz w:val="20"/>
                <w:shd w:fill="FFFFFF" w:val="clear"/>
              </w:rPr>
              <w:t>680,0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ind w:firstLine="540"/>
              <w:jc w:val="both"/>
              <w:rPr>
                <w:rFonts w:ascii="Times New Roman" w:hAnsi="Times New Roman" w:eastAsia="Times New Roman" w:cs="Times New Roman"/>
                <w:b/>
                <w:b/>
                <w:color w:val="000000"/>
                <w:sz w:val="16"/>
              </w:rPr>
            </w:pPr>
            <w:r>
              <w:rPr>
                <w:rFonts w:eastAsia="Times New Roman" w:cs="Times New Roman" w:ascii="Times New Roman" w:hAnsi="Times New Roman"/>
                <w:b/>
                <w:sz w:val="16"/>
              </w:rPr>
              <w:t>Функционирование высшего должностного лица субъекта Российской Федерации и муниципального образования</w:t>
            </w:r>
          </w:p>
          <w:p>
            <w:pPr>
              <w:pStyle w:val="Normal"/>
              <w:suppressAutoHyphens w:val="true"/>
              <w:spacing w:lineRule="auto" w:line="240" w:before="0" w:after="0"/>
              <w:jc w:val="both"/>
              <w:rPr/>
            </w:pPr>
            <w:r>
              <w:rPr/>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БП00000000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Глава муниципального образования</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БП00009501</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БП00009501</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БП00009501</w:t>
            </w:r>
          </w:p>
          <w:p>
            <w:pPr>
              <w:pStyle w:val="Normal"/>
              <w:suppressAutoHyphens w:val="true"/>
              <w:spacing w:lineRule="auto" w:line="240" w:before="0" w:after="0"/>
              <w:jc w:val="center"/>
              <w:rPr/>
            </w:pPr>
            <w:r>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120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0104</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Центральный аппарат в рамках непрограммной части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315,0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320,0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315,0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320,0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Закупка товаров, работ и услуг для государственных (муниципальных) нужд</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закупки товаров, работ и услуг для обеспечения государственных (муниципальных) нужд</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БП09000503</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240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Резервные фонды</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0111</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Резервные фонды органов местного самоуправления в рамках  непрограммной части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бюджетные ассигнования</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Резервные средства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870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Другие общегосударственные вопросы</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0113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Выполнение других обязательств органов местного самоуправления в рамках непрограммной части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Закупка товаров, работ и услуг для государственных (муниципальных) нужд</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200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закупки товаров, работ и услуг для обеспечения государственных (муниципальных) нужд</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240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НАЦИОНАЛЬНАЯ ОБОРОНА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0200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b/>
                <w:sz w:val="20"/>
                <w:shd w:fill="FFFFFF" w:val="clear"/>
              </w:rPr>
              <w:t>46,5</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b/>
                <w:sz w:val="20"/>
                <w:shd w:fill="FFFFFF" w:val="clear"/>
              </w:rPr>
              <w:t>47,5</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Мобилизационная и вневойсковая подготовка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 муниципальных) органов</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НАЦИОНАЛЬНАЯ ЭКОНОМИКА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0400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b/>
                <w:sz w:val="20"/>
                <w:shd w:fill="FFFFFF" w:val="clear"/>
              </w:rPr>
              <w:t>100,0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b/>
                <w:sz w:val="20"/>
                <w:shd w:fill="FFFFFF" w:val="clear"/>
              </w:rPr>
              <w:t>100,0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Другие вопросы в области национальной экономики</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0400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0412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 муниципальных) органов</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0400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0412</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ЖИЛИЩНО-КОММУНАЛЬНОЕ ХОЗЯЙСТВО</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Благоустройство</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бюджета</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18"/>
              </w:rPr>
              <w:t>БП00000000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Выполнение обязательств по благоустройству и уличному освещению</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18"/>
              </w:rPr>
              <w:t>БП00009606</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Закупка товаров, работ и услуг для государственных (муниципальных) нужд</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0500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0503</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БП00009606</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240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КУЛЬТУРА, КИНЕМАТОГРАФИЯ</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0800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b/>
                <w:sz w:val="20"/>
                <w:shd w:fill="FFFFFF" w:val="clear"/>
              </w:rPr>
              <w:t>165,7</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b/>
                <w:sz w:val="20"/>
                <w:shd w:fill="FFFFFF" w:val="clear"/>
              </w:rPr>
              <w:t>170,2</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Муниципальная программа «Культура Малоархангельского района на  2017-2021 годы»</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П200000000</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sz w:val="20"/>
                <w:shd w:fill="FFFFFF" w:val="clear"/>
              </w:rPr>
              <w:t>165,7</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sz w:val="20"/>
                <w:shd w:fill="FFFFFF" w:val="clear"/>
              </w:rPr>
              <w:t>170,2</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Предоставление субсидий бюджетным, автономным  учреждениям и иным некомерческим организациям</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П200009508</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600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sz w:val="20"/>
                <w:shd w:fill="FFFFFF" w:val="clear"/>
              </w:rPr>
              <w:t>165,7</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sz w:val="20"/>
                <w:shd w:fill="FFFFFF" w:val="clear"/>
              </w:rPr>
              <w:t>170,2</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Предоставление субсидий бюджетным, автономным  учреждениям и иным некомерческим организациям</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П200009508</w:t>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610</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sz w:val="20"/>
                <w:shd w:fill="FFFFFF" w:val="clear"/>
              </w:rPr>
              <w:t>165,7</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sz w:val="20"/>
                <w:shd w:fill="FFFFFF" w:val="clear"/>
              </w:rPr>
              <w:t>170,2</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Итого расходы</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shd w:fill="FFFFFF" w:val="clear"/>
              </w:rPr>
              <w:t>988,2</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shd w:fill="FFFFFF" w:val="clear"/>
              </w:rPr>
              <w:t>998,7</w:t>
            </w:r>
          </w:p>
        </w:tc>
      </w:tr>
      <w:tr>
        <w:trPr>
          <w:trHeight w:val="1" w:hRule="atLeast"/>
        </w:trPr>
        <w:tc>
          <w:tcPr>
            <w:tcW w:w="349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Дефицит (-) профицит (+)</w:t>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844"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4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13"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shd w:fill="FFFFFF" w:val="clear"/>
              </w:rPr>
              <w:t>-58,9</w:t>
            </w:r>
          </w:p>
        </w:tc>
        <w:tc>
          <w:tcPr>
            <w:tcW w:w="10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shd w:fill="FFFFFF" w:val="clear"/>
              </w:rPr>
              <w:t>-59,4</w:t>
            </w:r>
          </w:p>
        </w:tc>
      </w:tr>
    </w:tbl>
    <w:p>
      <w:pPr>
        <w:pStyle w:val="Normal"/>
        <w:suppressAutoHyphens w:val="true"/>
        <w:spacing w:lineRule="auto" w:line="240" w:before="0" w:after="0"/>
        <w:ind w:left="6237" w:firstLine="567"/>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ab/>
        <w:t>Приложение 13</w:t>
      </w:r>
    </w:p>
    <w:p>
      <w:pPr>
        <w:pStyle w:val="Normal"/>
        <w:suppressAutoHyphens w:val="true"/>
        <w:spacing w:lineRule="auto" w:line="240" w:before="0" w:after="0"/>
        <w:ind w:left="6237" w:hanging="0"/>
        <w:jc w:val="right"/>
        <w:rPr>
          <w:rFonts w:ascii="Times New Roman" w:hAnsi="Times New Roman" w:eastAsia="Times New Roman" w:cs="Times New Roman"/>
          <w:sz w:val="16"/>
        </w:rPr>
      </w:pPr>
      <w:r>
        <w:rPr>
          <w:rFonts w:eastAsia="Times New Roman" w:cs="Times New Roman" w:ascii="Times New Roman" w:hAnsi="Times New Roman"/>
          <w:sz w:val="16"/>
        </w:rPr>
        <w:t xml:space="preserve">к решению  Первомайского Совета народных депутатов </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19/106  - СС от 24 декабря 2018 года.</w:t>
      </w:r>
    </w:p>
    <w:p>
      <w:pPr>
        <w:pStyle w:val="Normal"/>
        <w:suppressAutoHyphens w:val="true"/>
        <w:spacing w:lineRule="auto" w:line="240" w:before="0" w:after="0"/>
        <w:ind w:left="6237" w:firstLine="567"/>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120" w:after="120"/>
        <w:ind w:left="567" w:hanging="0"/>
        <w:jc w:val="center"/>
        <w:rPr>
          <w:rFonts w:ascii="Times New Roman" w:hAnsi="Times New Roman" w:eastAsia="Times New Roman" w:cs="Times New Roman"/>
          <w:b/>
          <w:b/>
          <w:color w:val="000000"/>
          <w:sz w:val="20"/>
        </w:rPr>
      </w:pPr>
      <w:r>
        <w:rPr>
          <w:rFonts w:eastAsia="Times New Roman" w:cs="Times New Roman" w:ascii="Times New Roman" w:hAnsi="Times New Roman"/>
          <w:b/>
          <w:color w:val="000000"/>
          <w:sz w:val="20"/>
        </w:rPr>
        <w:t xml:space="preserve">                </w:t>
      </w:r>
      <w:r>
        <w:rPr>
          <w:rFonts w:eastAsia="Times New Roman" w:cs="Times New Roman" w:ascii="Times New Roman" w:hAnsi="Times New Roman"/>
          <w:b/>
          <w:color w:val="000000"/>
          <w:sz w:val="20"/>
        </w:rPr>
        <w:t>Ведомственная структура расходов  бюджета Первомайского сельского поселения на 2019 год</w:t>
      </w:r>
    </w:p>
    <w:tbl>
      <w:tblPr>
        <w:tblW w:w="9413" w:type="dxa"/>
        <w:jc w:val="left"/>
        <w:tblInd w:w="66" w:type="dxa"/>
        <w:tblBorders>
          <w:top w:val="single" w:sz="8" w:space="0" w:color="000001"/>
          <w:left w:val="single" w:sz="8" w:space="0" w:color="000001"/>
          <w:bottom w:val="single" w:sz="8" w:space="0" w:color="000001"/>
          <w:right w:val="single" w:sz="6" w:space="0" w:color="000001"/>
          <w:insideH w:val="single" w:sz="8" w:space="0" w:color="000001"/>
          <w:insideV w:val="single" w:sz="6" w:space="0" w:color="000001"/>
        </w:tblBorders>
        <w:tblCellMar>
          <w:top w:w="0" w:type="dxa"/>
          <w:left w:w="28" w:type="dxa"/>
          <w:bottom w:w="0" w:type="dxa"/>
          <w:right w:w="48" w:type="dxa"/>
        </w:tblCellMar>
        <w:tblLook w:val="0000"/>
      </w:tblPr>
      <w:tblGrid>
        <w:gridCol w:w="3828"/>
        <w:gridCol w:w="750"/>
        <w:gridCol w:w="861"/>
        <w:gridCol w:w="862"/>
        <w:gridCol w:w="1358"/>
        <w:gridCol w:w="627"/>
        <w:gridCol w:w="1126"/>
      </w:tblGrid>
      <w:tr>
        <w:trPr>
          <w:trHeight w:val="1" w:hRule="atLeast"/>
          <w:cantSplit w:val="true"/>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16"/>
              </w:rPr>
              <w:t>Наименование</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Вед.</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РПр</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Пр</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ЦСт</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ВР</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Сумма,</w:t>
              <w:br/>
              <w:t>тыс. рублей</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Администрация Первомайского сельского поселения</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Times New Roman" w:cs="Times New Roman" w:ascii="Times New Roman" w:hAnsi="Times New Roman"/>
                <w:b/>
                <w:sz w:val="20"/>
              </w:rPr>
              <w:t>665,0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ОБЩЕГОСУДАРСТВЕННЫЕ ВОПРОСЫ</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rPr>
              <w:t>665,0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ind w:firstLine="540"/>
              <w:jc w:val="both"/>
              <w:rPr>
                <w:rFonts w:ascii="Times New Roman" w:hAnsi="Times New Roman" w:eastAsia="Times New Roman" w:cs="Times New Roman"/>
                <w:b/>
                <w:b/>
                <w:color w:val="000000"/>
                <w:sz w:val="16"/>
              </w:rPr>
            </w:pPr>
            <w:r>
              <w:rPr>
                <w:rFonts w:eastAsia="Times New Roman" w:cs="Times New Roman" w:ascii="Times New Roman" w:hAnsi="Times New Roman"/>
                <w:b/>
                <w:sz w:val="16"/>
              </w:rPr>
              <w:t>Функционирование высшего должностного лица субъекта Российской Федерации и муниципального образования</w:t>
            </w:r>
          </w:p>
          <w:p>
            <w:pPr>
              <w:pStyle w:val="Normal"/>
              <w:suppressAutoHyphens w:val="true"/>
              <w:spacing w:lineRule="auto" w:line="240" w:before="0" w:after="0"/>
              <w:jc w:val="both"/>
              <w:rPr/>
            </w:pPr>
            <w:r>
              <w:rPr/>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БП00000000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pPr>
            <w:r>
              <w:rPr>
                <w:rFonts w:eastAsia="Times New Roman" w:cs="Times New Roman" w:ascii="Times New Roman" w:hAnsi="Times New Roman"/>
                <w:sz w:val="20"/>
              </w:rPr>
              <w:t>205,0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Глава муниципального образования</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БП00009501</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pPr>
            <w:r>
              <w:rPr>
                <w:rFonts w:eastAsia="Times New Roman" w:cs="Times New Roman" w:ascii="Times New Roman" w:hAnsi="Times New Roman"/>
                <w:sz w:val="20"/>
              </w:rPr>
              <w:t>205,0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i/>
                <w:i/>
                <w:color w:val="000000"/>
                <w:sz w:val="20"/>
              </w:rPr>
            </w:pPr>
            <w:r>
              <w:rPr>
                <w:rFonts w:eastAsia="Times New Roman" w:cs="Times New Roman" w:ascii="Times New Roman" w:hAnsi="Times New Roman"/>
                <w:i/>
                <w:color w:val="000000"/>
                <w:sz w:val="20"/>
              </w:rPr>
            </w:r>
          </w:p>
          <w:p>
            <w:pPr>
              <w:pStyle w:val="Normal"/>
              <w:suppressAutoHyphens w:val="true"/>
              <w:spacing w:lineRule="auto" w:line="240" w:before="0" w:after="0"/>
              <w:jc w:val="center"/>
              <w:rPr>
                <w:rFonts w:ascii="Times New Roman" w:hAnsi="Times New Roman" w:eastAsia="Times New Roman" w:cs="Times New Roman"/>
                <w:i/>
                <w:i/>
                <w:color w:val="000000"/>
                <w:sz w:val="20"/>
              </w:rPr>
            </w:pPr>
            <w:r>
              <w:rPr>
                <w:rFonts w:eastAsia="Times New Roman" w:cs="Times New Roman" w:ascii="Times New Roman" w:hAnsi="Times New Roman"/>
                <w:i/>
                <w:color w:val="000000"/>
                <w:sz w:val="20"/>
              </w:rPr>
            </w:r>
          </w:p>
          <w:p>
            <w:pPr>
              <w:pStyle w:val="Normal"/>
              <w:suppressAutoHyphens w:val="true"/>
              <w:spacing w:lineRule="auto" w:line="240" w:before="0" w:after="0"/>
              <w:jc w:val="center"/>
              <w:rPr>
                <w:rFonts w:ascii="Times New Roman" w:hAnsi="Times New Roman" w:eastAsia="Times New Roman" w:cs="Times New Roman"/>
                <w:i/>
                <w:i/>
                <w:color w:val="000000"/>
                <w:sz w:val="20"/>
              </w:rPr>
            </w:pPr>
            <w:r>
              <w:rPr>
                <w:rFonts w:eastAsia="Times New Roman" w:cs="Times New Roman" w:ascii="Times New Roman" w:hAnsi="Times New Roman"/>
                <w:i/>
                <w:color w:val="000000"/>
                <w:sz w:val="20"/>
              </w:rPr>
            </w:r>
          </w:p>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БП00009501</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pPr>
            <w:r>
              <w:rPr>
                <w:rFonts w:eastAsia="Times New Roman" w:cs="Times New Roman" w:ascii="Times New Roman" w:hAnsi="Times New Roman"/>
                <w:sz w:val="20"/>
              </w:rPr>
              <w:t>205,0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БП00009501</w:t>
            </w:r>
          </w:p>
          <w:p>
            <w:pPr>
              <w:pStyle w:val="Normal"/>
              <w:suppressAutoHyphens w:val="true"/>
              <w:spacing w:lineRule="auto" w:line="240" w:before="0" w:after="0"/>
              <w:jc w:val="center"/>
              <w:rPr/>
            </w:pPr>
            <w:r>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120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pPr>
            <w:r>
              <w:rPr>
                <w:rFonts w:eastAsia="Times New Roman" w:cs="Times New Roman" w:ascii="Times New Roman" w:hAnsi="Times New Roman"/>
                <w:sz w:val="20"/>
              </w:rPr>
              <w:t>205,0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b/>
                <w:b/>
                <w:i/>
                <w:i/>
                <w:color w:val="000000"/>
                <w:sz w:val="20"/>
              </w:rPr>
            </w:pPr>
            <w:r>
              <w:rPr>
                <w:rFonts w:eastAsia="Times New Roman" w:cs="Times New Roman" w:ascii="Times New Roman" w:hAnsi="Times New Roman"/>
                <w:b/>
                <w:i/>
                <w:color w:val="000000"/>
                <w:sz w:val="20"/>
              </w:rPr>
            </w:r>
          </w:p>
          <w:p>
            <w:pPr>
              <w:pStyle w:val="Normal"/>
              <w:suppressAutoHyphens w:val="true"/>
              <w:spacing w:lineRule="auto" w:line="240" w:before="0" w:after="0"/>
              <w:jc w:val="center"/>
              <w:rPr>
                <w:rFonts w:ascii="Times New Roman" w:hAnsi="Times New Roman" w:eastAsia="Times New Roman" w:cs="Times New Roman"/>
                <w:b/>
                <w:b/>
                <w:i/>
                <w:i/>
                <w:color w:val="000000"/>
                <w:sz w:val="20"/>
              </w:rPr>
            </w:pPr>
            <w:r>
              <w:rPr>
                <w:rFonts w:eastAsia="Times New Roman" w:cs="Times New Roman" w:ascii="Times New Roman" w:hAnsi="Times New Roman"/>
                <w:b/>
                <w:i/>
                <w:color w:val="000000"/>
                <w:sz w:val="20"/>
              </w:rPr>
            </w:r>
          </w:p>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460,0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460,0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Центральный аппарат в рамках непрограммной части районного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460,0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305,0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305,0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Закупка товаров, работ и услуг для государственных (муниципальных) нужд</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закупки товаров, работ и услуг для обеспечения государственных (муниципальных) нужд</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БП09000503</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240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бюджетные ассигнования</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800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Уплата налогов, сборов и иных платежей</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850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Резервные фонды</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0111</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rPr>
              <w:t>1,0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областного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Резервные фонды органов местного самоуправления в рамках  непрограммной части районного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бюджетные ассигнования</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Резервные средства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870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Другие общегосударственные вопросы</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0113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Выполнение других обязательств органов местного самоуправления в рамках непрограммной части районного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Закупка товаров, работ и услуг для государственных (муниципальных) нужд</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200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закупки товаров, работ и услуг для обеспечения государственных (муниципальных) нужд</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240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бюджетные ассигнования</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Уплата налогов, сборов и иных платежей</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850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i/>
                <w:color w:val="000000"/>
                <w:sz w:val="16"/>
              </w:rPr>
              <w:t>НАЦИОНАЛЬНАЯ ОБОРОНА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0200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b/>
                <w:b/>
              </w:rPr>
            </w:pPr>
            <w:r>
              <w:rPr>
                <w:b/>
              </w:rPr>
              <w:t>46,5</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Мобилизационная и вневойсковая подготовка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pPr>
            <w:r>
              <w:rPr/>
              <w:t>46,5</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pPr>
            <w:r>
              <w:rPr/>
              <w:t>46,5</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pPr>
            <w:r>
              <w:rPr/>
              <w:t>46,5</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 xml:space="preserve">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 </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pacing w:before="0" w:after="160"/>
              <w:jc w:val="center"/>
              <w:rPr/>
            </w:pPr>
            <w:r>
              <w:rPr/>
              <w:t>46,5</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t>46,5</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НАЦИОНАЛЬНАЯ ЭКОНОМИКА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0400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100,0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Другие вопросы в области национальной экономики</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бюджета</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0400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0412</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Жилищно-коммунальное хозяйство</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Благоустройство</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 xml:space="preserve">Непрограммная часть бюджета </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БП00000000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Выполнение обязательств по благоустройству и уличному освещению</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200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закупки товаров, работ и услуг для обеспечения государственных (муниципальных) нужд</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0503</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БП00009505</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240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КУЛЬТУРА, КИНЕМАТОГРАФИЯ</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0800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rPr>
              <w:t>160,0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Муниципальная программа «Культура Малоархангельского района на  2017-2021 годы»</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П200000000</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160,0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i/>
                <w:color w:val="000000"/>
                <w:sz w:val="16"/>
              </w:rPr>
              <w:t>Предоставление субсидий бюджетным, автономным учреждениям и иным некоммерческим организациям</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П20009508</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600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160,0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i/>
                <w:color w:val="000000"/>
                <w:sz w:val="16"/>
              </w:rPr>
              <w:t>Предоставление субсидий бюджетным, автономным учреждениям и иным некоммерческим организациям</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0800</w:t>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0801</w:t>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П20009508</w:t>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610</w:t>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160,0</w:t>
            </w:r>
          </w:p>
        </w:tc>
      </w:tr>
      <w:tr>
        <w:trPr>
          <w:trHeight w:val="1" w:hRule="atLeast"/>
        </w:trPr>
        <w:tc>
          <w:tcPr>
            <w:tcW w:w="382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Итого расходы</w:t>
            </w:r>
          </w:p>
        </w:tc>
        <w:tc>
          <w:tcPr>
            <w:tcW w:w="7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861"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862"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58"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1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sz w:val="20"/>
              </w:rPr>
              <w:t>972,5</w:t>
            </w:r>
          </w:p>
        </w:tc>
      </w:tr>
    </w:tbl>
    <w:p>
      <w:pPr>
        <w:pStyle w:val="Normal"/>
        <w:suppressAutoHyphens w:val="true"/>
        <w:spacing w:lineRule="auto" w:line="240" w:before="0" w:after="0"/>
        <w:ind w:left="6237" w:firstLine="567"/>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ind w:left="6237" w:firstLine="567"/>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Приложение 14</w:t>
      </w:r>
    </w:p>
    <w:p>
      <w:pPr>
        <w:pStyle w:val="Normal"/>
        <w:suppressAutoHyphens w:val="true"/>
        <w:spacing w:lineRule="auto" w:line="240" w:before="0" w:after="0"/>
        <w:ind w:left="6237" w:hanging="0"/>
        <w:jc w:val="right"/>
        <w:rPr>
          <w:rFonts w:ascii="Times New Roman" w:hAnsi="Times New Roman" w:eastAsia="Times New Roman" w:cs="Times New Roman"/>
          <w:sz w:val="16"/>
        </w:rPr>
      </w:pPr>
      <w:r>
        <w:rPr>
          <w:rFonts w:eastAsia="Times New Roman" w:cs="Times New Roman" w:ascii="Times New Roman" w:hAnsi="Times New Roman"/>
          <w:sz w:val="16"/>
        </w:rPr>
        <w:t>к решению  Первомайского</w:t>
      </w:r>
    </w:p>
    <w:p>
      <w:pPr>
        <w:pStyle w:val="Normal"/>
        <w:suppressAutoHyphens w:val="true"/>
        <w:spacing w:lineRule="auto" w:line="240" w:before="0" w:after="0"/>
        <w:ind w:left="6237" w:hanging="0"/>
        <w:jc w:val="right"/>
        <w:rPr>
          <w:rFonts w:ascii="Times New Roman" w:hAnsi="Times New Roman" w:eastAsia="Times New Roman" w:cs="Times New Roman"/>
          <w:sz w:val="16"/>
        </w:rPr>
      </w:pPr>
      <w:r>
        <w:rPr>
          <w:rFonts w:eastAsia="Times New Roman" w:cs="Times New Roman" w:ascii="Times New Roman" w:hAnsi="Times New Roman"/>
          <w:sz w:val="16"/>
        </w:rPr>
        <w:t xml:space="preserve"> </w:t>
      </w:r>
      <w:r>
        <w:rPr>
          <w:rFonts w:eastAsia="Times New Roman" w:cs="Times New Roman" w:ascii="Times New Roman" w:hAnsi="Times New Roman"/>
          <w:sz w:val="16"/>
        </w:rPr>
        <w:t>сельского Совета народных  депутатов</w:t>
      </w:r>
    </w:p>
    <w:p>
      <w:pPr>
        <w:pStyle w:val="Normal"/>
        <w:suppressAutoHyphens w:val="true"/>
        <w:spacing w:lineRule="auto" w:line="240" w:before="0" w:after="0"/>
        <w:ind w:left="6237" w:hanging="0"/>
        <w:jc w:val="right"/>
        <w:rPr>
          <w:rFonts w:ascii="Times New Roman" w:hAnsi="Times New Roman" w:eastAsia="Times New Roman" w:cs="Times New Roman"/>
          <w:sz w:val="16"/>
        </w:rPr>
      </w:pPr>
      <w:r>
        <w:rPr>
          <w:rFonts w:eastAsia="Times New Roman" w:cs="Times New Roman" w:ascii="Times New Roman" w:hAnsi="Times New Roman"/>
          <w:sz w:val="16"/>
        </w:rPr>
        <w:t>№</w:t>
      </w:r>
      <w:r>
        <w:rPr>
          <w:rFonts w:eastAsia="Times New Roman" w:cs="Times New Roman" w:ascii="Times New Roman" w:hAnsi="Times New Roman"/>
          <w:sz w:val="16"/>
        </w:rPr>
        <w:t>19/106 -СС от 24 декабря 2018 года.</w:t>
      </w:r>
    </w:p>
    <w:p>
      <w:pPr>
        <w:pStyle w:val="Normal"/>
        <w:suppressAutoHyphens w:val="true"/>
        <w:spacing w:lineRule="auto" w:line="240" w:before="0" w:after="0"/>
        <w:ind w:left="6237" w:firstLine="567"/>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120" w:after="120"/>
        <w:ind w:left="567" w:hanging="0"/>
        <w:jc w:val="center"/>
        <w:rPr>
          <w:rFonts w:ascii="Times New Roman" w:hAnsi="Times New Roman" w:eastAsia="Times New Roman" w:cs="Times New Roman"/>
          <w:b/>
          <w:b/>
          <w:color w:val="000000"/>
          <w:sz w:val="16"/>
        </w:rPr>
      </w:pPr>
      <w:r>
        <w:rPr>
          <w:rFonts w:eastAsia="Times New Roman" w:cs="Times New Roman" w:ascii="Times New Roman" w:hAnsi="Times New Roman"/>
          <w:b/>
          <w:color w:val="000000"/>
          <w:sz w:val="16"/>
        </w:rPr>
        <w:t>Ведомственная структура расходов  бюджета на плановый период 2020 и 2021 годы.</w:t>
      </w:r>
    </w:p>
    <w:tbl>
      <w:tblPr>
        <w:tblW w:w="9413" w:type="dxa"/>
        <w:jc w:val="left"/>
        <w:tblInd w:w="66" w:type="dxa"/>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top w:w="0" w:type="dxa"/>
          <w:left w:w="28" w:type="dxa"/>
          <w:bottom w:w="0" w:type="dxa"/>
          <w:right w:w="48" w:type="dxa"/>
        </w:tblCellMar>
        <w:tblLook w:val="0000"/>
      </w:tblPr>
      <w:tblGrid>
        <w:gridCol w:w="3526"/>
        <w:gridCol w:w="626"/>
        <w:gridCol w:w="726"/>
        <w:gridCol w:w="637"/>
        <w:gridCol w:w="1327"/>
        <w:gridCol w:w="599"/>
        <w:gridCol w:w="962"/>
        <w:gridCol w:w="1008"/>
      </w:tblGrid>
      <w:tr>
        <w:trPr>
          <w:trHeight w:val="1" w:hRule="atLeast"/>
          <w:cantSplit w:val="true"/>
        </w:trPr>
        <w:tc>
          <w:tcPr>
            <w:tcW w:w="3526"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16"/>
              </w:rPr>
              <w:t>Наименование</w:t>
            </w:r>
          </w:p>
        </w:tc>
        <w:tc>
          <w:tcPr>
            <w:tcW w:w="626" w:type="dxa"/>
            <w:vMerge w:val="restart"/>
            <w:tcBorders>
              <w:top w:val="single" w:sz="8" w:space="0" w:color="000001"/>
              <w:left w:val="single" w:sz="8" w:space="0" w:color="000001"/>
              <w:bottom w:val="single" w:sz="6" w:space="0" w:color="000001"/>
              <w:right w:val="single" w:sz="8" w:space="0" w:color="000001"/>
              <w:insideH w:val="single" w:sz="6" w:space="0" w:color="000001"/>
              <w:insideV w:val="single" w:sz="8" w:space="0" w:color="000001"/>
            </w:tcBorders>
            <w:shd w:color="auto" w:fill="auto" w:val="clear"/>
            <w:tcMar>
              <w:left w:w="28" w:type="dxa"/>
            </w:tcMa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Вед.</w:t>
            </w:r>
          </w:p>
        </w:tc>
        <w:tc>
          <w:tcPr>
            <w:tcW w:w="726"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РПр</w:t>
            </w:r>
          </w:p>
        </w:tc>
        <w:tc>
          <w:tcPr>
            <w:tcW w:w="637"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Пр</w:t>
            </w:r>
          </w:p>
        </w:tc>
        <w:tc>
          <w:tcPr>
            <w:tcW w:w="1327"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ЦСт</w:t>
            </w:r>
          </w:p>
        </w:tc>
        <w:tc>
          <w:tcPr>
            <w:tcW w:w="599" w:type="dxa"/>
            <w:vMerge w:val="restart"/>
            <w:tcBorders>
              <w:top w:val="single" w:sz="8" w:space="0" w:color="000001"/>
              <w:left w:val="single" w:sz="8" w:space="0" w:color="000001"/>
              <w:bottom w:val="single" w:sz="6" w:space="0" w:color="000001"/>
              <w:right w:val="single" w:sz="6" w:space="0" w:color="000001"/>
              <w:insideH w:val="single" w:sz="6"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ВР</w:t>
            </w:r>
          </w:p>
        </w:tc>
        <w:tc>
          <w:tcPr>
            <w:tcW w:w="197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Сумма тыс. руб.</w:t>
            </w:r>
          </w:p>
        </w:tc>
      </w:tr>
      <w:tr>
        <w:trPr>
          <w:trHeight w:val="1" w:hRule="atLeast"/>
        </w:trPr>
        <w:tc>
          <w:tcPr>
            <w:tcW w:w="3526"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626"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tcPr>
          <w:p>
            <w:pPr>
              <w:pStyle w:val="Normal"/>
              <w:suppressAutoHyphens w:val="true"/>
              <w:spacing w:lineRule="auto" w:line="240" w:before="0" w:after="0"/>
              <w:rPr>
                <w:rFonts w:ascii="Calibri" w:hAnsi="Calibri" w:eastAsia="Calibri" w:cs="Calibri"/>
              </w:rPr>
            </w:pPr>
            <w:r>
              <w:rPr>
                <w:rFonts w:eastAsia="Calibri" w:cs="Calibri"/>
              </w:rPr>
            </w:r>
          </w:p>
        </w:tc>
        <w:tc>
          <w:tcPr>
            <w:tcW w:w="726"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637"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1327"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599" w:type="dxa"/>
            <w:vMerge w:val="continue"/>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2020 год</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2021год</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Администрация Первомайского сельского поселения</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b/>
                <w:b/>
                <w:i/>
                <w:i/>
                <w:color w:val="000000"/>
                <w:sz w:val="20"/>
              </w:rPr>
            </w:pPr>
            <w:r>
              <w:rPr>
                <w:rFonts w:eastAsia="Times New Roman" w:cs="Times New Roman" w:ascii="Times New Roman" w:hAnsi="Times New Roman"/>
                <w:b/>
                <w:i/>
                <w:color w:val="000000"/>
                <w:sz w:val="20"/>
              </w:rPr>
            </w:r>
          </w:p>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72" w:hanging="0"/>
              <w:jc w:val="center"/>
              <w:rPr/>
            </w:pPr>
            <w:r>
              <w:rPr>
                <w:rFonts w:eastAsia="Times New Roman" w:cs="Times New Roman" w:ascii="Times New Roman" w:hAnsi="Times New Roman"/>
                <w:b/>
                <w:sz w:val="20"/>
                <w:shd w:fill="FFFFFF" w:val="clear"/>
              </w:rPr>
              <w:t>675,0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4" w:hanging="0"/>
              <w:jc w:val="center"/>
              <w:rPr/>
            </w:pPr>
            <w:r>
              <w:rPr>
                <w:rFonts w:eastAsia="Times New Roman" w:cs="Times New Roman" w:ascii="Times New Roman" w:hAnsi="Times New Roman"/>
                <w:b/>
                <w:sz w:val="20"/>
                <w:shd w:fill="FFFFFF" w:val="clear"/>
              </w:rPr>
              <w:t>680,0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ОБЩЕГОСУДАРСТВЕННЫЕ ВОПРОСЫ</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72" w:hanging="0"/>
              <w:jc w:val="center"/>
              <w:rPr/>
            </w:pPr>
            <w:r>
              <w:rPr>
                <w:rFonts w:eastAsia="Times New Roman" w:cs="Times New Roman" w:ascii="Times New Roman" w:hAnsi="Times New Roman"/>
                <w:b/>
                <w:sz w:val="20"/>
                <w:shd w:fill="FFFFFF" w:val="clear"/>
              </w:rPr>
              <w:t>675,0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4" w:hanging="0"/>
              <w:jc w:val="center"/>
              <w:rPr/>
            </w:pPr>
            <w:r>
              <w:rPr>
                <w:rFonts w:eastAsia="Times New Roman" w:cs="Times New Roman" w:ascii="Times New Roman" w:hAnsi="Times New Roman"/>
                <w:b/>
                <w:sz w:val="20"/>
                <w:shd w:fill="FFFFFF" w:val="clear"/>
              </w:rPr>
              <w:t>680,0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ind w:firstLine="540"/>
              <w:jc w:val="both"/>
              <w:rPr>
                <w:rFonts w:ascii="Times New Roman" w:hAnsi="Times New Roman" w:eastAsia="Times New Roman" w:cs="Times New Roman"/>
                <w:b/>
                <w:b/>
                <w:color w:val="000000"/>
                <w:sz w:val="16"/>
              </w:rPr>
            </w:pPr>
            <w:r>
              <w:rPr>
                <w:rFonts w:eastAsia="Times New Roman" w:cs="Times New Roman" w:ascii="Times New Roman" w:hAnsi="Times New Roman"/>
                <w:b/>
                <w:sz w:val="16"/>
              </w:rPr>
              <w:t>Функционирование высшего должностного лица субъекта Российской Федерации и муниципального образования</w:t>
            </w:r>
          </w:p>
          <w:p>
            <w:pPr>
              <w:pStyle w:val="Normal"/>
              <w:suppressAutoHyphens w:val="true"/>
              <w:spacing w:lineRule="auto" w:line="240" w:before="0" w:after="0"/>
              <w:jc w:val="both"/>
              <w:rPr/>
            </w:pPr>
            <w:r>
              <w:rPr/>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БП00000000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Глава муниципального образования</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БП00009501</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i/>
                <w:i/>
                <w:color w:val="000000"/>
                <w:sz w:val="20"/>
              </w:rPr>
            </w:pPr>
            <w:r>
              <w:rPr>
                <w:rFonts w:eastAsia="Times New Roman" w:cs="Times New Roman" w:ascii="Times New Roman" w:hAnsi="Times New Roman"/>
                <w:i/>
                <w:color w:val="000000"/>
                <w:sz w:val="20"/>
              </w:rPr>
            </w:r>
          </w:p>
          <w:p>
            <w:pPr>
              <w:pStyle w:val="Normal"/>
              <w:suppressAutoHyphens w:val="true"/>
              <w:spacing w:lineRule="auto" w:line="240" w:before="0" w:after="0"/>
              <w:jc w:val="center"/>
              <w:rPr>
                <w:rFonts w:ascii="Times New Roman" w:hAnsi="Times New Roman" w:eastAsia="Times New Roman" w:cs="Times New Roman"/>
                <w:i/>
                <w:i/>
                <w:color w:val="000000"/>
                <w:sz w:val="20"/>
              </w:rPr>
            </w:pPr>
            <w:r>
              <w:rPr>
                <w:rFonts w:eastAsia="Times New Roman" w:cs="Times New Roman" w:ascii="Times New Roman" w:hAnsi="Times New Roman"/>
                <w:i/>
                <w:color w:val="000000"/>
                <w:sz w:val="20"/>
              </w:rPr>
            </w:r>
          </w:p>
          <w:p>
            <w:pPr>
              <w:pStyle w:val="Normal"/>
              <w:suppressAutoHyphens w:val="true"/>
              <w:spacing w:lineRule="auto" w:line="240" w:before="0" w:after="0"/>
              <w:jc w:val="center"/>
              <w:rPr>
                <w:rFonts w:ascii="Times New Roman" w:hAnsi="Times New Roman" w:eastAsia="Times New Roman" w:cs="Times New Roman"/>
                <w:i/>
                <w:i/>
                <w:color w:val="000000"/>
                <w:sz w:val="20"/>
              </w:rPr>
            </w:pPr>
            <w:r>
              <w:rPr>
                <w:rFonts w:eastAsia="Times New Roman" w:cs="Times New Roman" w:ascii="Times New Roman" w:hAnsi="Times New Roman"/>
                <w:i/>
                <w:color w:val="000000"/>
                <w:sz w:val="20"/>
              </w:rPr>
            </w:r>
          </w:p>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БП00009501</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t>БП00009501</w:t>
            </w:r>
          </w:p>
          <w:p>
            <w:pPr>
              <w:pStyle w:val="Normal"/>
              <w:suppressAutoHyphens w:val="true"/>
              <w:spacing w:lineRule="auto" w:line="240" w:before="0" w:after="0"/>
              <w:jc w:val="center"/>
              <w:rPr/>
            </w:pPr>
            <w:r>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120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center"/>
              <w:rPr/>
            </w:pPr>
            <w:r>
              <w:rPr>
                <w:rFonts w:eastAsia="Times New Roman" w:cs="Times New Roman" w:ascii="Times New Roman" w:hAnsi="Times New Roman"/>
                <w:sz w:val="20"/>
              </w:rPr>
              <w:t>205,0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b/>
                <w:b/>
                <w:i/>
                <w:i/>
                <w:color w:val="000000"/>
                <w:sz w:val="20"/>
              </w:rPr>
            </w:pPr>
            <w:r>
              <w:rPr>
                <w:rFonts w:eastAsia="Times New Roman" w:cs="Times New Roman" w:ascii="Times New Roman" w:hAnsi="Times New Roman"/>
                <w:b/>
                <w:i/>
                <w:color w:val="000000"/>
                <w:sz w:val="20"/>
              </w:rPr>
            </w:r>
          </w:p>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0104</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470,0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470,0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Центральный аппарат в рамках непрограммной части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470,0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475,0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Times New Roman" w:hAnsi="Times New Roman" w:eastAsia="Times New Roman" w:cs="Times New Roman"/>
                <w:color w:val="000000"/>
                <w:sz w:val="20"/>
              </w:rPr>
            </w:pPr>
            <w:r>
              <w:rPr>
                <w:rFonts w:eastAsia="Times New Roman" w:cs="Times New Roman" w:ascii="Times New Roman" w:hAnsi="Times New Roman"/>
                <w:color w:val="000000"/>
                <w:sz w:val="20"/>
              </w:rPr>
            </w:r>
          </w:p>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315,0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320,0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315,0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320,0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Закупка товаров, работ и услуг для государственных (муниципальных) нужд</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БП00009503</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закупки товаров, работ и услуг для обеспечения государственных (муниципальных) нужд</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0104</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БП09000503</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240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155,0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Резервные фонды</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0111</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областного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Резервные фонды органов местного самоуправления в рамках  непрограммной части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Иные бюджетные ассигнования</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Резервные средства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0111</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БП00009504</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870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sz w:val="20"/>
              </w:rPr>
              <w:t>1,0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Другие общегосударственные вопросы</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0113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Выполнение других обязательств органов местного самоуправления в рамках непрограммной части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Закупка товаров, работ и услуг для государственных (муниципальных) нужд</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0113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200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i/>
                <w:color w:val="000000"/>
                <w:sz w:val="16"/>
              </w:rPr>
              <w:t>НАЦИОНАЛЬНАЯ ОБОРОНА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i/>
                <w:color w:val="000000"/>
                <w:sz w:val="20"/>
              </w:rPr>
              <w:t>0200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b/>
                <w:sz w:val="20"/>
                <w:shd w:fill="FFFFFF" w:val="clear"/>
              </w:rPr>
              <w:t>46,5</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b/>
                <w:sz w:val="20"/>
                <w:shd w:fill="FFFFFF" w:val="clear"/>
              </w:rPr>
              <w:t>47,5</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Мобилизационная и вневойсковая подготовка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rFonts w:ascii="Times New Roman" w:hAnsi="Times New Roman" w:eastAsia="Times New Roman" w:cs="Times New Roman"/>
                <w:sz w:val="20"/>
                <w:shd w:fill="FFFFFF" w:val="clear"/>
              </w:rPr>
            </w:pPr>
            <w:r>
              <w:rPr>
                <w:rFonts w:eastAsia="Times New Roman" w:cs="Times New Roman" w:ascii="Times New Roman" w:hAnsi="Times New Roman"/>
                <w:sz w:val="20"/>
                <w:shd w:fill="FFFFFF" w:val="clear"/>
              </w:rPr>
            </w:r>
          </w:p>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0203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БП00051180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46,5</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47,5</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НАЦИОНАЛЬНАЯ ЭКОНОМИКА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0400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b/>
                <w:sz w:val="20"/>
                <w:shd w:fill="FFFFFF" w:val="clear"/>
              </w:rPr>
              <w:t>100,0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b/>
                <w:sz w:val="20"/>
                <w:shd w:fill="FFFFFF" w:val="clear"/>
              </w:rPr>
              <w:t>100,0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Другие вопросы в области национальной экономики</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Непрограммная часть районного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БП00000000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0412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0400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0412</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БП00009505</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120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40" w:hanging="0"/>
              <w:jc w:val="center"/>
              <w:rPr/>
            </w:pPr>
            <w:r>
              <w:rPr>
                <w:rFonts w:eastAsia="Times New Roman" w:cs="Times New Roman" w:ascii="Times New Roman" w:hAnsi="Times New Roman"/>
                <w:sz w:val="20"/>
                <w:shd w:fill="FFFFFF" w:val="clear"/>
              </w:rPr>
              <w:t>100,0</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182" w:hanging="0"/>
              <w:jc w:val="center"/>
              <w:rPr/>
            </w:pPr>
            <w:r>
              <w:rPr>
                <w:rFonts w:eastAsia="Times New Roman" w:cs="Times New Roman" w:ascii="Times New Roman" w:hAnsi="Times New Roman"/>
                <w:sz w:val="20"/>
                <w:shd w:fill="FFFFFF" w:val="clear"/>
              </w:rPr>
              <w:t>100,0</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ЖИЛИЩНО-КОММУНАЛЬНОЕ ХОЗЯЙСТВО</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b/>
                <w:color w:val="000000"/>
                <w:sz w:val="20"/>
              </w:rPr>
              <w:t>0500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Благоустройство</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Непрограммная часть бюджета</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18"/>
              </w:rPr>
              <w:t>БП00009606</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Выполнение обязательств по благоустройству и уличному освещению</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18"/>
              </w:rPr>
              <w:t>БП00009606</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 xml:space="preserve">Иные закупки товаров, работ и услуг для обеспечения государственных (муниципальных) нужд </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0503</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18"/>
              </w:rPr>
              <w:t>БП00009606</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240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b/>
                <w:color w:val="000000"/>
                <w:sz w:val="16"/>
              </w:rPr>
              <w:t>КУЛЬТУРА, КИНЕМАТОГРАФИЯ</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b/>
                <w:sz w:val="20"/>
                <w:shd w:fill="FFFFFF" w:val="clear"/>
              </w:rPr>
              <w:t>165,7</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b/>
                <w:sz w:val="20"/>
                <w:shd w:fill="FFFFFF" w:val="clear"/>
              </w:rPr>
              <w:t>170,2</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Муниципальная программа «Культура Малоархангельского района на  2017-2021 годы»</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П200000000</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sz w:val="20"/>
                <w:shd w:fill="FFFFFF" w:val="clear"/>
              </w:rPr>
              <w:t>165,7</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sz w:val="20"/>
                <w:shd w:fill="FFFFFF" w:val="clear"/>
              </w:rPr>
              <w:t>170,2</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i/>
                <w:color w:val="000000"/>
                <w:sz w:val="16"/>
              </w:rPr>
              <w:t>Предоставление субсидий бюджетным, автономным учреждениям и иным некоммерческим организациям</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0801</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П200009508</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600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sz w:val="20"/>
                <w:shd w:fill="FFFFFF" w:val="clear"/>
              </w:rPr>
              <w:t>165,7</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sz w:val="20"/>
                <w:shd w:fill="FFFFFF" w:val="clear"/>
              </w:rPr>
              <w:t>170,2</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i/>
                <w:color w:val="000000"/>
                <w:sz w:val="16"/>
              </w:rPr>
              <w:t>Предоставление субсидий бюджетным, автономным учреждениям и иным некоммерческим организациям</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916</w:t>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0800</w:t>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0801</w:t>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color w:val="000000"/>
                <w:sz w:val="20"/>
              </w:rPr>
              <w:t>П200009508</w:t>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pPr>
            <w:r>
              <w:rPr>
                <w:rFonts w:eastAsia="Times New Roman" w:cs="Times New Roman" w:ascii="Times New Roman" w:hAnsi="Times New Roman"/>
                <w:i/>
                <w:color w:val="000000"/>
                <w:sz w:val="20"/>
              </w:rPr>
              <w:t>610</w:t>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98" w:hanging="0"/>
              <w:jc w:val="center"/>
              <w:rPr/>
            </w:pPr>
            <w:r>
              <w:rPr>
                <w:rFonts w:eastAsia="Times New Roman" w:cs="Times New Roman" w:ascii="Times New Roman" w:hAnsi="Times New Roman"/>
                <w:sz w:val="20"/>
                <w:shd w:fill="FFFFFF" w:val="clear"/>
              </w:rPr>
              <w:t>165,7</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ind w:left="235" w:hanging="0"/>
              <w:jc w:val="center"/>
              <w:rPr/>
            </w:pPr>
            <w:r>
              <w:rPr>
                <w:rFonts w:eastAsia="Times New Roman" w:cs="Times New Roman" w:ascii="Times New Roman" w:hAnsi="Times New Roman"/>
                <w:sz w:val="20"/>
                <w:shd w:fill="FFFFFF" w:val="clear"/>
              </w:rPr>
              <w:t>170,2</w:t>
            </w:r>
          </w:p>
        </w:tc>
      </w:tr>
      <w:tr>
        <w:trPr>
          <w:trHeight w:val="1" w:hRule="atLeast"/>
        </w:trPr>
        <w:tc>
          <w:tcPr>
            <w:tcW w:w="35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both"/>
              <w:rPr/>
            </w:pPr>
            <w:r>
              <w:rPr>
                <w:rFonts w:eastAsia="Times New Roman" w:cs="Times New Roman" w:ascii="Times New Roman" w:hAnsi="Times New Roman"/>
                <w:color w:val="000000"/>
                <w:sz w:val="16"/>
              </w:rPr>
              <w:t>Итого расходы</w:t>
            </w:r>
          </w:p>
        </w:tc>
        <w:tc>
          <w:tcPr>
            <w:tcW w:w="62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726"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63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1327"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599" w:type="dxa"/>
            <w:tcBorders>
              <w:top w:val="single" w:sz="8" w:space="0" w:color="000001"/>
              <w:left w:val="single" w:sz="8" w:space="0" w:color="000001"/>
              <w:bottom w:val="single" w:sz="8" w:space="0" w:color="000001"/>
              <w:right w:val="single" w:sz="6" w:space="0" w:color="000001"/>
              <w:insideH w:val="single" w:sz="8" w:space="0" w:color="000001"/>
              <w:insideV w:val="single" w:sz="6" w:space="0" w:color="000001"/>
            </w:tcBorders>
            <w:shd w:color="auto" w:fill="auto" w:val="clear"/>
            <w:tcMar>
              <w:left w:w="28" w:type="dxa"/>
            </w:tcMar>
            <w:vAlign w:val="center"/>
          </w:tcPr>
          <w:p>
            <w:pPr>
              <w:pStyle w:val="Normal"/>
              <w:suppressAutoHyphens w:val="true"/>
              <w:spacing w:lineRule="auto" w:line="240" w:before="0" w:after="0"/>
              <w:jc w:val="center"/>
              <w:rPr>
                <w:rFonts w:ascii="Calibri" w:hAnsi="Calibri" w:eastAsia="Calibri" w:cs="Calibri"/>
              </w:rPr>
            </w:pPr>
            <w:r>
              <w:rPr>
                <w:rFonts w:eastAsia="Calibri" w:cs="Calibri"/>
              </w:rPr>
            </w:r>
          </w:p>
        </w:tc>
        <w:tc>
          <w:tcPr>
            <w:tcW w:w="9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shd w:fill="FFFFFF" w:val="clear"/>
              </w:rPr>
              <w:t>988,2</w:t>
            </w:r>
          </w:p>
        </w:tc>
        <w:tc>
          <w:tcPr>
            <w:tcW w:w="100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28" w:type="dxa"/>
            </w:tcMar>
            <w:vAlign w:val="center"/>
          </w:tcPr>
          <w:p>
            <w:pPr>
              <w:pStyle w:val="Normal"/>
              <w:suppressAutoHyphens w:val="true"/>
              <w:spacing w:lineRule="auto" w:line="240" w:before="0" w:after="0"/>
              <w:jc w:val="center"/>
              <w:rPr>
                <w:b/>
                <w:b/>
              </w:rPr>
            </w:pPr>
            <w:r>
              <w:rPr>
                <w:rFonts w:eastAsia="Times New Roman" w:cs="Times New Roman" w:ascii="Times New Roman" w:hAnsi="Times New Roman"/>
                <w:b/>
                <w:sz w:val="20"/>
                <w:shd w:fill="FFFFFF" w:val="clear"/>
              </w:rPr>
              <w:t>998,7</w:t>
            </w:r>
          </w:p>
        </w:tc>
      </w:tr>
    </w:tbl>
    <w:p>
      <w:pPr>
        <w:pStyle w:val="Normal"/>
        <w:suppressAutoHyphens w:val="true"/>
        <w:spacing w:lineRule="auto" w:line="240" w:before="0" w:after="0"/>
        <w:ind w:left="6237" w:firstLine="567"/>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keepNext/>
        <w:suppressAutoHyphens w:val="true"/>
        <w:spacing w:lineRule="auto" w:line="240" w:before="240" w:after="60"/>
        <w:jc w:val="center"/>
        <w:rPr>
          <w:rFonts w:ascii="Times New Roman" w:hAnsi="Times New Roman" w:eastAsia="Times New Roman" w:cs="Times New Roman"/>
          <w:b/>
          <w:b/>
          <w:sz w:val="16"/>
        </w:rPr>
      </w:pPr>
      <w:r>
        <w:rPr>
          <w:rFonts w:eastAsia="Times New Roman" w:cs="Times New Roman" w:ascii="Times New Roman" w:hAnsi="Times New Roman"/>
          <w:b/>
          <w:sz w:val="16"/>
        </w:rPr>
        <w:t xml:space="preserve">                                                                                                                                </w:t>
      </w:r>
    </w:p>
    <w:p>
      <w:pPr>
        <w:pStyle w:val="Normal"/>
        <w:suppressAutoHyphens w:val="true"/>
        <w:spacing w:lineRule="auto" w:line="240" w:before="0" w:after="0"/>
        <w:jc w:val="center"/>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uppressAutoHyphens w:val="true"/>
        <w:spacing w:lineRule="auto" w:line="240" w:before="0" w:after="0"/>
        <w:jc w:val="center"/>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uppressAutoHyphens w:val="true"/>
        <w:spacing w:lineRule="auto" w:line="240" w:before="0" w:after="0"/>
        <w:jc w:val="right"/>
        <w:rPr>
          <w:rFonts w:ascii="Times New Roman" w:hAnsi="Times New Roman" w:eastAsia="Times New Roman" w:cs="Times New Roman"/>
          <w:sz w:val="16"/>
        </w:rPr>
      </w:pPr>
      <w:r>
        <w:rPr>
          <w:rFonts w:eastAsia="Times New Roman" w:cs="Times New Roman" w:ascii="Times New Roman" w:hAnsi="Times New Roman"/>
          <w:sz w:val="16"/>
        </w:rPr>
      </w:r>
    </w:p>
    <w:p>
      <w:pPr>
        <w:pStyle w:val="Normal"/>
        <w:suppressAutoHyphens w:val="true"/>
        <w:spacing w:lineRule="auto" w:line="240" w:before="0" w:after="0"/>
        <w:jc w:val="center"/>
        <w:rPr>
          <w:rFonts w:ascii="Times New Roman" w:hAnsi="Times New Roman" w:eastAsia="Times New Roman" w:cs="Times New Roman"/>
          <w:sz w:val="16"/>
        </w:rPr>
      </w:pPr>
      <w:r>
        <w:rPr>
          <w:rFonts w:eastAsia="Times New Roman" w:cs="Times New Roman" w:ascii="Times New Roman" w:hAnsi="Times New Roman"/>
          <w:sz w:val="16"/>
        </w:rPr>
        <w:t xml:space="preserve">                                                                                                                                              </w:t>
      </w:r>
    </w:p>
    <w:p>
      <w:pPr>
        <w:pStyle w:val="Normal"/>
        <w:suppressAutoHyphens w:val="true"/>
        <w:spacing w:lineRule="auto" w:line="240" w:before="0" w:after="0"/>
        <w:jc w:val="right"/>
        <w:rPr>
          <w:rFonts w:ascii="Times New Roman" w:hAnsi="Times New Roman" w:eastAsia="Times New Roman" w:cs="Times New Roman"/>
          <w:sz w:val="20"/>
        </w:rPr>
      </w:pPr>
      <w:r>
        <w:rPr>
          <w:rFonts w:eastAsia="Times New Roman" w:cs="Times New Roman" w:ascii="Times New Roman" w:hAnsi="Times New Roman"/>
          <w:sz w:val="20"/>
        </w:rPr>
      </w:r>
    </w:p>
    <w:p>
      <w:pPr>
        <w:pStyle w:val="Normal"/>
        <w:suppressAutoHyphens w:val="true"/>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5be"/>
    <w:pPr>
      <w:widowControl/>
      <w:bidi w:val="0"/>
      <w:spacing w:lineRule="auto" w:line="259" w:before="0" w:after="16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f0096e"/>
    <w:rPr>
      <w:rFonts w:ascii="Segoe UI" w:hAnsi="Segoe UI" w:cs="Segoe UI"/>
      <w:sz w:val="18"/>
      <w:szCs w:val="1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f0096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39"/>
    <w:rsid w:val="008e5cc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5DFFE-CD2F-4168-8C6D-EBBA66C7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Application>LibreOffice/5.2.3.3$Windows_x86 LibreOffice_project/d54a8868f08a7b39642414cf2c8ef2f228f780cf</Application>
  <Pages>19</Pages>
  <Words>5420</Words>
  <Characters>35666</Characters>
  <CharactersWithSpaces>45002</CharactersWithSpaces>
  <Paragraphs>1738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2018-01-26T13:16:00Z</dcterms:created>
  <dc:creator/>
  <dc:description/>
  <dc:language>ru-RU</dc:language>
  <cp:lastModifiedBy/>
  <cp:lastPrinted>2018-12-27T15:27:59Z</cp:lastPrinted>
  <dcterms:modified xsi:type="dcterms:W3CDTF">2018-12-27T15:29:46Z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