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10492"/>
      </w:tblGrid>
      <w:tr w:rsidR="004A1911">
        <w:trPr>
          <w:trHeight w:val="322"/>
        </w:trPr>
        <w:tc>
          <w:tcPr>
            <w:tcW w:w="10492" w:type="dxa"/>
            <w:shd w:val="clear" w:color="auto" w:fill="auto"/>
          </w:tcPr>
          <w:p w:rsidR="004A1911" w:rsidRDefault="00293C65" w:rsidP="004A0E2B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601980" cy="610235"/>
                  <wp:effectExtent l="19050" t="0" r="762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410" t="-404" r="-410" b="-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1911">
              <w:rPr>
                <w:b/>
                <w:sz w:val="28"/>
                <w:szCs w:val="28"/>
              </w:rPr>
              <w:t>Государственное учреждение –</w:t>
            </w:r>
          </w:p>
          <w:p w:rsidR="004A1911" w:rsidRDefault="004A1911" w:rsidP="004A0E2B">
            <w:pPr>
              <w:keepLines/>
              <w:widowControl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Отделение Пенсионного фонда РФ по Орловской области</w:t>
            </w:r>
          </w:p>
        </w:tc>
      </w:tr>
      <w:tr w:rsidR="004A1911">
        <w:trPr>
          <w:trHeight w:val="322"/>
        </w:trPr>
        <w:tc>
          <w:tcPr>
            <w:tcW w:w="10492" w:type="dxa"/>
            <w:tcBorders>
              <w:bottom w:val="single" w:sz="4" w:space="0" w:color="000000"/>
            </w:tcBorders>
            <w:shd w:val="clear" w:color="auto" w:fill="auto"/>
          </w:tcPr>
          <w:p w:rsidR="004A1911" w:rsidRDefault="004A1911" w:rsidP="004A0E2B">
            <w:pPr>
              <w:keepLines/>
              <w:widowControl/>
              <w:snapToGrid w:val="0"/>
              <w:ind w:firstLine="567"/>
              <w:contextualSpacing/>
            </w:pPr>
            <w:r>
              <w:rPr>
                <w:sz w:val="28"/>
                <w:szCs w:val="28"/>
              </w:rPr>
              <w:t xml:space="preserve">       302026, г. Орел, ул. Комсомольская, 108, телефон: (486-2) 72-92-41, </w:t>
            </w:r>
          </w:p>
          <w:p w:rsidR="004A1911" w:rsidRDefault="004A1911" w:rsidP="004A0E2B">
            <w:pPr>
              <w:keepLines/>
              <w:widowControl/>
              <w:snapToGrid w:val="0"/>
              <w:ind w:firstLine="567"/>
              <w:contextualSpacing/>
              <w:jc w:val="center"/>
            </w:pPr>
            <w:r>
              <w:rPr>
                <w:sz w:val="28"/>
                <w:szCs w:val="28"/>
              </w:rPr>
              <w:t>факс 72-92-07</w:t>
            </w:r>
          </w:p>
        </w:tc>
      </w:tr>
      <w:tr w:rsidR="004A1911">
        <w:trPr>
          <w:trHeight w:val="276"/>
        </w:trPr>
        <w:tc>
          <w:tcPr>
            <w:tcW w:w="10492" w:type="dxa"/>
            <w:tcBorders>
              <w:top w:val="single" w:sz="4" w:space="0" w:color="000000"/>
            </w:tcBorders>
            <w:shd w:val="clear" w:color="auto" w:fill="auto"/>
          </w:tcPr>
          <w:p w:rsidR="004A1911" w:rsidRDefault="00C5598D" w:rsidP="004A0E2B">
            <w:pPr>
              <w:keepLines/>
              <w:widowControl/>
              <w:snapToGrid w:val="0"/>
              <w:ind w:right="637" w:firstLine="567"/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</w:t>
            </w:r>
            <w:r w:rsidR="002003F1">
              <w:rPr>
                <w:b/>
                <w:sz w:val="28"/>
                <w:szCs w:val="28"/>
                <w:lang w:val="en-US"/>
              </w:rPr>
              <w:t>-</w:t>
            </w:r>
            <w:r w:rsidR="002003F1">
              <w:rPr>
                <w:b/>
                <w:sz w:val="28"/>
                <w:szCs w:val="28"/>
              </w:rPr>
              <w:t>релиз</w:t>
            </w:r>
          </w:p>
          <w:p w:rsidR="002003F1" w:rsidRPr="002003F1" w:rsidRDefault="002003F1" w:rsidP="002003F1">
            <w:pPr>
              <w:keepLines/>
              <w:widowControl/>
              <w:snapToGrid w:val="0"/>
              <w:ind w:right="637" w:firstLine="567"/>
              <w:contextualSpacing/>
              <w:jc w:val="center"/>
            </w:pPr>
          </w:p>
        </w:tc>
      </w:tr>
    </w:tbl>
    <w:p w:rsidR="00385266" w:rsidRDefault="00480B43" w:rsidP="004A0E2B">
      <w:pPr>
        <w:pStyle w:val="1"/>
        <w:tabs>
          <w:tab w:val="clear" w:pos="432"/>
        </w:tabs>
        <w:ind w:left="0" w:firstLine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ПФР выплатит семьям с детьми по 5000 рублей</w:t>
      </w:r>
    </w:p>
    <w:p w:rsidR="00480B43" w:rsidRDefault="00480B43" w:rsidP="00480B43"/>
    <w:p w:rsidR="002C19DF" w:rsidRPr="002C19DF" w:rsidRDefault="002C19DF" w:rsidP="002C19DF">
      <w:pPr>
        <w:pStyle w:val="af1"/>
        <w:numPr>
          <w:ilvl w:val="0"/>
          <w:numId w:val="3"/>
        </w:numPr>
        <w:jc w:val="both"/>
        <w:rPr>
          <w:i/>
        </w:rPr>
      </w:pPr>
      <w:r w:rsidRPr="002C19DF">
        <w:rPr>
          <w:i/>
        </w:rPr>
        <w:t xml:space="preserve">В соответствии с </w:t>
      </w:r>
      <w:hyperlink r:id="rId9" w:tgtFrame="_blank" w:history="1">
        <w:r w:rsidRPr="002C19DF">
          <w:rPr>
            <w:rStyle w:val="a6"/>
            <w:i/>
          </w:rPr>
          <w:t>Указом президента</w:t>
        </w:r>
      </w:hyperlink>
      <w:r w:rsidRPr="002C19DF">
        <w:rPr>
          <w:i/>
        </w:rPr>
        <w:t xml:space="preserve"> </w:t>
      </w:r>
      <w:r w:rsidR="00FF3A2C">
        <w:rPr>
          <w:i/>
        </w:rPr>
        <w:t xml:space="preserve">Отделение </w:t>
      </w:r>
      <w:r w:rsidRPr="002C19DF">
        <w:rPr>
          <w:i/>
        </w:rPr>
        <w:t>Пенсионн</w:t>
      </w:r>
      <w:r w:rsidR="00FF3A2C">
        <w:rPr>
          <w:i/>
        </w:rPr>
        <w:t>ого</w:t>
      </w:r>
      <w:r w:rsidRPr="002C19DF">
        <w:rPr>
          <w:i/>
        </w:rPr>
        <w:t xml:space="preserve"> фонд</w:t>
      </w:r>
      <w:r w:rsidR="00FF3A2C">
        <w:rPr>
          <w:i/>
        </w:rPr>
        <w:t>а</w:t>
      </w:r>
      <w:r w:rsidRPr="002C19DF">
        <w:rPr>
          <w:i/>
        </w:rPr>
        <w:t xml:space="preserve"> России</w:t>
      </w:r>
      <w:r w:rsidR="00FF3A2C">
        <w:rPr>
          <w:i/>
        </w:rPr>
        <w:t xml:space="preserve"> по Орловской области</w:t>
      </w:r>
      <w:r w:rsidRPr="002C19DF">
        <w:rPr>
          <w:i/>
        </w:rPr>
        <w:t xml:space="preserve"> беззаявительно перечислит единовременную выплату родителям, усыновителям, опекунам и попечителям детей до 7 лет включительно, которая составит 5 тыс. рублей на каждого ребенка в семье.</w:t>
      </w:r>
    </w:p>
    <w:p w:rsidR="002C19DF" w:rsidRDefault="002C19DF" w:rsidP="002C19DF">
      <w:pPr>
        <w:pStyle w:val="af1"/>
        <w:numPr>
          <w:ilvl w:val="0"/>
          <w:numId w:val="3"/>
        </w:numPr>
        <w:jc w:val="both"/>
      </w:pPr>
      <w:r>
        <w:t>Новую выплату получат все семьи с детьми, которым по состоянию на 17 декабря 2020 года еще не исполнилось 8 лет.</w:t>
      </w:r>
    </w:p>
    <w:p w:rsidR="002C19DF" w:rsidRDefault="002C19DF" w:rsidP="002C19DF">
      <w:pPr>
        <w:pStyle w:val="af1"/>
        <w:numPr>
          <w:ilvl w:val="0"/>
          <w:numId w:val="3"/>
        </w:numPr>
        <w:jc w:val="both"/>
      </w:pPr>
      <w:r>
        <w:t>Особенностью новой выплаты станет то, что она будет выплачена по принципу “социального казначейства”: за ней не надо никуда обращаться, поскольку Пенсионный фонд беззаявительно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автоматически, подавать новое заявление не нужно.</w:t>
      </w:r>
    </w:p>
    <w:p w:rsidR="002C19DF" w:rsidRDefault="002C19DF" w:rsidP="002C19DF">
      <w:pPr>
        <w:pStyle w:val="af1"/>
        <w:numPr>
          <w:ilvl w:val="0"/>
          <w:numId w:val="3"/>
        </w:numPr>
        <w:jc w:val="both"/>
      </w:pPr>
      <w:r>
        <w:t>Заявление понадобится только в том случае, если ребенок в семье появился после 1 июля либо родители не обращались ни за одной из выплат на детей, предоставлявшихся Пенсионным фондом в течение года. В этом случае родителям необходимо указать в заявлении реквизиты банковского счета, на который будут перечислены средства. На это есть больше трех месяцев – соответствующие заявления принимаются до 1 апреля. Заявление также понадобится, если у родителей, которые уже получали выплаты на детей, был закрыт банковский счет.</w:t>
      </w:r>
    </w:p>
    <w:p w:rsidR="002C19DF" w:rsidRDefault="00FF3A2C" w:rsidP="002C19DF">
      <w:pPr>
        <w:pStyle w:val="af1"/>
        <w:numPr>
          <w:ilvl w:val="0"/>
          <w:numId w:val="3"/>
        </w:numPr>
        <w:jc w:val="both"/>
      </w:pPr>
      <w:r>
        <w:t>Бланки заявлений доступны на Едином портале государственных и муниципальных услуг. В Орловской области на данные выплаты  могут претендовать более 56 тысяч детей.</w:t>
      </w:r>
    </w:p>
    <w:p w:rsidR="002C19DF" w:rsidRDefault="002C19DF" w:rsidP="002C19DF">
      <w:pPr>
        <w:pStyle w:val="af1"/>
        <w:numPr>
          <w:ilvl w:val="0"/>
          <w:numId w:val="3"/>
        </w:numPr>
        <w:jc w:val="both"/>
      </w:pPr>
      <w:r>
        <w:t xml:space="preserve">В помощь родителям на сайте Пенсионного фонда размещены необходимые разъяснения о выплатах и </w:t>
      </w:r>
      <w:hyperlink r:id="rId10" w:tgtFrame="_blank" w:history="1">
        <w:r>
          <w:rPr>
            <w:rStyle w:val="a6"/>
          </w:rPr>
          <w:t>ответы на часто задаваемые вопросы.</w:t>
        </w:r>
      </w:hyperlink>
    </w:p>
    <w:p w:rsidR="00480B43" w:rsidRPr="00480B43" w:rsidRDefault="00480B43" w:rsidP="00590AFE">
      <w:pPr>
        <w:widowControl/>
        <w:numPr>
          <w:ilvl w:val="0"/>
          <w:numId w:val="3"/>
        </w:numPr>
        <w:suppressAutoHyphens w:val="0"/>
        <w:autoSpaceDE/>
        <w:spacing w:before="100" w:after="100"/>
        <w:jc w:val="both"/>
        <w:rPr>
          <w:i/>
          <w:sz w:val="24"/>
          <w:szCs w:val="24"/>
          <w:lang w:eastAsia="ru-RU"/>
        </w:rPr>
      </w:pPr>
    </w:p>
    <w:p w:rsidR="00F92422" w:rsidRPr="00B9302D" w:rsidRDefault="00F92422" w:rsidP="00590AFE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sectPr w:rsidR="00F92422" w:rsidRPr="00B9302D" w:rsidSect="008E399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99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01" w:rsidRDefault="003F7601">
      <w:r>
        <w:separator/>
      </w:r>
    </w:p>
  </w:endnote>
  <w:endnote w:type="continuationSeparator" w:id="0">
    <w:p w:rsidR="003F7601" w:rsidRDefault="003F7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01" w:rsidRDefault="003F7601">
      <w:r>
        <w:separator/>
      </w:r>
    </w:p>
  </w:footnote>
  <w:footnote w:type="continuationSeparator" w:id="0">
    <w:p w:rsidR="003F7601" w:rsidRDefault="003F7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11" w:rsidRDefault="004A1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8"/>
        <w:szCs w:val="28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FB2864"/>
    <w:multiLevelType w:val="multilevel"/>
    <w:tmpl w:val="C5888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2C3"/>
    <w:rsid w:val="0000271E"/>
    <w:rsid w:val="000068AA"/>
    <w:rsid w:val="0001317C"/>
    <w:rsid w:val="00013F42"/>
    <w:rsid w:val="0002018E"/>
    <w:rsid w:val="000250B1"/>
    <w:rsid w:val="0003676E"/>
    <w:rsid w:val="000468A2"/>
    <w:rsid w:val="00054B6D"/>
    <w:rsid w:val="000613AC"/>
    <w:rsid w:val="00064197"/>
    <w:rsid w:val="0006679D"/>
    <w:rsid w:val="00071B9E"/>
    <w:rsid w:val="0008154A"/>
    <w:rsid w:val="00096D96"/>
    <w:rsid w:val="000B4BF8"/>
    <w:rsid w:val="000C35B8"/>
    <w:rsid w:val="000D2355"/>
    <w:rsid w:val="000D3AAD"/>
    <w:rsid w:val="000E3240"/>
    <w:rsid w:val="000E50C3"/>
    <w:rsid w:val="000E7073"/>
    <w:rsid w:val="00100009"/>
    <w:rsid w:val="001000E5"/>
    <w:rsid w:val="00101244"/>
    <w:rsid w:val="00114A57"/>
    <w:rsid w:val="00121498"/>
    <w:rsid w:val="00132FD6"/>
    <w:rsid w:val="00142B1E"/>
    <w:rsid w:val="0018303D"/>
    <w:rsid w:val="001870F2"/>
    <w:rsid w:val="00191289"/>
    <w:rsid w:val="001966AF"/>
    <w:rsid w:val="001A5846"/>
    <w:rsid w:val="001A6A71"/>
    <w:rsid w:val="001B0724"/>
    <w:rsid w:val="001B4238"/>
    <w:rsid w:val="001C27D9"/>
    <w:rsid w:val="001C2C4E"/>
    <w:rsid w:val="001D259C"/>
    <w:rsid w:val="001F22F8"/>
    <w:rsid w:val="001F6248"/>
    <w:rsid w:val="002003F1"/>
    <w:rsid w:val="00204787"/>
    <w:rsid w:val="00216310"/>
    <w:rsid w:val="00224D80"/>
    <w:rsid w:val="00226424"/>
    <w:rsid w:val="0023680F"/>
    <w:rsid w:val="002427C3"/>
    <w:rsid w:val="00272F08"/>
    <w:rsid w:val="00276B58"/>
    <w:rsid w:val="00282460"/>
    <w:rsid w:val="00282FF2"/>
    <w:rsid w:val="00293C65"/>
    <w:rsid w:val="002964CE"/>
    <w:rsid w:val="002B4C2B"/>
    <w:rsid w:val="002B50B5"/>
    <w:rsid w:val="002C19DF"/>
    <w:rsid w:val="002C7D62"/>
    <w:rsid w:val="002F3395"/>
    <w:rsid w:val="002F5A62"/>
    <w:rsid w:val="003032C3"/>
    <w:rsid w:val="00313510"/>
    <w:rsid w:val="00316C1A"/>
    <w:rsid w:val="00326007"/>
    <w:rsid w:val="003308E1"/>
    <w:rsid w:val="00334354"/>
    <w:rsid w:val="003610D7"/>
    <w:rsid w:val="00372FE7"/>
    <w:rsid w:val="00376FDF"/>
    <w:rsid w:val="00385266"/>
    <w:rsid w:val="003A0DB8"/>
    <w:rsid w:val="003A6FF2"/>
    <w:rsid w:val="003B0066"/>
    <w:rsid w:val="003B02A2"/>
    <w:rsid w:val="003D76DD"/>
    <w:rsid w:val="003E1857"/>
    <w:rsid w:val="003E4A8C"/>
    <w:rsid w:val="003E7AC3"/>
    <w:rsid w:val="003F19DD"/>
    <w:rsid w:val="003F5938"/>
    <w:rsid w:val="003F7601"/>
    <w:rsid w:val="00407C32"/>
    <w:rsid w:val="00442425"/>
    <w:rsid w:val="00452CB1"/>
    <w:rsid w:val="00454305"/>
    <w:rsid w:val="00455CBE"/>
    <w:rsid w:val="004613B7"/>
    <w:rsid w:val="004769E7"/>
    <w:rsid w:val="004773B5"/>
    <w:rsid w:val="00480B43"/>
    <w:rsid w:val="004867A9"/>
    <w:rsid w:val="00486B11"/>
    <w:rsid w:val="00487205"/>
    <w:rsid w:val="00487542"/>
    <w:rsid w:val="00491A64"/>
    <w:rsid w:val="004975A3"/>
    <w:rsid w:val="004A0E2B"/>
    <w:rsid w:val="004A1911"/>
    <w:rsid w:val="004A5274"/>
    <w:rsid w:val="004C465E"/>
    <w:rsid w:val="004D0B72"/>
    <w:rsid w:val="004D155A"/>
    <w:rsid w:val="004D260B"/>
    <w:rsid w:val="004D2DEF"/>
    <w:rsid w:val="004E4C7D"/>
    <w:rsid w:val="004F026E"/>
    <w:rsid w:val="004F1FEE"/>
    <w:rsid w:val="005015B7"/>
    <w:rsid w:val="00505311"/>
    <w:rsid w:val="00511B1C"/>
    <w:rsid w:val="00512E3A"/>
    <w:rsid w:val="00530B61"/>
    <w:rsid w:val="005341B5"/>
    <w:rsid w:val="0054722A"/>
    <w:rsid w:val="00556230"/>
    <w:rsid w:val="00590AFE"/>
    <w:rsid w:val="00591ED5"/>
    <w:rsid w:val="00593856"/>
    <w:rsid w:val="005A1BB0"/>
    <w:rsid w:val="005B7312"/>
    <w:rsid w:val="005D338D"/>
    <w:rsid w:val="005D4901"/>
    <w:rsid w:val="005F322A"/>
    <w:rsid w:val="005F58EB"/>
    <w:rsid w:val="00603814"/>
    <w:rsid w:val="00610124"/>
    <w:rsid w:val="006240F6"/>
    <w:rsid w:val="0063090B"/>
    <w:rsid w:val="006426DA"/>
    <w:rsid w:val="00654CC6"/>
    <w:rsid w:val="006604E8"/>
    <w:rsid w:val="006653F2"/>
    <w:rsid w:val="00671F85"/>
    <w:rsid w:val="00672709"/>
    <w:rsid w:val="006768C0"/>
    <w:rsid w:val="00683B90"/>
    <w:rsid w:val="00686517"/>
    <w:rsid w:val="00693A64"/>
    <w:rsid w:val="0069573D"/>
    <w:rsid w:val="00695EF0"/>
    <w:rsid w:val="006A6AFB"/>
    <w:rsid w:val="006D48CB"/>
    <w:rsid w:val="006E7D50"/>
    <w:rsid w:val="006E7FEA"/>
    <w:rsid w:val="006F2DBB"/>
    <w:rsid w:val="007038ED"/>
    <w:rsid w:val="00703BE8"/>
    <w:rsid w:val="00704FAB"/>
    <w:rsid w:val="0070777A"/>
    <w:rsid w:val="0070782F"/>
    <w:rsid w:val="00713F90"/>
    <w:rsid w:val="00716328"/>
    <w:rsid w:val="0071639D"/>
    <w:rsid w:val="007355F8"/>
    <w:rsid w:val="0073560E"/>
    <w:rsid w:val="00743795"/>
    <w:rsid w:val="00757128"/>
    <w:rsid w:val="00763F84"/>
    <w:rsid w:val="00773F91"/>
    <w:rsid w:val="00775D35"/>
    <w:rsid w:val="00787A5B"/>
    <w:rsid w:val="00796148"/>
    <w:rsid w:val="007A1896"/>
    <w:rsid w:val="007A1D1C"/>
    <w:rsid w:val="007B06DB"/>
    <w:rsid w:val="007B0E49"/>
    <w:rsid w:val="007B6218"/>
    <w:rsid w:val="007C0E76"/>
    <w:rsid w:val="007C4DCB"/>
    <w:rsid w:val="007E49DC"/>
    <w:rsid w:val="007F2A35"/>
    <w:rsid w:val="00804320"/>
    <w:rsid w:val="008127C9"/>
    <w:rsid w:val="00817838"/>
    <w:rsid w:val="00821A84"/>
    <w:rsid w:val="00832142"/>
    <w:rsid w:val="0083294A"/>
    <w:rsid w:val="00834A13"/>
    <w:rsid w:val="008462ED"/>
    <w:rsid w:val="00856875"/>
    <w:rsid w:val="00866C65"/>
    <w:rsid w:val="00874AAB"/>
    <w:rsid w:val="00876714"/>
    <w:rsid w:val="00891D5D"/>
    <w:rsid w:val="00895BC5"/>
    <w:rsid w:val="008A1947"/>
    <w:rsid w:val="008A19D2"/>
    <w:rsid w:val="008B2D78"/>
    <w:rsid w:val="008C1521"/>
    <w:rsid w:val="008C3202"/>
    <w:rsid w:val="008E3994"/>
    <w:rsid w:val="008E43C1"/>
    <w:rsid w:val="00906BD7"/>
    <w:rsid w:val="00907FFD"/>
    <w:rsid w:val="009119C5"/>
    <w:rsid w:val="00911CE9"/>
    <w:rsid w:val="009131F6"/>
    <w:rsid w:val="009142C2"/>
    <w:rsid w:val="00914B87"/>
    <w:rsid w:val="0093055D"/>
    <w:rsid w:val="00932E33"/>
    <w:rsid w:val="00934044"/>
    <w:rsid w:val="009356DD"/>
    <w:rsid w:val="00944C91"/>
    <w:rsid w:val="0094594D"/>
    <w:rsid w:val="00955C63"/>
    <w:rsid w:val="0098324B"/>
    <w:rsid w:val="0099371C"/>
    <w:rsid w:val="009A03A7"/>
    <w:rsid w:val="009B3D79"/>
    <w:rsid w:val="009C00AF"/>
    <w:rsid w:val="009C1D5F"/>
    <w:rsid w:val="009D6EBE"/>
    <w:rsid w:val="009E05E8"/>
    <w:rsid w:val="009E4525"/>
    <w:rsid w:val="009F3EAE"/>
    <w:rsid w:val="00A11227"/>
    <w:rsid w:val="00A2015B"/>
    <w:rsid w:val="00A20EE2"/>
    <w:rsid w:val="00A25F26"/>
    <w:rsid w:val="00A32C9A"/>
    <w:rsid w:val="00A33FC7"/>
    <w:rsid w:val="00A37E92"/>
    <w:rsid w:val="00A43C77"/>
    <w:rsid w:val="00A52B2C"/>
    <w:rsid w:val="00A67002"/>
    <w:rsid w:val="00A74737"/>
    <w:rsid w:val="00A823E4"/>
    <w:rsid w:val="00A87343"/>
    <w:rsid w:val="00AD33BC"/>
    <w:rsid w:val="00AE4A4F"/>
    <w:rsid w:val="00AF34E1"/>
    <w:rsid w:val="00AF5399"/>
    <w:rsid w:val="00AF6FAE"/>
    <w:rsid w:val="00AF7660"/>
    <w:rsid w:val="00B00B6D"/>
    <w:rsid w:val="00B11C65"/>
    <w:rsid w:val="00B212DC"/>
    <w:rsid w:val="00B365BD"/>
    <w:rsid w:val="00B3724C"/>
    <w:rsid w:val="00B37ED2"/>
    <w:rsid w:val="00B76C4A"/>
    <w:rsid w:val="00B95BD7"/>
    <w:rsid w:val="00BA6592"/>
    <w:rsid w:val="00BB2AAA"/>
    <w:rsid w:val="00BC49FC"/>
    <w:rsid w:val="00BC75EF"/>
    <w:rsid w:val="00BC7EAB"/>
    <w:rsid w:val="00BD5E53"/>
    <w:rsid w:val="00BE719D"/>
    <w:rsid w:val="00BE7847"/>
    <w:rsid w:val="00BE7EF4"/>
    <w:rsid w:val="00C414A2"/>
    <w:rsid w:val="00C45E89"/>
    <w:rsid w:val="00C5598D"/>
    <w:rsid w:val="00C56E01"/>
    <w:rsid w:val="00C66809"/>
    <w:rsid w:val="00C71576"/>
    <w:rsid w:val="00C77EFB"/>
    <w:rsid w:val="00C813BC"/>
    <w:rsid w:val="00C92767"/>
    <w:rsid w:val="00CA101B"/>
    <w:rsid w:val="00CA3B84"/>
    <w:rsid w:val="00CA409E"/>
    <w:rsid w:val="00CB2DED"/>
    <w:rsid w:val="00CD7421"/>
    <w:rsid w:val="00CE0999"/>
    <w:rsid w:val="00CF4014"/>
    <w:rsid w:val="00D041E1"/>
    <w:rsid w:val="00D17F77"/>
    <w:rsid w:val="00D23634"/>
    <w:rsid w:val="00D24971"/>
    <w:rsid w:val="00D31542"/>
    <w:rsid w:val="00D3664A"/>
    <w:rsid w:val="00D46798"/>
    <w:rsid w:val="00D5237B"/>
    <w:rsid w:val="00D538A0"/>
    <w:rsid w:val="00D562C2"/>
    <w:rsid w:val="00D604ED"/>
    <w:rsid w:val="00D82DBD"/>
    <w:rsid w:val="00D92927"/>
    <w:rsid w:val="00D97575"/>
    <w:rsid w:val="00DA33B2"/>
    <w:rsid w:val="00DC7E9D"/>
    <w:rsid w:val="00DE2EC8"/>
    <w:rsid w:val="00DE30AE"/>
    <w:rsid w:val="00DE502D"/>
    <w:rsid w:val="00DE5ED0"/>
    <w:rsid w:val="00DE6B0B"/>
    <w:rsid w:val="00E01F22"/>
    <w:rsid w:val="00E13FA6"/>
    <w:rsid w:val="00E27905"/>
    <w:rsid w:val="00E32FFD"/>
    <w:rsid w:val="00E46D82"/>
    <w:rsid w:val="00E6088E"/>
    <w:rsid w:val="00E6332C"/>
    <w:rsid w:val="00E661B3"/>
    <w:rsid w:val="00E66CBF"/>
    <w:rsid w:val="00E73109"/>
    <w:rsid w:val="00E77488"/>
    <w:rsid w:val="00E84D35"/>
    <w:rsid w:val="00E87B4F"/>
    <w:rsid w:val="00E913D8"/>
    <w:rsid w:val="00E93091"/>
    <w:rsid w:val="00EA2091"/>
    <w:rsid w:val="00EB194F"/>
    <w:rsid w:val="00EB2142"/>
    <w:rsid w:val="00EC422B"/>
    <w:rsid w:val="00EC44D9"/>
    <w:rsid w:val="00EC6A3B"/>
    <w:rsid w:val="00EC6A71"/>
    <w:rsid w:val="00ED6266"/>
    <w:rsid w:val="00EE2B84"/>
    <w:rsid w:val="00EE5E64"/>
    <w:rsid w:val="00EF7782"/>
    <w:rsid w:val="00F10A78"/>
    <w:rsid w:val="00F10E1E"/>
    <w:rsid w:val="00F126A9"/>
    <w:rsid w:val="00F34703"/>
    <w:rsid w:val="00F3728D"/>
    <w:rsid w:val="00F40B7C"/>
    <w:rsid w:val="00F44A66"/>
    <w:rsid w:val="00F54813"/>
    <w:rsid w:val="00F56ACA"/>
    <w:rsid w:val="00F6576B"/>
    <w:rsid w:val="00F66B2F"/>
    <w:rsid w:val="00F67C66"/>
    <w:rsid w:val="00F85D5A"/>
    <w:rsid w:val="00F92422"/>
    <w:rsid w:val="00FC084A"/>
    <w:rsid w:val="00FC1259"/>
    <w:rsid w:val="00FC44A4"/>
    <w:rsid w:val="00FE24B7"/>
    <w:rsid w:val="00FE278C"/>
    <w:rsid w:val="00FF04C7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tabs>
        <w:tab w:val="left" w:pos="0"/>
        <w:tab w:val="left" w:pos="432"/>
      </w:tabs>
      <w:autoSpaceDE/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9">
    <w:name w:val="Основной шрифт абзаца9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8">
    <w:name w:val="Основной шрифт абзаца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0z0">
    <w:name w:val="WW8Num10z0"/>
    <w:rPr>
      <w:rFonts w:ascii="Wingdings" w:eastAsia="Lucida Sans Unicode" w:hAnsi="Wingdings" w:cs="Wingdings"/>
      <w:color w:val="auto"/>
      <w:sz w:val="20"/>
      <w:szCs w:val="20"/>
      <w:lang w:val="ru-RU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eastAsia="Times New Roman" w:hAnsi="Symbol" w:cs="Times New Roman"/>
      <w:sz w:val="28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eastAsia="Times New Roman" w:hAnsi="Symbol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  <w:sz w:val="20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2z2">
    <w:name w:val="WW8Num32z2"/>
    <w:rPr>
      <w:rFonts w:ascii="Wingdings" w:hAnsi="Wingdings" w:cs="Wingdings"/>
      <w:sz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  <w:sz w:val="20"/>
    </w:rPr>
  </w:style>
  <w:style w:type="character" w:customStyle="1" w:styleId="WW8Num34z1">
    <w:name w:val="WW8Num34z1"/>
    <w:rPr>
      <w:rFonts w:ascii="Courier New" w:hAnsi="Courier New" w:cs="Courier New"/>
      <w:sz w:val="20"/>
    </w:rPr>
  </w:style>
  <w:style w:type="character" w:customStyle="1" w:styleId="WW8Num34z2">
    <w:name w:val="WW8Num34z2"/>
    <w:rPr>
      <w:rFonts w:ascii="Wingdings" w:hAnsi="Wingdings" w:cs="Wingdings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4">
    <w:name w:val="Основной шрифт абзаца4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">
    <w:name w:val="WW-Absatz-Standardschriftart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">
    <w:name w:val="WW-Absatz-Standardschriftart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">
    <w:name w:val="WW-Absatz-Standardschriftart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">
    <w:name w:val="WW-Absatz-Standardschriftart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">
    <w:name w:val="WW-Absatz-Standardschriftart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">
    <w:name w:val="WW-Absatz-Standardschriftart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">
    <w:name w:val="WW-Absatz-Standardschriftart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">
    <w:name w:val="WW-Absatz-Standardschriftart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">
    <w:name w:val="WW-Absatz-Standardschriftart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">
    <w:name w:val="WW-Absatz-Standardschriftart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">
    <w:name w:val="WW-Absatz-Standardschriftart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">
    <w:name w:val="WW-Absatz-Standardschriftart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">
    <w:name w:val="WW-Absatz-Standardschriftart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">
    <w:name w:val="WW-Absatz-Standardschriftart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">
    <w:name w:val="WW-Absatz-Standardschriftart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">
    <w:name w:val="WW-Absatz-Standardschriftart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">
    <w:name w:val="WW-Absatz-Standardschriftart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">
    <w:name w:val="WW-Absatz-Standardschriftart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">
    <w:name w:val="WW-Absatz-Standardschriftart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">
    <w:name w:val="WW-Absatz-Standardschriftart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">
    <w:name w:val="WW-Absatz-Standardschriftart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">
    <w:name w:val="WW-Absatz-Standardschriftart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">
    <w:name w:val="WW-Absatz-Standardschriftart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">
    <w:name w:val="WW-Absatz-Standardschriftart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">
    <w:name w:val="WW-Absatz-Standardschriftart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">
    <w:name w:val="WW-Absatz-Standardschriftart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">
    <w:name w:val="WW-Absatz-Standardschriftart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">
    <w:name w:val="WW-Absatz-Standardschriftart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">
    <w:name w:val="WW-Absatz-Standardschriftart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">
    <w:name w:val="WW-Absatz-Standardschriftart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">
    <w:name w:val="WW-Absatz-Standardschriftart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">
    <w:name w:val="WW-Absatz-Standardschriftart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">
    <w:name w:val="WW-Absatz-Standardschriftart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">
    <w:name w:val="WW-Absatz-Standardschriftart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">
    <w:name w:val="WW-Absatz-Standardschriftart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">
    <w:name w:val="WW-Absatz-Standardschriftart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">
    <w:name w:val="WW-Absatz-Standardschriftart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">
    <w:name w:val="WW-Absatz-Standardschriftart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WW-Absatz-Standardschriftart111111111111111111111111111111111111111111">
    <w:name w:val="WW-Absatz-Standardschriftart11111111111111111111111111111111111111111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20">
    <w:name w:val="Основной шрифт абзаца2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StrongEmphasis">
    <w:name w:val="Strong Emphasis"/>
    <w:rPr>
      <w:rFonts w:ascii="Arial" w:eastAsia="Lucida Sans Unicode" w:hAnsi="Arial" w:cs="Arial"/>
      <w:b/>
      <w:bCs/>
      <w:color w:val="auto"/>
      <w:sz w:val="20"/>
      <w:szCs w:val="20"/>
      <w:lang w:val="ru-RU"/>
    </w:rPr>
  </w:style>
  <w:style w:type="character" w:customStyle="1" w:styleId="Internetlink">
    <w:name w:val="Internet link"/>
    <w:rPr>
      <w:rFonts w:ascii="Arial" w:eastAsia="Lucida Sans Unicode" w:hAnsi="Arial" w:cs="Arial"/>
      <w:color w:val="0000FF"/>
      <w:sz w:val="20"/>
      <w:szCs w:val="20"/>
      <w:u w:val="single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  <w:color w:val="auto"/>
      <w:sz w:val="20"/>
      <w:szCs w:val="20"/>
      <w:lang w:val="ru-RU"/>
    </w:rPr>
  </w:style>
  <w:style w:type="character" w:styleId="a3">
    <w:name w:val="Emphasis"/>
    <w:qFormat/>
    <w:rPr>
      <w:rFonts w:ascii="Arial" w:eastAsia="Lucida Sans Unicode" w:hAnsi="Arial" w:cs="Arial"/>
      <w:i/>
      <w:iCs/>
      <w:color w:val="auto"/>
      <w:sz w:val="20"/>
      <w:szCs w:val="20"/>
      <w:lang w:val="ru-RU"/>
    </w:rPr>
  </w:style>
  <w:style w:type="character" w:customStyle="1" w:styleId="WW8NumSt1z0">
    <w:name w:val="WW8NumSt1z0"/>
    <w:rPr>
      <w:rFonts w:ascii="Symbol" w:eastAsia="Lucida Sans Unicode" w:hAnsi="Symbol" w:cs="Symbol"/>
      <w:color w:val="auto"/>
      <w:sz w:val="20"/>
      <w:szCs w:val="20"/>
      <w:lang w:val="ru-RU"/>
    </w:rPr>
  </w:style>
  <w:style w:type="character" w:customStyle="1" w:styleId="10">
    <w:name w:val="Основной шрифт абзаца1"/>
    <w:rPr>
      <w:rFonts w:ascii="Arial" w:eastAsia="Lucida Sans Unicode" w:hAnsi="Arial" w:cs="Arial"/>
      <w:color w:val="auto"/>
      <w:sz w:val="20"/>
      <w:szCs w:val="20"/>
      <w:lang w:val="ru-RU"/>
    </w:rPr>
  </w:style>
  <w:style w:type="character" w:customStyle="1" w:styleId="FootnoteSymbol">
    <w:name w:val="Footnote Symbol"/>
    <w:rPr>
      <w:rFonts w:ascii="Arial" w:eastAsia="Lucida Sans Unicode" w:hAnsi="Arial" w:cs="Arial"/>
      <w:color w:val="auto"/>
      <w:position w:val="2"/>
      <w:sz w:val="20"/>
      <w:szCs w:val="20"/>
      <w:lang w:val="ru-RU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Основной текст Знак"/>
    <w:rPr>
      <w:sz w:val="28"/>
      <w:szCs w:val="28"/>
    </w:rPr>
  </w:style>
  <w:style w:type="character" w:customStyle="1" w:styleId="a9">
    <w:name w:val="Название Знак"/>
    <w:rPr>
      <w:rFonts w:ascii="Arial" w:eastAsia="Lucida Sans Unicode" w:hAnsi="Arial" w:cs="Arial"/>
      <w:sz w:val="28"/>
      <w:szCs w:val="28"/>
    </w:rPr>
  </w:style>
  <w:style w:type="character" w:customStyle="1" w:styleId="31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Источник и дата 2"/>
    <w:rPr>
      <w:rFonts w:ascii="Arial" w:hAnsi="Arial" w:cs="Arial"/>
      <w:sz w:val="16"/>
      <w:lang w:val="ru-RU" w:bidi="ar-SA"/>
    </w:rPr>
  </w:style>
  <w:style w:type="character" w:customStyle="1" w:styleId="aa">
    <w:name w:val="Öâåòîâîå âûäåëåíèå"/>
    <w:rPr>
      <w:b/>
      <w:bCs/>
      <w:color w:val="000080"/>
      <w:sz w:val="20"/>
      <w:szCs w:val="20"/>
    </w:rPr>
  </w:style>
  <w:style w:type="character" w:customStyle="1" w:styleId="text-highlight">
    <w:name w:val="text-highlight"/>
    <w:basedOn w:val="8"/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  <w:szCs w:val="28"/>
    </w:rPr>
  </w:style>
  <w:style w:type="paragraph" w:styleId="ad">
    <w:name w:val="List"/>
    <w:basedOn w:val="ac"/>
    <w:rPr>
      <w:rFonts w:ascii="Arial" w:hAnsi="Arial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70">
    <w:name w:val="Указатель7"/>
    <w:basedOn w:val="a"/>
    <w:pPr>
      <w:suppressLineNumbers/>
    </w:pPr>
    <w:rPr>
      <w:rFonts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WW-Title">
    <w:name w:val="WW-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f">
    <w:name w:val="Subtitle"/>
    <w:basedOn w:val="WW-Title"/>
    <w:next w:val="ac"/>
    <w:qFormat/>
    <w:pPr>
      <w:jc w:val="center"/>
    </w:pPr>
    <w:rPr>
      <w:i/>
      <w:iCs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c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heading1">
    <w:name w:val="heading 1"/>
    <w:basedOn w:val="a"/>
    <w:next w:val="a"/>
    <w:pPr>
      <w:keepNext/>
      <w:tabs>
        <w:tab w:val="left" w:pos="432"/>
      </w:tabs>
      <w:ind w:left="432" w:hanging="432"/>
    </w:pPr>
    <w:rPr>
      <w:sz w:val="28"/>
      <w:szCs w:val="28"/>
    </w:rPr>
  </w:style>
  <w:style w:type="paragraph" w:customStyle="1" w:styleId="heading2">
    <w:name w:val="heading 2"/>
    <w:basedOn w:val="a"/>
    <w:next w:val="a"/>
    <w:pPr>
      <w:keepNext/>
      <w:tabs>
        <w:tab w:val="left" w:pos="576"/>
      </w:tabs>
      <w:ind w:left="601"/>
      <w:jc w:val="both"/>
    </w:pPr>
    <w:rPr>
      <w:b/>
      <w:bCs/>
      <w:iCs/>
      <w:sz w:val="28"/>
      <w:szCs w:val="28"/>
    </w:rPr>
  </w:style>
  <w:style w:type="paragraph" w:customStyle="1" w:styleId="heading3">
    <w:name w:val="heading 3"/>
    <w:basedOn w:val="a"/>
    <w:next w:val="a"/>
    <w:pPr>
      <w:keepNext/>
      <w:tabs>
        <w:tab w:val="left" w:pos="720"/>
      </w:tabs>
      <w:spacing w:before="240" w:after="60"/>
      <w:ind w:left="720" w:hanging="720"/>
    </w:pPr>
    <w:rPr>
      <w:rFonts w:ascii="Arial" w:hAnsi="Arial" w:cs="Arial"/>
      <w:b/>
      <w:bCs/>
      <w:sz w:val="26"/>
      <w:szCs w:val="26"/>
    </w:rPr>
  </w:style>
  <w:style w:type="paragraph" w:customStyle="1" w:styleId="WW-Title1">
    <w:name w:val="WW-Title1"/>
    <w:basedOn w:val="WW-Title"/>
    <w:next w:val="af"/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customStyle="1" w:styleId="15">
    <w:name w:val="Обычный1"/>
    <w:pPr>
      <w:widowControl w:val="0"/>
      <w:suppressAutoHyphens/>
      <w:autoSpaceDE w:val="0"/>
    </w:pPr>
    <w:rPr>
      <w:rFonts w:ascii="Arial" w:eastAsia="ヒラギノ角ゴ Pro W3" w:hAnsi="Arial" w:cs="Arial"/>
      <w:color w:val="000000"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Style13">
    <w:name w:val="Style13"/>
    <w:basedOn w:val="a"/>
    <w:pPr>
      <w:spacing w:line="319" w:lineRule="exact"/>
      <w:jc w:val="both"/>
    </w:pPr>
    <w:rPr>
      <w:sz w:val="24"/>
      <w:szCs w:val="24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6">
    <w:name w:val="Обычный отступ1"/>
    <w:basedOn w:val="a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pPr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8"/>
    </w:rPr>
  </w:style>
  <w:style w:type="paragraph" w:customStyle="1" w:styleId="western">
    <w:name w:val="western"/>
    <w:basedOn w:val="a"/>
    <w:pPr>
      <w:spacing w:before="280" w:after="280"/>
      <w:jc w:val="both"/>
    </w:pPr>
    <w:rPr>
      <w:sz w:val="28"/>
      <w:szCs w:val="28"/>
    </w:rPr>
  </w:style>
  <w:style w:type="paragraph" w:customStyle="1" w:styleId="rvps698620">
    <w:name w:val="rvps698620"/>
    <w:basedOn w:val="a"/>
    <w:pPr>
      <w:spacing w:after="75"/>
    </w:pPr>
    <w:rPr>
      <w:rFonts w:ascii="Arial" w:hAnsi="Arial" w:cs="Arial"/>
      <w:color w:val="000000"/>
      <w:sz w:val="18"/>
      <w:szCs w:val="18"/>
    </w:rPr>
  </w:style>
  <w:style w:type="paragraph" w:customStyle="1" w:styleId="af3">
    <w:name w:val="Прижатый влево"/>
    <w:basedOn w:val="a"/>
    <w:next w:val="a"/>
    <w:rPr>
      <w:rFonts w:ascii="Arial" w:hAnsi="Arial" w:cs="Arial"/>
    </w:rPr>
  </w:style>
  <w:style w:type="paragraph" w:customStyle="1" w:styleId="310">
    <w:name w:val="Основной текст 31"/>
    <w:basedOn w:val="a"/>
    <w:pPr>
      <w:spacing w:line="100" w:lineRule="atLeast"/>
      <w:jc w:val="both"/>
    </w:pPr>
    <w:rPr>
      <w:sz w:val="26"/>
      <w:szCs w:val="26"/>
    </w:rPr>
  </w:style>
  <w:style w:type="paragraph" w:customStyle="1" w:styleId="af4">
    <w:name w:val="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 w:cs="Tahoma"/>
      <w:color w:val="FFFFFF"/>
      <w:sz w:val="48"/>
      <w:szCs w:val="48"/>
      <w:lang w:eastAsia="zh-CN"/>
    </w:rPr>
  </w:style>
  <w:style w:type="paragraph" w:customStyle="1" w:styleId="af5">
    <w:name w:val="?????? ?? ????????"/>
    <w:basedOn w:val="af4"/>
  </w:style>
  <w:style w:type="paragraph" w:customStyle="1" w:styleId="af6">
    <w:name w:val="?????? ? ?????"/>
    <w:basedOn w:val="af4"/>
  </w:style>
  <w:style w:type="paragraph" w:customStyle="1" w:styleId="af7">
    <w:name w:val="?????? ??? ???????"/>
    <w:basedOn w:val="af4"/>
  </w:style>
  <w:style w:type="paragraph" w:customStyle="1" w:styleId="af8">
    <w:name w:val="?????"/>
    <w:basedOn w:val="af4"/>
  </w:style>
  <w:style w:type="paragraph" w:customStyle="1" w:styleId="af9">
    <w:name w:val="???????? ?????"/>
    <w:basedOn w:val="af4"/>
  </w:style>
  <w:style w:type="paragraph" w:customStyle="1" w:styleId="afa">
    <w:name w:val="???????????? ?????? ?? ??????"/>
    <w:basedOn w:val="af4"/>
  </w:style>
  <w:style w:type="paragraph" w:customStyle="1" w:styleId="afb">
    <w:name w:val="?????? ?????? ? ????????"/>
    <w:basedOn w:val="af4"/>
    <w:pPr>
      <w:ind w:firstLine="340"/>
    </w:pPr>
  </w:style>
  <w:style w:type="paragraph" w:customStyle="1" w:styleId="afc">
    <w:name w:val="?????????"/>
    <w:basedOn w:val="af4"/>
  </w:style>
  <w:style w:type="paragraph" w:customStyle="1" w:styleId="17">
    <w:name w:val="????????? 1"/>
    <w:basedOn w:val="af4"/>
    <w:pPr>
      <w:jc w:val="center"/>
    </w:pPr>
  </w:style>
  <w:style w:type="paragraph" w:customStyle="1" w:styleId="25">
    <w:name w:val="????????? 2"/>
    <w:basedOn w:val="af4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pPr>
      <w:spacing w:before="238" w:after="119"/>
    </w:pPr>
  </w:style>
  <w:style w:type="paragraph" w:customStyle="1" w:styleId="WW-1">
    <w:name w:val="WW-????????? 1"/>
    <w:basedOn w:val="af4"/>
    <w:pPr>
      <w:spacing w:before="238" w:after="119"/>
    </w:pPr>
  </w:style>
  <w:style w:type="paragraph" w:customStyle="1" w:styleId="WW-2">
    <w:name w:val="WW-????????? 2"/>
    <w:basedOn w:val="af4"/>
    <w:pPr>
      <w:spacing w:before="238" w:after="119"/>
    </w:pPr>
  </w:style>
  <w:style w:type="paragraph" w:customStyle="1" w:styleId="afd">
    <w:name w:val="????????? ?????"/>
    <w:basedOn w:val="af4"/>
  </w:style>
  <w:style w:type="paragraph" w:customStyle="1" w:styleId="LTGliederung1">
    <w:name w:val="???????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LTGliederung2">
    <w:name w:val="???????~LT~Gliederung 2"/>
    <w:basedOn w:val="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LTUntertitel">
    <w:name w:val="???????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LTNotizen">
    <w:name w:val="???????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LTHintergrundobjekte">
    <w:name w:val="???????~LT~Hintergrundobjekt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LTHintergrund">
    <w:name w:val="???????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sz w:val="36"/>
      <w:szCs w:val="36"/>
      <w:lang w:eastAsia="zh-C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afe">
    <w:name w:val="??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aff">
    <w:name w:val="??????? 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eastAsia="Arial"/>
      <w:color w:val="000000"/>
      <w:sz w:val="48"/>
      <w:szCs w:val="48"/>
      <w:lang w:eastAsia="zh-CN"/>
    </w:rPr>
  </w:style>
  <w:style w:type="paragraph" w:customStyle="1" w:styleId="aff0">
    <w:name w:val="???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aff1">
    <w:name w:val="??????????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WW-11">
    <w:name w:val="WW-????????? 1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WW-21">
    <w:name w:val="WW-????????? 21"/>
    <w:basedOn w:val="WW-1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34">
    <w:name w:val="????????? 3"/>
    <w:basedOn w:val="WW-21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42">
    <w:name w:val="????????? 4"/>
    <w:basedOn w:val="34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52">
    <w:name w:val="????????? 5"/>
    <w:basedOn w:val="42"/>
  </w:style>
  <w:style w:type="paragraph" w:customStyle="1" w:styleId="62">
    <w:name w:val="????????? 6"/>
    <w:basedOn w:val="52"/>
  </w:style>
  <w:style w:type="paragraph" w:customStyle="1" w:styleId="71">
    <w:name w:val="????????? 7"/>
    <w:basedOn w:val="62"/>
  </w:style>
  <w:style w:type="paragraph" w:customStyle="1" w:styleId="81">
    <w:name w:val="????????? 8"/>
    <w:basedOn w:val="71"/>
  </w:style>
  <w:style w:type="paragraph" w:customStyle="1" w:styleId="90">
    <w:name w:val="????????? 9"/>
    <w:basedOn w:val="81"/>
  </w:style>
  <w:style w:type="paragraph" w:customStyle="1" w:styleId="1LTGliederung1">
    <w:name w:val="?????????1~LT~Gliederung 1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shadow/>
      <w:color w:val="FFFFFF"/>
      <w:sz w:val="64"/>
      <w:szCs w:val="64"/>
      <w:lang w:eastAsia="zh-CN"/>
    </w:rPr>
  </w:style>
  <w:style w:type="paragraph" w:customStyle="1" w:styleId="1LTGliederung2">
    <w:name w:val="?????????1~LT~Gliederung 2"/>
    <w:basedOn w:val="1LTGliederung1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1LTGliederung3">
    <w:name w:val="?????????1~LT~Gliederung 3"/>
    <w:basedOn w:val="1LTGliederung2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shadow/>
      <w:color w:val="FFFFFF"/>
      <w:sz w:val="88"/>
      <w:szCs w:val="88"/>
      <w:lang w:eastAsia="zh-CN"/>
    </w:rPr>
  </w:style>
  <w:style w:type="paragraph" w:customStyle="1" w:styleId="1LTUntertitel">
    <w:name w:val="?????????1~LT~Unter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80" w:line="100" w:lineRule="atLeast"/>
      <w:jc w:val="center"/>
    </w:pPr>
    <w:rPr>
      <w:rFonts w:ascii="Tahoma" w:eastAsia="Tahoma" w:hAnsi="Tahoma" w:cs="Tahoma"/>
      <w:shadow/>
      <w:color w:val="FFFFFF"/>
      <w:sz w:val="72"/>
      <w:szCs w:val="72"/>
      <w:lang w:eastAsia="zh-CN"/>
    </w:rPr>
  </w:style>
  <w:style w:type="paragraph" w:customStyle="1" w:styleId="1LTNotizen">
    <w:name w:val="?????????1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line="100" w:lineRule="atLeast"/>
    </w:pPr>
    <w:rPr>
      <w:rFonts w:ascii="Tahoma" w:eastAsia="Tahoma" w:hAnsi="Tahoma" w:cs="Tahoma"/>
      <w:color w:val="000000"/>
      <w:sz w:val="24"/>
      <w:szCs w:val="24"/>
      <w:lang w:eastAsia="zh-CN"/>
    </w:rPr>
  </w:style>
  <w:style w:type="paragraph" w:customStyle="1" w:styleId="1LTHintergrundobjekte">
    <w:name w:val="?????????1~LT~Hintergrundobjekte"/>
    <w:pPr>
      <w:widowControl w:val="0"/>
      <w:suppressAutoHyphens/>
      <w:autoSpaceDE w:val="0"/>
    </w:pPr>
    <w:rPr>
      <w:rFonts w:ascii="Arial" w:eastAsia="Lucida Sans Unicode" w:hAnsi="Arial" w:cs="Arial"/>
      <w:lang w:eastAsia="zh-CN"/>
    </w:rPr>
  </w:style>
  <w:style w:type="paragraph" w:customStyle="1" w:styleId="1LTHintergrund">
    <w:name w:val="?????????1~LT~Hintergrund"/>
    <w:pPr>
      <w:widowControl w:val="0"/>
      <w:suppressAutoHyphens/>
      <w:autoSpaceDE w:val="0"/>
      <w:jc w:val="center"/>
    </w:pPr>
    <w:rPr>
      <w:rFonts w:ascii="Arial" w:eastAsia="Lucida Sans Unicode" w:hAnsi="Arial" w:cs="Arial"/>
      <w:lang w:eastAsia="zh-CN"/>
    </w:rPr>
  </w:style>
  <w:style w:type="paragraph" w:customStyle="1" w:styleId="311">
    <w:name w:val="Основной текст с отступом 31"/>
    <w:basedOn w:val="a"/>
    <w:pPr>
      <w:spacing w:line="360" w:lineRule="auto"/>
      <w:ind w:firstLine="709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styleId="aff4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f5">
    <w:name w:val="List Paragraph"/>
    <w:basedOn w:val="a"/>
    <w:qFormat/>
    <w:pPr>
      <w:widowControl/>
      <w:suppressAutoHyphens w:val="0"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26">
    <w:name w:val="Обычный отступ2"/>
    <w:basedOn w:val="a"/>
    <w:pPr>
      <w:widowControl/>
      <w:suppressAutoHyphens w:val="0"/>
      <w:autoSpaceDE/>
      <w:spacing w:line="360" w:lineRule="auto"/>
      <w:ind w:firstLine="567"/>
      <w:jc w:val="both"/>
    </w:pPr>
    <w:rPr>
      <w:sz w:val="28"/>
    </w:rPr>
  </w:style>
  <w:style w:type="paragraph" w:styleId="aff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ff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BodyText">
    <w:name w:val="Body Text"/>
    <w:basedOn w:val="a"/>
    <w:pPr>
      <w:widowControl/>
      <w:autoSpaceDE/>
      <w:jc w:val="both"/>
    </w:pPr>
    <w:rPr>
      <w:sz w:val="28"/>
    </w:rPr>
  </w:style>
  <w:style w:type="paragraph" w:customStyle="1" w:styleId="l">
    <w:name w:val="l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t">
    <w:name w:val="t"/>
    <w:basedOn w:val="a"/>
    <w:pPr>
      <w:widowControl/>
      <w:suppressAutoHyphens w:val="0"/>
      <w:autoSpaceDE/>
      <w:spacing w:before="100" w:after="100"/>
    </w:pPr>
    <w:rPr>
      <w:sz w:val="24"/>
      <w:szCs w:val="24"/>
    </w:rPr>
  </w:style>
  <w:style w:type="paragraph" w:customStyle="1" w:styleId="aff8">
    <w:name w:val="Обычный.шаблон"/>
    <w:basedOn w:val="a"/>
    <w:pPr>
      <w:widowControl/>
      <w:suppressAutoHyphens w:val="0"/>
      <w:autoSpaceDE/>
      <w:spacing w:after="200" w:line="276" w:lineRule="auto"/>
      <w:jc w:val="both"/>
    </w:pPr>
    <w:rPr>
      <w:rFonts w:eastAsia="Calibri"/>
      <w:sz w:val="24"/>
      <w:szCs w:val="24"/>
    </w:rPr>
  </w:style>
  <w:style w:type="paragraph" w:customStyle="1" w:styleId="aff9">
    <w:name w:val="Текст новости"/>
    <w:link w:val="affa"/>
    <w:qFormat/>
    <w:rsid w:val="00876714"/>
    <w:pPr>
      <w:spacing w:after="120"/>
      <w:jc w:val="both"/>
    </w:pPr>
    <w:rPr>
      <w:sz w:val="24"/>
      <w:szCs w:val="24"/>
    </w:rPr>
  </w:style>
  <w:style w:type="character" w:customStyle="1" w:styleId="affa">
    <w:name w:val="Текст новости Знак"/>
    <w:link w:val="aff9"/>
    <w:rsid w:val="00876714"/>
    <w:rPr>
      <w:sz w:val="24"/>
      <w:szCs w:val="24"/>
      <w:lang w:bidi="ar-SA"/>
    </w:rPr>
  </w:style>
  <w:style w:type="table" w:styleId="affb">
    <w:name w:val="Table Grid"/>
    <w:basedOn w:val="a1"/>
    <w:uiPriority w:val="59"/>
    <w:rsid w:val="00FE24B7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frf.ru/grazdanam/family_with_children/up_to_7_years/~48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1700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A03B-7FC0-4FD0-88A7-5096D58B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2164</CharactersWithSpaces>
  <SharedDoc>false</SharedDoc>
  <HLinks>
    <vt:vector size="12" baseType="variant">
      <vt:variant>
        <vt:i4>4063296</vt:i4>
      </vt:variant>
      <vt:variant>
        <vt:i4>3</vt:i4>
      </vt:variant>
      <vt:variant>
        <vt:i4>0</vt:i4>
      </vt:variant>
      <vt:variant>
        <vt:i4>5</vt:i4>
      </vt:variant>
      <vt:variant>
        <vt:lpwstr>http://www.pfrf.ru/grazdanam/family_with_children/up_to_7_years/~4885</vt:lpwstr>
      </vt:variant>
      <vt:variant>
        <vt:lpwstr/>
      </vt:variant>
      <vt:variant>
        <vt:i4>3342446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http://publication.pravo.gov.ru/Document/View/0001202012170034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Лысюк</dc:creator>
  <cp:lastModifiedBy>Windows User</cp:lastModifiedBy>
  <cp:revision>2</cp:revision>
  <cp:lastPrinted>2020-12-18T12:35:00Z</cp:lastPrinted>
  <dcterms:created xsi:type="dcterms:W3CDTF">2020-12-18T12:46:00Z</dcterms:created>
  <dcterms:modified xsi:type="dcterms:W3CDTF">2020-12-18T12:46:00Z</dcterms:modified>
</cp:coreProperties>
</file>