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67215">
        <w:trPr>
          <w:trHeight w:val="322"/>
        </w:trPr>
        <w:tc>
          <w:tcPr>
            <w:tcW w:w="10492" w:type="dxa"/>
            <w:shd w:val="clear" w:color="auto" w:fill="auto"/>
          </w:tcPr>
          <w:p w:rsidR="00E67215" w:rsidRDefault="00C256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3090" cy="60134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050" t="-1035" r="-1050" b="-1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601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7215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E67215" w:rsidRDefault="00E67215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E67215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67215" w:rsidRDefault="00E67215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E67215" w:rsidRDefault="00E67215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E67215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E67215" w:rsidRDefault="00E67215">
            <w:pPr>
              <w:keepLines/>
              <w:widowControl/>
              <w:snapToGrid w:val="0"/>
              <w:ind w:right="637" w:firstLine="567"/>
              <w:contextualSpacing/>
              <w:jc w:val="right"/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E67215" w:rsidRDefault="00E67215">
            <w:pPr>
              <w:keepLines/>
              <w:widowControl/>
              <w:snapToGrid w:val="0"/>
              <w:ind w:right="637" w:firstLine="567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7215" w:rsidRDefault="00E67215">
      <w:pPr>
        <w:pStyle w:val="1"/>
        <w:tabs>
          <w:tab w:val="clear" w:pos="432"/>
          <w:tab w:val="num" w:pos="0"/>
        </w:tabs>
        <w:ind w:left="0" w:firstLine="0"/>
        <w:contextualSpacing/>
        <w:jc w:val="center"/>
        <w:rPr>
          <w:sz w:val="24"/>
          <w:szCs w:val="24"/>
        </w:rPr>
      </w:pPr>
    </w:p>
    <w:p w:rsidR="00E67215" w:rsidRDefault="00E67215">
      <w:pPr>
        <w:pStyle w:val="ad"/>
        <w:tabs>
          <w:tab w:val="left" w:pos="0"/>
        </w:tabs>
        <w:contextualSpacing/>
        <w:rPr>
          <w:sz w:val="24"/>
          <w:szCs w:val="24"/>
        </w:rPr>
      </w:pPr>
    </w:p>
    <w:p w:rsidR="00E67215" w:rsidRDefault="00E67215">
      <w:pPr>
        <w:tabs>
          <w:tab w:val="left" w:pos="0"/>
        </w:tabs>
        <w:contextualSpacing/>
        <w:jc w:val="center"/>
      </w:pPr>
      <w:r>
        <w:rPr>
          <w:rFonts w:ascii="Times New Roman CYR" w:hAnsi="Times New Roman CYR" w:cs="Times New Roman CYR"/>
          <w:b/>
          <w:sz w:val="24"/>
          <w:szCs w:val="24"/>
        </w:rPr>
        <w:t>Ежемесячную выплату из материнского капитала продлят автоматически</w:t>
      </w:r>
    </w:p>
    <w:p w:rsidR="00E67215" w:rsidRDefault="00E67215">
      <w:pPr>
        <w:tabs>
          <w:tab w:val="left" w:pos="0"/>
        </w:tabs>
        <w:contextualSpacing/>
        <w:jc w:val="center"/>
      </w:pPr>
    </w:p>
    <w:p w:rsidR="00E67215" w:rsidRDefault="00E67215">
      <w:pPr>
        <w:tabs>
          <w:tab w:val="left" w:pos="0"/>
        </w:tabs>
        <w:contextualSpacing/>
        <w:jc w:val="both"/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В связи с действующими ограничениями из-за сложившейся эпидемиологической обстановки ежемесячная выплата из средств материнского (семейного) капитала семьям с низким доходом продляется в проактивном режиме, то есть без участия граждан. </w:t>
      </w:r>
    </w:p>
    <w:p w:rsidR="00E67215" w:rsidRDefault="00E67215">
      <w:pPr>
        <w:tabs>
          <w:tab w:val="left" w:pos="0"/>
        </w:tabs>
        <w:contextualSpacing/>
        <w:jc w:val="both"/>
      </w:pPr>
    </w:p>
    <w:p w:rsidR="00E67215" w:rsidRDefault="00E67215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E/>
        <w:spacing w:before="100" w:after="100"/>
        <w:jc w:val="both"/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 сегодняшний день ежемесячную выплату из средств материнского (семейного) капитала получают более 1750 орловских семей. Если срок данной выплаты истекает до 1 октября 2020 года, обращаться в Пенсионный фонд для подтверждения доходов и продления сроков ее получения семьям не нужно. Предоставление средств продляется автоматически. </w:t>
      </w:r>
    </w:p>
    <w:p w:rsidR="00E67215" w:rsidRDefault="00E67215">
      <w:pPr>
        <w:widowControl/>
        <w:numPr>
          <w:ilvl w:val="0"/>
          <w:numId w:val="2"/>
        </w:numPr>
        <w:suppressAutoHyphens w:val="0"/>
        <w:autoSpaceDE/>
        <w:spacing w:before="100" w:after="100"/>
        <w:jc w:val="both"/>
      </w:pPr>
      <w:r>
        <w:rPr>
          <w:sz w:val="24"/>
          <w:szCs w:val="24"/>
          <w:lang w:eastAsia="ru-RU"/>
        </w:rPr>
        <w:t>До окончания срока выплаты семью в телефонном режиме проинформируют  о возможности продления этой меры поддержки (по телефону, указанному гражданином при подаче заявления). В случае согласия семьи, выплату продлят</w:t>
      </w:r>
      <w:r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eastAsia="ru-RU"/>
        </w:rPr>
        <w:t>на год. </w:t>
      </w:r>
    </w:p>
    <w:p w:rsidR="00E67215" w:rsidRDefault="00E67215">
      <w:pPr>
        <w:widowControl/>
        <w:suppressAutoHyphens w:val="0"/>
        <w:autoSpaceDE/>
        <w:spacing w:before="100" w:after="100"/>
        <w:jc w:val="both"/>
      </w:pPr>
      <w:r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Напоминаем, что в 2020 году правила распоряжения средствами материнского (семейного) капитала на получение ежемесячной выплаты претерпели некоторые изменения.</w:t>
      </w:r>
      <w:r>
        <w:rPr>
          <w:bCs/>
          <w:sz w:val="24"/>
          <w:szCs w:val="24"/>
        </w:rPr>
        <w:t xml:space="preserve"> Так, право на получение ежемесячной выплаты приобрели семьи, у которых среднедушевой доход семьи не превышает 2-кратную величину прожиточного минимума для трудоспособного населения, установленную в Орловской области за второй квартал года, предшествующего году обращения за назначением указанной выплаты. Данная сумма составляет 22 248 рублей. </w:t>
      </w:r>
    </w:p>
    <w:p w:rsidR="00E67215" w:rsidRDefault="00E67215">
      <w:pPr>
        <w:pStyle w:val="1"/>
        <w:tabs>
          <w:tab w:val="clear" w:pos="432"/>
          <w:tab w:val="num" w:pos="0"/>
        </w:tabs>
        <w:ind w:left="0" w:firstLine="0"/>
        <w:contextualSpacing/>
        <w:jc w:val="center"/>
        <w:rPr>
          <w:sz w:val="24"/>
          <w:szCs w:val="24"/>
        </w:rPr>
      </w:pPr>
    </w:p>
    <w:p w:rsidR="00E67215" w:rsidRDefault="00E67215">
      <w:pPr>
        <w:tabs>
          <w:tab w:val="left" w:pos="0"/>
        </w:tabs>
        <w:contextualSpacing/>
        <w:jc w:val="center"/>
        <w:rPr>
          <w:sz w:val="24"/>
          <w:szCs w:val="24"/>
        </w:rPr>
      </w:pPr>
    </w:p>
    <w:p w:rsidR="00E67215" w:rsidRDefault="00E67215">
      <w:pPr>
        <w:jc w:val="both"/>
        <w:rPr>
          <w:sz w:val="24"/>
          <w:szCs w:val="24"/>
        </w:rPr>
      </w:pPr>
    </w:p>
    <w:p w:rsidR="00E67215" w:rsidRDefault="00E67215">
      <w:pPr>
        <w:jc w:val="both"/>
        <w:rPr>
          <w:sz w:val="24"/>
          <w:szCs w:val="24"/>
        </w:rPr>
      </w:pPr>
    </w:p>
    <w:p w:rsidR="00E67215" w:rsidRDefault="00E67215">
      <w:pPr>
        <w:pStyle w:val="ad"/>
        <w:rPr>
          <w:rFonts w:eastAsia="Calibri"/>
          <w:sz w:val="24"/>
          <w:szCs w:val="24"/>
        </w:rPr>
      </w:pPr>
    </w:p>
    <w:p w:rsidR="00E67215" w:rsidRDefault="00E67215">
      <w:pPr>
        <w:jc w:val="both"/>
        <w:rPr>
          <w:rFonts w:eastAsia="Calibri"/>
          <w:sz w:val="24"/>
          <w:szCs w:val="24"/>
        </w:rPr>
      </w:pPr>
    </w:p>
    <w:p w:rsidR="00E67215" w:rsidRDefault="00E67215">
      <w:pPr>
        <w:jc w:val="both"/>
        <w:rPr>
          <w:rFonts w:eastAsia="Calibri"/>
          <w:sz w:val="24"/>
          <w:szCs w:val="24"/>
        </w:rPr>
      </w:pPr>
    </w:p>
    <w:p w:rsidR="00E67215" w:rsidRDefault="00E67215">
      <w:pPr>
        <w:jc w:val="both"/>
        <w:rPr>
          <w:rFonts w:eastAsia="Calibri"/>
          <w:sz w:val="24"/>
          <w:szCs w:val="24"/>
        </w:rPr>
      </w:pPr>
    </w:p>
    <w:p w:rsidR="00E67215" w:rsidRDefault="00E67215">
      <w:pPr>
        <w:numPr>
          <w:ilvl w:val="0"/>
          <w:numId w:val="3"/>
        </w:numPr>
        <w:jc w:val="both"/>
        <w:rPr>
          <w:rFonts w:eastAsia="Calibri"/>
          <w:sz w:val="24"/>
          <w:szCs w:val="24"/>
        </w:rPr>
      </w:pPr>
    </w:p>
    <w:p w:rsidR="00E67215" w:rsidRDefault="00E67215">
      <w:pPr>
        <w:pStyle w:val="1"/>
        <w:numPr>
          <w:ilvl w:val="0"/>
          <w:numId w:val="0"/>
        </w:numPr>
        <w:tabs>
          <w:tab w:val="clear" w:pos="432"/>
        </w:tabs>
        <w:ind w:left="432" w:hanging="432"/>
        <w:jc w:val="both"/>
      </w:pPr>
      <w:r>
        <w:rPr>
          <w:sz w:val="24"/>
          <w:szCs w:val="24"/>
        </w:rPr>
        <w:t xml:space="preserve"> </w:t>
      </w:r>
    </w:p>
    <w:p w:rsidR="00E67215" w:rsidRDefault="00E67215">
      <w:pPr>
        <w:rPr>
          <w:sz w:val="24"/>
          <w:szCs w:val="24"/>
        </w:rPr>
      </w:pPr>
    </w:p>
    <w:p w:rsidR="00E67215" w:rsidRDefault="00E67215"/>
    <w:sectPr w:rsidR="00E672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4D" w:rsidRDefault="0011424D">
      <w:r>
        <w:separator/>
      </w:r>
    </w:p>
  </w:endnote>
  <w:endnote w:type="continuationSeparator" w:id="0">
    <w:p w:rsidR="0011424D" w:rsidRDefault="00114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15" w:rsidRDefault="00E672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15" w:rsidRDefault="00E672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4D" w:rsidRDefault="0011424D">
      <w:r>
        <w:separator/>
      </w:r>
    </w:p>
  </w:footnote>
  <w:footnote w:type="continuationSeparator" w:id="0">
    <w:p w:rsidR="0011424D" w:rsidRDefault="00114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15" w:rsidRDefault="00E672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15" w:rsidRDefault="00E672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  <w:b/>
        <w:bCs w:val="0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3C31"/>
    <w:rsid w:val="0011424D"/>
    <w:rsid w:val="00603C31"/>
    <w:rsid w:val="00C25658"/>
    <w:rsid w:val="00E6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 CYR" w:hAnsi="Times New Roman CYR" w:cs="Times New Roman CYR"/>
      <w:b/>
      <w:bCs w:val="0"/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8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1995-11-21T14:41:00Z</cp:lastPrinted>
  <dcterms:created xsi:type="dcterms:W3CDTF">2020-07-06T12:39:00Z</dcterms:created>
  <dcterms:modified xsi:type="dcterms:W3CDTF">2020-07-06T12:39:00Z</dcterms:modified>
</cp:coreProperties>
</file>