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3" w:rsidRPr="00857317" w:rsidRDefault="00410DA3" w:rsidP="0041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17">
        <w:rPr>
          <w:rFonts w:ascii="Times New Roman" w:hAnsi="Times New Roman" w:cs="Times New Roman"/>
          <w:b/>
          <w:bCs/>
          <w:sz w:val="28"/>
          <w:szCs w:val="28"/>
        </w:rPr>
        <w:t>С 1 января 2020 года участников исполнительного производства с их согласия будут оповещать по SMS</w:t>
      </w:r>
    </w:p>
    <w:p w:rsidR="00410DA3" w:rsidRDefault="00410DA3" w:rsidP="0041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A3" w:rsidRPr="00857317" w:rsidRDefault="00410DA3" w:rsidP="0041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17">
        <w:rPr>
          <w:rFonts w:ascii="Times New Roman" w:hAnsi="Times New Roman" w:cs="Times New Roman"/>
          <w:sz w:val="28"/>
          <w:szCs w:val="28"/>
        </w:rPr>
        <w:t>Согласно Федеральному закону от 12.11.2019 № 375-ФЗ «О внесении изменений в Федеральный закон «Об исполнительном производстве», 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410DA3" w:rsidRPr="00857317" w:rsidRDefault="00410DA3" w:rsidP="0041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17">
        <w:rPr>
          <w:rFonts w:ascii="Times New Roman" w:hAnsi="Times New Roman" w:cs="Times New Roman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410DA3" w:rsidRPr="00857317" w:rsidRDefault="00410DA3" w:rsidP="00410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317">
        <w:rPr>
          <w:rFonts w:ascii="Times New Roman" w:hAnsi="Times New Roman" w:cs="Times New Roman"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85731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7317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</w:t>
      </w:r>
      <w:proofErr w:type="gramEnd"/>
      <w:r w:rsidRPr="00857317">
        <w:rPr>
          <w:rFonts w:ascii="Times New Roman" w:hAnsi="Times New Roman" w:cs="Times New Roman"/>
          <w:sz w:val="28"/>
          <w:szCs w:val="28"/>
        </w:rPr>
        <w:t xml:space="preserve">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D54892" w:rsidRDefault="00410DA3" w:rsidP="00410DA3">
      <w:pPr>
        <w:ind w:firstLine="709"/>
      </w:pPr>
      <w:r w:rsidRPr="00857317">
        <w:rPr>
          <w:sz w:val="28"/>
          <w:szCs w:val="28"/>
        </w:rPr>
        <w:t>Федеральный закон вступает в силу с 1 января 2020 года.</w:t>
      </w:r>
    </w:p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DA3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10DA3"/>
    <w:rsid w:val="0047539D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2020-01-09T05:54:00Z</dcterms:created>
  <dcterms:modified xsi:type="dcterms:W3CDTF">2020-01-09T05:54:00Z</dcterms:modified>
</cp:coreProperties>
</file>