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40" w:rsidRPr="001073B0" w:rsidRDefault="00D80540" w:rsidP="00D80540">
      <w:pPr>
        <w:spacing w:after="0" w:line="240" w:lineRule="auto"/>
        <w:jc w:val="right"/>
        <w:rPr>
          <w:rFonts w:ascii="Arial" w:eastAsia="Times New Roman" w:hAnsi="Arial" w:cs="Arial"/>
          <w:color w:val="000000"/>
          <w:sz w:val="16"/>
          <w:szCs w:val="16"/>
        </w:rPr>
      </w:pPr>
      <w:r w:rsidRPr="001073B0">
        <w:rPr>
          <w:rFonts w:ascii="Arial" w:eastAsia="Times New Roman" w:hAnsi="Arial" w:cs="Arial"/>
          <w:color w:val="000000"/>
          <w:sz w:val="16"/>
          <w:szCs w:val="16"/>
        </w:rPr>
        <w:t>Приложение 1</w:t>
      </w:r>
    </w:p>
    <w:p w:rsidR="00D80540" w:rsidRPr="001073B0" w:rsidRDefault="00D80540" w:rsidP="00D80540">
      <w:pPr>
        <w:spacing w:after="0" w:line="240" w:lineRule="auto"/>
        <w:jc w:val="right"/>
        <w:rPr>
          <w:rFonts w:ascii="Arial" w:eastAsia="Times New Roman" w:hAnsi="Arial" w:cs="Arial"/>
          <w:color w:val="000000"/>
          <w:sz w:val="16"/>
          <w:szCs w:val="16"/>
        </w:rPr>
      </w:pPr>
      <w:r w:rsidRPr="001073B0">
        <w:rPr>
          <w:rFonts w:ascii="Arial" w:eastAsia="Times New Roman" w:hAnsi="Arial" w:cs="Arial"/>
          <w:color w:val="000000"/>
          <w:sz w:val="16"/>
          <w:szCs w:val="16"/>
        </w:rPr>
        <w:t>к постановлению администрации</w:t>
      </w:r>
    </w:p>
    <w:p w:rsidR="00D80540" w:rsidRPr="001073B0" w:rsidRDefault="00D80540" w:rsidP="00D80540">
      <w:pPr>
        <w:spacing w:after="0" w:line="240" w:lineRule="auto"/>
        <w:jc w:val="right"/>
        <w:rPr>
          <w:rFonts w:ascii="Arial" w:eastAsia="Times New Roman" w:hAnsi="Arial" w:cs="Arial"/>
          <w:color w:val="000000"/>
          <w:sz w:val="16"/>
          <w:szCs w:val="16"/>
        </w:rPr>
      </w:pP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w:t>
      </w:r>
    </w:p>
    <w:p w:rsidR="00D80540" w:rsidRPr="001073B0" w:rsidRDefault="00D80540" w:rsidP="00D8054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 xml:space="preserve">от 04.12.2018 № </w:t>
      </w:r>
      <w:r w:rsidRPr="001073B0">
        <w:rPr>
          <w:rFonts w:ascii="Arial" w:eastAsia="Times New Roman" w:hAnsi="Arial" w:cs="Arial"/>
          <w:color w:val="000000"/>
          <w:sz w:val="16"/>
          <w:szCs w:val="16"/>
        </w:rPr>
        <w:t>565</w:t>
      </w:r>
    </w:p>
    <w:p w:rsidR="00D80540" w:rsidRDefault="00D80540" w:rsidP="00D80540">
      <w:pPr>
        <w:spacing w:after="0" w:line="240" w:lineRule="auto"/>
        <w:jc w:val="right"/>
        <w:rPr>
          <w:rFonts w:ascii="Arial" w:eastAsia="Times New Roman" w:hAnsi="Arial" w:cs="Arial"/>
          <w:color w:val="000000"/>
          <w:sz w:val="16"/>
          <w:szCs w:val="16"/>
        </w:rPr>
      </w:pPr>
      <w:proofErr w:type="gramStart"/>
      <w:r>
        <w:rPr>
          <w:rFonts w:ascii="Arial" w:eastAsia="Times New Roman" w:hAnsi="Arial" w:cs="Arial"/>
          <w:color w:val="000000"/>
          <w:sz w:val="16"/>
          <w:szCs w:val="16"/>
        </w:rPr>
        <w:t>(в ред. постановления а</w:t>
      </w:r>
      <w:r w:rsidRPr="001073B0">
        <w:rPr>
          <w:rFonts w:ascii="Arial" w:eastAsia="Times New Roman" w:hAnsi="Arial" w:cs="Arial"/>
          <w:color w:val="000000"/>
          <w:sz w:val="16"/>
          <w:szCs w:val="16"/>
        </w:rPr>
        <w:t>дминистрации</w:t>
      </w:r>
      <w:proofErr w:type="gramEnd"/>
    </w:p>
    <w:p w:rsidR="00D80540" w:rsidRDefault="00D80540" w:rsidP="00D80540">
      <w:pPr>
        <w:spacing w:after="0" w:line="240" w:lineRule="auto"/>
        <w:jc w:val="right"/>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w:t>
      </w:r>
    </w:p>
    <w:p w:rsidR="00D80540" w:rsidRDefault="008462F8" w:rsidP="00D80540">
      <w:pPr>
        <w:spacing w:after="0" w:line="240" w:lineRule="auto"/>
        <w:jc w:val="right"/>
        <w:rPr>
          <w:rFonts w:ascii="Arial" w:eastAsia="Times New Roman" w:hAnsi="Arial" w:cs="Arial"/>
          <w:color w:val="000000"/>
          <w:sz w:val="16"/>
          <w:szCs w:val="16"/>
        </w:rPr>
      </w:pPr>
      <w:hyperlink r:id="rId4" w:tgtFrame="_blank" w:history="1">
        <w:r w:rsidR="00D80540" w:rsidRPr="001073B0">
          <w:rPr>
            <w:rFonts w:ascii="Arial" w:eastAsia="Times New Roman" w:hAnsi="Arial" w:cs="Arial"/>
            <w:color w:val="0000FF"/>
            <w:sz w:val="16"/>
          </w:rPr>
          <w:t>от 25.09.2020 № 386</w:t>
        </w:r>
      </w:hyperlink>
      <w:r w:rsidR="00D80540" w:rsidRPr="001073B0">
        <w:rPr>
          <w:rFonts w:ascii="Arial" w:eastAsia="Times New Roman" w:hAnsi="Arial" w:cs="Arial"/>
          <w:color w:val="000000"/>
          <w:sz w:val="16"/>
          <w:szCs w:val="16"/>
        </w:rPr>
        <w:t>)</w:t>
      </w:r>
    </w:p>
    <w:p w:rsidR="00D80540" w:rsidRDefault="00D80540" w:rsidP="00D80540">
      <w:pPr>
        <w:spacing w:after="0" w:line="240" w:lineRule="auto"/>
        <w:jc w:val="center"/>
        <w:rPr>
          <w:rFonts w:ascii="Arial" w:eastAsia="Times New Roman" w:hAnsi="Arial" w:cs="Arial"/>
          <w:b/>
          <w:bCs/>
          <w:color w:val="000000"/>
          <w:sz w:val="30"/>
          <w:szCs w:val="30"/>
        </w:rPr>
      </w:pPr>
    </w:p>
    <w:p w:rsidR="00D80540" w:rsidRDefault="00D80540" w:rsidP="00D80540">
      <w:pPr>
        <w:spacing w:after="0" w:line="240"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t>АДМИНИСТРАТИВНЫЙ РЕГЛАМЕНТ</w:t>
      </w:r>
    </w:p>
    <w:p w:rsidR="00D80540" w:rsidRPr="001073B0" w:rsidRDefault="00D80540" w:rsidP="00D80540">
      <w:pPr>
        <w:spacing w:after="0" w:line="240" w:lineRule="auto"/>
        <w:jc w:val="center"/>
        <w:rPr>
          <w:rFonts w:ascii="Arial" w:eastAsia="Times New Roman" w:hAnsi="Arial" w:cs="Arial"/>
          <w:color w:val="000000"/>
          <w:sz w:val="16"/>
          <w:szCs w:val="16"/>
        </w:rPr>
      </w:pPr>
      <w:r w:rsidRPr="001073B0">
        <w:rPr>
          <w:rFonts w:ascii="Arial" w:eastAsia="Times New Roman" w:hAnsi="Arial" w:cs="Arial"/>
          <w:b/>
          <w:bCs/>
          <w:color w:val="000000"/>
          <w:sz w:val="30"/>
          <w:szCs w:val="30"/>
        </w:rPr>
        <w:t>предоставления мун</w:t>
      </w:r>
      <w:r>
        <w:rPr>
          <w:rFonts w:ascii="Arial" w:eastAsia="Times New Roman" w:hAnsi="Arial" w:cs="Arial"/>
          <w:b/>
          <w:bCs/>
          <w:color w:val="000000"/>
          <w:sz w:val="30"/>
          <w:szCs w:val="30"/>
        </w:rPr>
        <w:t xml:space="preserve">иципальной услуги «Подготовка и </w:t>
      </w:r>
      <w:r w:rsidRPr="001073B0">
        <w:rPr>
          <w:rFonts w:ascii="Arial" w:eastAsia="Times New Roman" w:hAnsi="Arial" w:cs="Arial"/>
          <w:b/>
          <w:bCs/>
          <w:color w:val="000000"/>
          <w:sz w:val="30"/>
          <w:szCs w:val="30"/>
        </w:rPr>
        <w:t>выдача разрешений на строительство, реконструкцию объектов капитального строительства, а также на ввод объектов в эксплуатацию при осуществлении малоэтажного жилищного строительства»</w:t>
      </w:r>
    </w:p>
    <w:p w:rsidR="00D80540" w:rsidRPr="001073B0" w:rsidRDefault="00D80540" w:rsidP="00D80540">
      <w:pPr>
        <w:spacing w:after="0" w:line="240" w:lineRule="auto"/>
        <w:ind w:firstLine="709"/>
        <w:jc w:val="center"/>
        <w:rPr>
          <w:rFonts w:ascii="Arial" w:eastAsia="Times New Roman" w:hAnsi="Arial" w:cs="Arial"/>
          <w:color w:val="000000"/>
          <w:sz w:val="16"/>
          <w:szCs w:val="16"/>
        </w:rPr>
      </w:pPr>
      <w:r w:rsidRPr="001073B0">
        <w:rPr>
          <w:rFonts w:ascii="Arial" w:eastAsia="Times New Roman" w:hAnsi="Arial" w:cs="Arial"/>
          <w:b/>
          <w:bCs/>
          <w:color w:val="000000"/>
          <w:sz w:val="30"/>
          <w:szCs w:val="30"/>
        </w:rPr>
        <w:t> </w:t>
      </w:r>
    </w:p>
    <w:p w:rsidR="00D80540" w:rsidRPr="001073B0" w:rsidRDefault="00D80540" w:rsidP="00D80540">
      <w:pPr>
        <w:spacing w:after="0" w:line="240" w:lineRule="auto"/>
        <w:ind w:firstLine="709"/>
        <w:jc w:val="center"/>
        <w:rPr>
          <w:rFonts w:ascii="Arial" w:eastAsia="Times New Roman" w:hAnsi="Arial" w:cs="Arial"/>
          <w:color w:val="000000"/>
          <w:sz w:val="16"/>
          <w:szCs w:val="16"/>
        </w:rPr>
      </w:pPr>
      <w:r w:rsidRPr="001073B0">
        <w:rPr>
          <w:rFonts w:ascii="Arial" w:eastAsia="Times New Roman" w:hAnsi="Arial" w:cs="Arial"/>
          <w:b/>
          <w:bCs/>
          <w:color w:val="000000"/>
          <w:sz w:val="30"/>
          <w:szCs w:val="30"/>
        </w:rPr>
        <w:t>I. Общие положения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1.1. Предмет регулирования регламента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 xml:space="preserve">Административный регламент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при осуществлении малоэтажного жилищного строительства» (далее – Административный регламент) определяет сроки и последовательность выполнения административных процедур  администрацией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 при предоставлении муниципальной услуги по подготовке и выдаче разрешений на строительство, реконструкцию объектов капитального строительства  при осуществлении малоэтажного жилищного строительства</w:t>
      </w:r>
      <w:proofErr w:type="gramEnd"/>
      <w:r w:rsidRPr="001073B0">
        <w:rPr>
          <w:rFonts w:ascii="Arial" w:eastAsia="Times New Roman" w:hAnsi="Arial" w:cs="Arial"/>
          <w:color w:val="000000"/>
          <w:sz w:val="16"/>
          <w:szCs w:val="16"/>
        </w:rPr>
        <w:t xml:space="preserve"> на территории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1.2. Круг заявителей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Заявителем при представлении муниципальной услуги выступает застройщик - физическое или юридическое лицо (либо уполномоченные лица),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строительства, реконструкции объектов капитального строительства при осуществлении малоэтажного жилищного строительства (далее - заявитель).</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1.3. Порядок информирования о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1.3.1. Справочная информация об администрации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 (далее - Администрация), предоставляющей муниципальную услугу:</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1) место нахождения: Орловская область, </w:t>
      </w:r>
      <w:proofErr w:type="spellStart"/>
      <w:r w:rsidRPr="001073B0">
        <w:rPr>
          <w:rFonts w:ascii="Arial" w:eastAsia="Times New Roman" w:hAnsi="Arial" w:cs="Arial"/>
          <w:color w:val="000000"/>
          <w:sz w:val="16"/>
          <w:szCs w:val="16"/>
        </w:rPr>
        <w:t>Малоархангельский</w:t>
      </w:r>
      <w:proofErr w:type="spellEnd"/>
      <w:r w:rsidRPr="001073B0">
        <w:rPr>
          <w:rFonts w:ascii="Arial" w:eastAsia="Times New Roman" w:hAnsi="Arial" w:cs="Arial"/>
          <w:color w:val="000000"/>
          <w:sz w:val="16"/>
          <w:szCs w:val="16"/>
        </w:rPr>
        <w:t xml:space="preserve"> район, </w:t>
      </w:r>
      <w:proofErr w:type="gramStart"/>
      <w:r w:rsidRPr="001073B0">
        <w:rPr>
          <w:rFonts w:ascii="Arial" w:eastAsia="Times New Roman" w:hAnsi="Arial" w:cs="Arial"/>
          <w:color w:val="000000"/>
          <w:sz w:val="16"/>
          <w:szCs w:val="16"/>
        </w:rPr>
        <w:t>г</w:t>
      </w:r>
      <w:proofErr w:type="gramEnd"/>
      <w:r w:rsidRPr="001073B0">
        <w:rPr>
          <w:rFonts w:ascii="Arial" w:eastAsia="Times New Roman" w:hAnsi="Arial" w:cs="Arial"/>
          <w:color w:val="000000"/>
          <w:sz w:val="16"/>
          <w:szCs w:val="16"/>
        </w:rPr>
        <w:t xml:space="preserve">. </w:t>
      </w:r>
      <w:proofErr w:type="spellStart"/>
      <w:r w:rsidRPr="001073B0">
        <w:rPr>
          <w:rFonts w:ascii="Arial" w:eastAsia="Times New Roman" w:hAnsi="Arial" w:cs="Arial"/>
          <w:color w:val="000000"/>
          <w:sz w:val="16"/>
          <w:szCs w:val="16"/>
        </w:rPr>
        <w:t>Малоархангельск</w:t>
      </w:r>
      <w:proofErr w:type="spellEnd"/>
      <w:r w:rsidRPr="001073B0">
        <w:rPr>
          <w:rFonts w:ascii="Arial" w:eastAsia="Times New Roman" w:hAnsi="Arial" w:cs="Arial"/>
          <w:color w:val="000000"/>
          <w:sz w:val="16"/>
          <w:szCs w:val="16"/>
        </w:rPr>
        <w:t>, ул. К. Маркса, д.78</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2)  телефон: (48679) 2-30-40; (48679) 2-33-37</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 факс: (48679) 2-33-37;</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 график работы:</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понедельник–пятница – с 9:00 до 18:00;</w:t>
      </w:r>
    </w:p>
    <w:p w:rsidR="00D80540" w:rsidRPr="001073B0" w:rsidRDefault="00FF2E2F" w:rsidP="00D80540">
      <w:pPr>
        <w:spacing w:after="0" w:line="240" w:lineRule="auto"/>
        <w:ind w:firstLine="709"/>
        <w:jc w:val="both"/>
        <w:rPr>
          <w:rFonts w:ascii="Arial" w:eastAsia="Times New Roman" w:hAnsi="Arial" w:cs="Arial"/>
          <w:color w:val="000000"/>
          <w:sz w:val="16"/>
          <w:szCs w:val="16"/>
        </w:rPr>
      </w:pPr>
      <w:r>
        <w:rPr>
          <w:rFonts w:ascii="Arial" w:eastAsia="Times New Roman" w:hAnsi="Arial" w:cs="Arial"/>
          <w:color w:val="000000"/>
          <w:sz w:val="16"/>
          <w:szCs w:val="16"/>
        </w:rPr>
        <w:t>перерыв –</w:t>
      </w:r>
      <w:r w:rsidR="00D80540" w:rsidRPr="001073B0">
        <w:rPr>
          <w:rFonts w:ascii="Arial" w:eastAsia="Times New Roman" w:hAnsi="Arial" w:cs="Arial"/>
          <w:color w:val="000000"/>
          <w:sz w:val="16"/>
          <w:szCs w:val="16"/>
        </w:rPr>
        <w:t xml:space="preserve"> с 13:00 до 14:00;</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суб</w:t>
      </w:r>
      <w:r w:rsidR="00FF2E2F">
        <w:rPr>
          <w:rFonts w:ascii="Arial" w:eastAsia="Times New Roman" w:hAnsi="Arial" w:cs="Arial"/>
          <w:color w:val="000000"/>
          <w:sz w:val="16"/>
          <w:szCs w:val="16"/>
        </w:rPr>
        <w:t xml:space="preserve">бота и воскресенье </w:t>
      </w:r>
      <w:r w:rsidRPr="001073B0">
        <w:rPr>
          <w:rFonts w:ascii="Arial" w:eastAsia="Times New Roman" w:hAnsi="Arial" w:cs="Arial"/>
          <w:color w:val="000000"/>
          <w:sz w:val="16"/>
          <w:szCs w:val="16"/>
        </w:rPr>
        <w:t>–</w:t>
      </w:r>
      <w:r w:rsidR="00FF2E2F">
        <w:rPr>
          <w:rFonts w:ascii="Arial" w:eastAsia="Times New Roman" w:hAnsi="Arial" w:cs="Arial"/>
          <w:color w:val="000000"/>
          <w:sz w:val="16"/>
          <w:szCs w:val="16"/>
        </w:rPr>
        <w:t xml:space="preserve"> </w:t>
      </w:r>
      <w:r w:rsidRPr="001073B0">
        <w:rPr>
          <w:rFonts w:ascii="Arial" w:eastAsia="Times New Roman" w:hAnsi="Arial" w:cs="Arial"/>
          <w:color w:val="000000"/>
          <w:sz w:val="16"/>
          <w:szCs w:val="16"/>
        </w:rPr>
        <w:t>выходные дни.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 предпраздничные дни продолжительность рабочего времени сокращается на 1 час.</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1.3.2. Информация о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 размещается: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на официальном сайте администрации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 (http://www.maloarhr.ru.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на информационном стенде;</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 предоставляется заявителям в устной форме в установленное графиком работы время: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при непосредственном обращении в Администрацию   по месту ее нахождения;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по справочному телефону.</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1.3.3. В ходе устного информирования по вопросам предоставления муниципальной услуги заявителям предоставляются сведения о порядке</w:t>
      </w:r>
      <w:r w:rsidRPr="001073B0">
        <w:rPr>
          <w:rFonts w:ascii="Arial" w:eastAsia="Times New Roman" w:hAnsi="Arial" w:cs="Arial"/>
          <w:color w:val="000000"/>
          <w:sz w:val="16"/>
          <w:szCs w:val="16"/>
        </w:rPr>
        <w:br/>
        <w:t>и сроках ее предоставления, требованиях к письменному обращению (обращению в форме электронного документа), а также справочная информация, указанная в пункте 1.3.1 настоящего подраздела.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На индивидуальное (в устной форме) информирование заявителя выделяется не более 15 минут.</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 исчерпывающая информация о порядке предоставления муниципальной услуги (в текстовом виде и в виде блок-схемы, наглядно </w:t>
      </w:r>
      <w:proofErr w:type="gramStart"/>
      <w:r w:rsidRPr="001073B0">
        <w:rPr>
          <w:rFonts w:ascii="Arial" w:eastAsia="Times New Roman" w:hAnsi="Arial" w:cs="Arial"/>
          <w:color w:val="000000"/>
          <w:sz w:val="16"/>
          <w:szCs w:val="16"/>
        </w:rPr>
        <w:t>отображающих</w:t>
      </w:r>
      <w:proofErr w:type="gramEnd"/>
      <w:r w:rsidRPr="001073B0">
        <w:rPr>
          <w:rFonts w:ascii="Arial" w:eastAsia="Times New Roman" w:hAnsi="Arial" w:cs="Arial"/>
          <w:color w:val="000000"/>
          <w:sz w:val="16"/>
          <w:szCs w:val="16"/>
        </w:rPr>
        <w:t xml:space="preserve"> алгоритм прохождения административной процедуры);</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текст Административного регламента с приложениями;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выдержки из нормативных правовых актов по наиболее часто задаваемым вопросам;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lastRenderedPageBreak/>
        <w:t>- перечень документов, представляемых получателями муниципальной услуги, и требования, предъявляемые к этим документам;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формы документов для заполнения, образцы заполнения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перечень оснований для отказа в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порядок обжалования решения, действий или бездействия должностных лиц, предоставляющих муниципальную услугу.</w:t>
      </w:r>
    </w:p>
    <w:p w:rsidR="00D80540" w:rsidRPr="001073B0" w:rsidRDefault="00D80540" w:rsidP="00D80540">
      <w:pPr>
        <w:spacing w:after="0" w:line="240" w:lineRule="auto"/>
        <w:ind w:firstLine="709"/>
        <w:jc w:val="center"/>
        <w:rPr>
          <w:rFonts w:ascii="Arial" w:eastAsia="Times New Roman" w:hAnsi="Arial" w:cs="Arial"/>
          <w:color w:val="000000"/>
          <w:sz w:val="16"/>
          <w:szCs w:val="16"/>
        </w:rPr>
      </w:pPr>
      <w:r w:rsidRPr="001073B0">
        <w:rPr>
          <w:rFonts w:ascii="Arial" w:eastAsia="Times New Roman" w:hAnsi="Arial" w:cs="Arial"/>
          <w:b/>
          <w:bCs/>
          <w:color w:val="000000"/>
          <w:sz w:val="30"/>
          <w:szCs w:val="30"/>
        </w:rPr>
        <w:t> </w:t>
      </w:r>
    </w:p>
    <w:p w:rsidR="00D80540" w:rsidRPr="001073B0" w:rsidRDefault="00D80540" w:rsidP="00D80540">
      <w:pPr>
        <w:spacing w:after="0" w:line="240" w:lineRule="auto"/>
        <w:ind w:firstLine="709"/>
        <w:jc w:val="center"/>
        <w:rPr>
          <w:rFonts w:ascii="Arial" w:eastAsia="Times New Roman" w:hAnsi="Arial" w:cs="Arial"/>
          <w:color w:val="000000"/>
          <w:sz w:val="16"/>
          <w:szCs w:val="16"/>
        </w:rPr>
      </w:pPr>
      <w:proofErr w:type="spellStart"/>
      <w:r w:rsidRPr="001073B0">
        <w:rPr>
          <w:rFonts w:ascii="Arial" w:eastAsia="Times New Roman" w:hAnsi="Arial" w:cs="Arial"/>
          <w:b/>
          <w:bCs/>
          <w:color w:val="000000"/>
          <w:sz w:val="30"/>
          <w:szCs w:val="30"/>
        </w:rPr>
        <w:t>II.Стандарт</w:t>
      </w:r>
      <w:proofErr w:type="spellEnd"/>
      <w:r w:rsidRPr="001073B0">
        <w:rPr>
          <w:rFonts w:ascii="Arial" w:eastAsia="Times New Roman" w:hAnsi="Arial" w:cs="Arial"/>
          <w:b/>
          <w:bCs/>
          <w:color w:val="000000"/>
          <w:sz w:val="30"/>
          <w:szCs w:val="30"/>
        </w:rPr>
        <w:t xml:space="preserve"> предоставления муниципальной услуги</w:t>
      </w:r>
    </w:p>
    <w:p w:rsidR="00D80540" w:rsidRPr="001073B0" w:rsidRDefault="00D80540" w:rsidP="00D80540">
      <w:pPr>
        <w:spacing w:after="0" w:line="240" w:lineRule="auto"/>
        <w:ind w:firstLine="709"/>
        <w:jc w:val="center"/>
        <w:rPr>
          <w:rFonts w:ascii="Arial" w:eastAsia="Times New Roman" w:hAnsi="Arial" w:cs="Arial"/>
          <w:color w:val="000000"/>
          <w:sz w:val="16"/>
          <w:szCs w:val="16"/>
        </w:rPr>
      </w:pPr>
      <w:r w:rsidRPr="001073B0">
        <w:rPr>
          <w:rFonts w:ascii="Arial" w:eastAsia="Times New Roman" w:hAnsi="Arial" w:cs="Arial"/>
          <w:b/>
          <w:bCs/>
          <w:color w:val="000000"/>
          <w:sz w:val="30"/>
          <w:szCs w:val="30"/>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2.1. Наименование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Наименование муниципальной услуги  -  подготовка и  выдача разрешений на строительство, реконструкцию объектов капитального строительства, а также на ввод объектов в эксплуатацию при осуществлении малоэтажного жилищного строительства (далее - муниципальная услуга).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2.2. Наименование муниципального органа, предоставляющего муниципальную услугу</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2.2.1. Муниципальная услуга предоставляется администрацией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 Организационно-техническое обеспечение предоставления муниципальной услуги  осуществляется отделом архитектуры и строительства администрации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 Ответственным за предоставление  муниципальной услуги является начальник  отдела архитектуры и строительства администрации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2.2.2. 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2.3. Результат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2.3.1. Результатом предоставления муниципальной услуги  является: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принятие решения о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принятие решения об отказе в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2.3.2. Процедура предоставления муниципальной услуги завершается получением заявителем  следующих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разрешение на строительство;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разрешение на ввод объекта в эксплуатацию;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уведомление об отказе в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2.4. Сроки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Срок предоставления муниципальной услуги составляет не более пяти рабочих дней со дня получения заявления о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2.5. Перечень нормативных правовых актов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Предоставление муниципальной услуги по выдаче разрешений на строительство  осуществляется в соответствии </w:t>
      </w:r>
      <w:proofErr w:type="gramStart"/>
      <w:r w:rsidRPr="001073B0">
        <w:rPr>
          <w:rFonts w:ascii="Arial" w:eastAsia="Times New Roman" w:hAnsi="Arial" w:cs="Arial"/>
          <w:color w:val="000000"/>
          <w:sz w:val="16"/>
          <w:szCs w:val="16"/>
        </w:rPr>
        <w:t>с</w:t>
      </w:r>
      <w:proofErr w:type="gramEnd"/>
      <w:r w:rsidRPr="001073B0">
        <w:rPr>
          <w:rFonts w:ascii="Arial" w:eastAsia="Times New Roman" w:hAnsi="Arial" w:cs="Arial"/>
          <w:color w:val="000000"/>
          <w:sz w:val="16"/>
          <w:szCs w:val="16"/>
        </w:rPr>
        <w:t>:</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 Конституцией Российской Федерации, источники опубликования: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«Российская газета» № 7 от 21. 01. 2009 г.,</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«Собрание законодательства РФ» от 26. 01. 2009 г. № 4, ст. 445,</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«Парламентская газета» № 4 от 23-29. 01. 2009 г.;</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 </w:t>
      </w:r>
      <w:hyperlink r:id="rId5" w:tgtFrame="_blank" w:history="1">
        <w:r w:rsidRPr="001073B0">
          <w:rPr>
            <w:rFonts w:ascii="Arial" w:eastAsia="Times New Roman" w:hAnsi="Arial" w:cs="Arial"/>
            <w:color w:val="0000FF"/>
            <w:sz w:val="16"/>
          </w:rPr>
          <w:t>Градостроительным кодексом Российской Федерации</w:t>
        </w:r>
      </w:hyperlink>
      <w:r w:rsidRPr="001073B0">
        <w:rPr>
          <w:rFonts w:ascii="Arial" w:eastAsia="Times New Roman" w:hAnsi="Arial" w:cs="Arial"/>
          <w:color w:val="000000"/>
          <w:sz w:val="16"/>
          <w:szCs w:val="16"/>
        </w:rPr>
        <w:t>, источники опубликования: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«Российская газета» № 290 от 30. 12. 2004 г.,</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«Собрание законодательства РФ» от 03. 01. 2005 </w:t>
      </w:r>
      <w:proofErr w:type="spellStart"/>
      <w:r w:rsidRPr="001073B0">
        <w:rPr>
          <w:rFonts w:ascii="Arial" w:eastAsia="Times New Roman" w:hAnsi="Arial" w:cs="Arial"/>
          <w:color w:val="000000"/>
          <w:sz w:val="16"/>
          <w:szCs w:val="16"/>
        </w:rPr>
        <w:t>г.№</w:t>
      </w:r>
      <w:proofErr w:type="spellEnd"/>
      <w:r w:rsidRPr="001073B0">
        <w:rPr>
          <w:rFonts w:ascii="Arial" w:eastAsia="Times New Roman" w:hAnsi="Arial" w:cs="Arial"/>
          <w:color w:val="000000"/>
          <w:sz w:val="16"/>
          <w:szCs w:val="16"/>
        </w:rPr>
        <w:t xml:space="preserve"> 1 (часть 1), ст. 16,</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«Парламентская газета» № 5-6 от 14. 01. 2005 г.;</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 </w:t>
      </w:r>
      <w:hyperlink r:id="rId6" w:tgtFrame="_blank" w:history="1">
        <w:r w:rsidRPr="001073B0">
          <w:rPr>
            <w:rFonts w:ascii="Arial" w:eastAsia="Times New Roman" w:hAnsi="Arial" w:cs="Arial"/>
            <w:color w:val="0000FF"/>
            <w:sz w:val="16"/>
          </w:rPr>
          <w:t>Федеральным законом № 210-ФЗ от 27 июля 2010 года «Об организации предоставления государственных и муниципальных услуг»</w:t>
        </w:r>
      </w:hyperlink>
      <w:r w:rsidRPr="001073B0">
        <w:rPr>
          <w:rFonts w:ascii="Arial" w:eastAsia="Times New Roman" w:hAnsi="Arial" w:cs="Arial"/>
          <w:color w:val="000000"/>
          <w:sz w:val="16"/>
          <w:szCs w:val="16"/>
        </w:rPr>
        <w:t>, источники опубликования: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«Российская газета» № 168 от 30. 07. 2010 г.;</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«Собрание законодательства РФ» от 02. 08. 2010 г. № 31, ст. 4179;</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 </w:t>
      </w:r>
      <w:hyperlink r:id="rId7" w:tgtFrame="_blank" w:history="1">
        <w:r w:rsidRPr="001073B0">
          <w:rPr>
            <w:rFonts w:ascii="Arial" w:eastAsia="Times New Roman" w:hAnsi="Arial" w:cs="Arial"/>
            <w:color w:val="0000FF"/>
            <w:sz w:val="16"/>
          </w:rPr>
          <w:t>Федеральным законом от 02.05.2006 № 59-ФЗ «О Порядке рассмотрения обращений граждан Российской Федерации»,</w:t>
        </w:r>
      </w:hyperlink>
      <w:r w:rsidRPr="001073B0">
        <w:rPr>
          <w:rFonts w:ascii="Arial" w:eastAsia="Times New Roman" w:hAnsi="Arial" w:cs="Arial"/>
          <w:color w:val="000000"/>
          <w:sz w:val="16"/>
          <w:szCs w:val="16"/>
        </w:rPr>
        <w:t> источники опубликования: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«Российская газета» № 95 от 05. 05. 2006 г.;</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«Собрание законодательства РФ» от 08. 05. 2006 г. № 19, ст. 2060,</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«Парламентская газета» № 70-71 от 11. 05. 2006 г.;</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5) Приказом Минстроя России от 19.02.2015 N 117/</w:t>
      </w:r>
      <w:proofErr w:type="spellStart"/>
      <w:proofErr w:type="gramStart"/>
      <w:r w:rsidRPr="001073B0">
        <w:rPr>
          <w:rFonts w:ascii="Arial" w:eastAsia="Times New Roman" w:hAnsi="Arial" w:cs="Arial"/>
          <w:color w:val="000000"/>
          <w:sz w:val="16"/>
          <w:szCs w:val="16"/>
        </w:rPr>
        <w:t>пр</w:t>
      </w:r>
      <w:proofErr w:type="spellEnd"/>
      <w:proofErr w:type="gramEnd"/>
      <w:r w:rsidRPr="001073B0">
        <w:rPr>
          <w:rFonts w:ascii="Arial" w:eastAsia="Times New Roman" w:hAnsi="Arial" w:cs="Arial"/>
          <w:color w:val="000000"/>
          <w:sz w:val="16"/>
          <w:szCs w:val="16"/>
        </w:rPr>
        <w:t xml:space="preserve"> «Об утверждении формы разрешения на строительство и формы разрешения на ввод объекта в эксплуатацию»;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6) Градостроительным кодексом Орловской области, источники опубликования: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w:t>
      </w:r>
      <w:proofErr w:type="gramStart"/>
      <w:r w:rsidRPr="001073B0">
        <w:rPr>
          <w:rFonts w:ascii="Arial" w:eastAsia="Times New Roman" w:hAnsi="Arial" w:cs="Arial"/>
          <w:color w:val="000000"/>
          <w:sz w:val="16"/>
          <w:szCs w:val="16"/>
        </w:rPr>
        <w:t>Орловская</w:t>
      </w:r>
      <w:proofErr w:type="gramEnd"/>
      <w:r w:rsidRPr="001073B0">
        <w:rPr>
          <w:rFonts w:ascii="Arial" w:eastAsia="Times New Roman" w:hAnsi="Arial" w:cs="Arial"/>
          <w:color w:val="000000"/>
          <w:sz w:val="16"/>
          <w:szCs w:val="16"/>
        </w:rPr>
        <w:t xml:space="preserve"> правда», № 80 от 22. 05. 2007 г.,</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«Собрание нормативных правовых актов Орловской области» № 37, январь-июнь 2007 г.,</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w:t>
      </w:r>
      <w:proofErr w:type="gramStart"/>
      <w:r w:rsidRPr="001073B0">
        <w:rPr>
          <w:rFonts w:ascii="Arial" w:eastAsia="Times New Roman" w:hAnsi="Arial" w:cs="Arial"/>
          <w:color w:val="000000"/>
          <w:sz w:val="16"/>
          <w:szCs w:val="16"/>
        </w:rPr>
        <w:t>Орловская</w:t>
      </w:r>
      <w:proofErr w:type="gramEnd"/>
      <w:r w:rsidRPr="001073B0">
        <w:rPr>
          <w:rFonts w:ascii="Arial" w:eastAsia="Times New Roman" w:hAnsi="Arial" w:cs="Arial"/>
          <w:color w:val="000000"/>
          <w:sz w:val="16"/>
          <w:szCs w:val="16"/>
        </w:rPr>
        <w:t xml:space="preserve"> правда» № 136 14. 09. 2011 г.;</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7) Уставом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8) настоящим административным регламентом.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2.6. Перечень документов, необходимых для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lastRenderedPageBreak/>
        <w:t xml:space="preserve">2.6.1. Для предоставления муниципальной услуги по выдаче разрешений на строительство, реконструкцию объектов капитального строительства в администрацию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 непосредственно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заявитель представляет заявление о выдаче разрешения на строительство в произвольной форме с указанием: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фамилии, имени, отчества, почтового адреса, контактного телефона – для физических лиц;</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полного наименования, почтового адреса, контактного телефона – для юридических лиц;</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наименования и места расположения (адреса) объекта, на строительство которого заявитель получает разрешение;</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перечня прилагаемых к заявлению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К заявлению прилагаются следующие документы:</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8" w:tgtFrame="_blank" w:history="1">
        <w:r w:rsidRPr="001073B0">
          <w:rPr>
            <w:rFonts w:ascii="Arial" w:eastAsia="Times New Roman" w:hAnsi="Arial" w:cs="Arial"/>
            <w:color w:val="0000FF"/>
            <w:sz w:val="16"/>
          </w:rPr>
          <w:t>Градостроительного кодекса</w:t>
        </w:r>
      </w:hyperlink>
      <w:r w:rsidRPr="001073B0">
        <w:rPr>
          <w:rFonts w:ascii="Arial" w:eastAsia="Times New Roman" w:hAnsi="Arial" w:cs="Arial"/>
          <w:color w:val="000000"/>
          <w:sz w:val="16"/>
          <w:szCs w:val="16"/>
        </w:rPr>
        <w:t>;</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073B0">
        <w:rPr>
          <w:rFonts w:ascii="Arial" w:eastAsia="Times New Roman" w:hAnsi="Arial" w:cs="Arial"/>
          <w:color w:val="000000"/>
          <w:sz w:val="16"/>
          <w:szCs w:val="16"/>
        </w:rPr>
        <w:t>Росатом</w:t>
      </w:r>
      <w:proofErr w:type="spellEnd"/>
      <w:r w:rsidRPr="001073B0">
        <w:rPr>
          <w:rFonts w:ascii="Arial" w:eastAsia="Times New Roman" w:hAnsi="Arial" w:cs="Arial"/>
          <w:color w:val="000000"/>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 результаты инженерных изысканий и следующие материалы, содержащиеся в проектной документации: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а) пояснительная записка;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9" w:tgtFrame="_blank" w:history="1">
        <w:r w:rsidRPr="001073B0">
          <w:rPr>
            <w:rFonts w:ascii="Arial" w:eastAsia="Times New Roman" w:hAnsi="Arial" w:cs="Arial"/>
            <w:color w:val="0000FF"/>
            <w:sz w:val="16"/>
          </w:rPr>
          <w:t>Градостроительного кодекса Российской Федерации</w:t>
        </w:r>
      </w:hyperlink>
      <w:r w:rsidRPr="001073B0">
        <w:rPr>
          <w:rFonts w:ascii="Arial" w:eastAsia="Times New Roman" w:hAnsi="Arial" w:cs="Arial"/>
          <w:color w:val="000000"/>
          <w:sz w:val="16"/>
          <w:szCs w:val="16"/>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(применительно к отдельным этапам строительства в случае, предусмотренном частью</w:t>
      </w:r>
      <w:proofErr w:type="gramEnd"/>
      <w:r w:rsidRPr="001073B0">
        <w:rPr>
          <w:rFonts w:ascii="Arial" w:eastAsia="Times New Roman" w:hAnsi="Arial" w:cs="Arial"/>
          <w:color w:val="000000"/>
          <w:sz w:val="16"/>
          <w:szCs w:val="16"/>
        </w:rPr>
        <w:t xml:space="preserve"> </w:t>
      </w:r>
      <w:proofErr w:type="gramStart"/>
      <w:r w:rsidRPr="001073B0">
        <w:rPr>
          <w:rFonts w:ascii="Arial" w:eastAsia="Times New Roman" w:hAnsi="Arial" w:cs="Arial"/>
          <w:color w:val="000000"/>
          <w:sz w:val="16"/>
          <w:szCs w:val="16"/>
        </w:rPr>
        <w:t>12.1 статьи 48 </w:t>
      </w:r>
      <w:hyperlink r:id="rId10" w:tgtFrame="_blank" w:history="1">
        <w:r w:rsidRPr="001073B0">
          <w:rPr>
            <w:rFonts w:ascii="Arial" w:eastAsia="Times New Roman" w:hAnsi="Arial" w:cs="Arial"/>
            <w:color w:val="0000FF"/>
            <w:sz w:val="16"/>
          </w:rPr>
          <w:t>Градостроительного кодекса Российской Федерации</w:t>
        </w:r>
      </w:hyperlink>
      <w:r w:rsidRPr="001073B0">
        <w:rPr>
          <w:rFonts w:ascii="Arial" w:eastAsia="Times New Roman" w:hAnsi="Arial" w:cs="Arial"/>
          <w:color w:val="000000"/>
          <w:sz w:val="16"/>
          <w:szCs w:val="16"/>
        </w:rPr>
        <w:t>), если такая проектная документация подлежит экспертизе в соответствии со статьей 49 </w:t>
      </w:r>
      <w:hyperlink r:id="rId11" w:tgtFrame="_blank" w:history="1">
        <w:r w:rsidRPr="001073B0">
          <w:rPr>
            <w:rFonts w:ascii="Arial" w:eastAsia="Times New Roman" w:hAnsi="Arial" w:cs="Arial"/>
            <w:color w:val="0000FF"/>
            <w:sz w:val="16"/>
          </w:rPr>
          <w:t>Градостроительного кодекса Российской Федерации</w:t>
        </w:r>
      </w:hyperlink>
      <w:r w:rsidRPr="001073B0">
        <w:rPr>
          <w:rFonts w:ascii="Arial" w:eastAsia="Times New Roman" w:hAnsi="Arial" w:cs="Arial"/>
          <w:color w:val="000000"/>
          <w:sz w:val="16"/>
          <w:szCs w:val="16"/>
        </w:rPr>
        <w:t>, положительное заключение государственной экспертизы проектной документации в случаях, предусмотренных частью 3.4 статьи 49 </w:t>
      </w:r>
      <w:hyperlink r:id="rId12" w:tgtFrame="_blank" w:history="1">
        <w:r w:rsidRPr="001073B0">
          <w:rPr>
            <w:rFonts w:ascii="Arial" w:eastAsia="Times New Roman" w:hAnsi="Arial" w:cs="Arial"/>
            <w:color w:val="0000FF"/>
            <w:sz w:val="16"/>
          </w:rPr>
          <w:t>Градостроительного кодекса Российской Федерации</w:t>
        </w:r>
      </w:hyperlink>
      <w:r w:rsidRPr="001073B0">
        <w:rPr>
          <w:rFonts w:ascii="Arial" w:eastAsia="Times New Roman" w:hAnsi="Arial" w:cs="Arial"/>
          <w:color w:val="000000"/>
          <w:sz w:val="16"/>
          <w:szCs w:val="16"/>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13" w:tgtFrame="_blank" w:history="1">
        <w:r w:rsidRPr="001073B0">
          <w:rPr>
            <w:rFonts w:ascii="Arial" w:eastAsia="Times New Roman" w:hAnsi="Arial" w:cs="Arial"/>
            <w:color w:val="0000FF"/>
            <w:sz w:val="16"/>
          </w:rPr>
          <w:t>Градостроительного кодекса Российской Федерации</w:t>
        </w:r>
      </w:hyperlink>
      <w:r w:rsidRPr="001073B0">
        <w:rPr>
          <w:rFonts w:ascii="Arial" w:eastAsia="Times New Roman" w:hAnsi="Arial" w:cs="Arial"/>
          <w:color w:val="000000"/>
          <w:sz w:val="16"/>
          <w:szCs w:val="16"/>
        </w:rPr>
        <w:t>;</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6) подтверждение соответствия вносимых в проектную документацию изменений требованиям, указанным в части 3.8 статьи 49 </w:t>
      </w:r>
      <w:hyperlink r:id="rId14" w:tgtFrame="_blank" w:history="1">
        <w:r w:rsidRPr="001073B0">
          <w:rPr>
            <w:rFonts w:ascii="Arial" w:eastAsia="Times New Roman" w:hAnsi="Arial" w:cs="Arial"/>
            <w:color w:val="0000FF"/>
            <w:sz w:val="16"/>
          </w:rPr>
          <w:t>Градостроительного кодекса Российской Федерации</w:t>
        </w:r>
      </w:hyperlink>
      <w:r w:rsidRPr="001073B0">
        <w:rPr>
          <w:rFonts w:ascii="Arial" w:eastAsia="Times New Roman" w:hAnsi="Arial" w:cs="Arial"/>
          <w:color w:val="000000"/>
          <w:sz w:val="16"/>
          <w:szCs w:val="16"/>
        </w:rPr>
        <w:t xml:space="preserve">, предоставленное лицом, являющимся членом </w:t>
      </w:r>
      <w:proofErr w:type="spellStart"/>
      <w:r w:rsidRPr="001073B0">
        <w:rPr>
          <w:rFonts w:ascii="Arial" w:eastAsia="Times New Roman" w:hAnsi="Arial" w:cs="Arial"/>
          <w:color w:val="000000"/>
          <w:sz w:val="16"/>
          <w:szCs w:val="16"/>
        </w:rPr>
        <w:t>саморегулируемой</w:t>
      </w:r>
      <w:proofErr w:type="spellEnd"/>
      <w:r w:rsidRPr="001073B0">
        <w:rPr>
          <w:rFonts w:ascii="Arial" w:eastAsia="Times New Roman" w:hAnsi="Arial" w:cs="Arial"/>
          <w:color w:val="000000"/>
          <w:sz w:val="16"/>
          <w:szCs w:val="1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15" w:tgtFrame="_blank" w:history="1">
        <w:r w:rsidRPr="001073B0">
          <w:rPr>
            <w:rFonts w:ascii="Arial" w:eastAsia="Times New Roman" w:hAnsi="Arial" w:cs="Arial"/>
            <w:color w:val="0000FF"/>
            <w:sz w:val="16"/>
          </w:rPr>
          <w:t>Градостроительным кодексом Российской Федерации</w:t>
        </w:r>
      </w:hyperlink>
      <w:r w:rsidRPr="001073B0">
        <w:rPr>
          <w:rFonts w:ascii="Arial" w:eastAsia="Times New Roman" w:hAnsi="Arial" w:cs="Arial"/>
          <w:color w:val="000000"/>
          <w:sz w:val="16"/>
          <w:szCs w:val="16"/>
        </w:rPr>
        <w:t>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073B0">
        <w:rPr>
          <w:rFonts w:ascii="Arial" w:eastAsia="Times New Roman" w:hAnsi="Arial" w:cs="Arial"/>
          <w:color w:val="000000"/>
          <w:sz w:val="16"/>
          <w:szCs w:val="16"/>
        </w:rPr>
        <w:t xml:space="preserve"> проектную документацию в соответствии с частью 3.8 статьи 49 Градостроительного кодекса Российской Федерации;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7) подтверждение соответствия вносимых в проектную документацию изменений требованиям, указанным в части 3.9 статьи 49 </w:t>
      </w:r>
      <w:hyperlink r:id="rId16" w:tgtFrame="_blank" w:history="1">
        <w:r w:rsidRPr="001073B0">
          <w:rPr>
            <w:rFonts w:ascii="Arial" w:eastAsia="Times New Roman" w:hAnsi="Arial" w:cs="Arial"/>
            <w:color w:val="0000FF"/>
            <w:sz w:val="16"/>
          </w:rPr>
          <w:t>Градостроительного кодекса Российской Федерации</w:t>
        </w:r>
      </w:hyperlink>
      <w:r w:rsidRPr="001073B0">
        <w:rPr>
          <w:rFonts w:ascii="Arial" w:eastAsia="Times New Roman" w:hAnsi="Arial" w:cs="Arial"/>
          <w:color w:val="000000"/>
          <w:sz w:val="16"/>
          <w:szCs w:val="16"/>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17" w:tgtFrame="_blank" w:history="1">
        <w:r w:rsidRPr="001073B0">
          <w:rPr>
            <w:rFonts w:ascii="Arial" w:eastAsia="Times New Roman" w:hAnsi="Arial" w:cs="Arial"/>
            <w:color w:val="0000FF"/>
            <w:sz w:val="16"/>
          </w:rPr>
          <w:t>Градостроительного кодекса Российской Федерации</w:t>
        </w:r>
      </w:hyperlink>
      <w:r w:rsidRPr="001073B0">
        <w:rPr>
          <w:rFonts w:ascii="Arial" w:eastAsia="Times New Roman" w:hAnsi="Arial" w:cs="Arial"/>
          <w:color w:val="000000"/>
          <w:sz w:val="16"/>
          <w:szCs w:val="16"/>
        </w:rPr>
        <w:t>;</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hyperlink r:id="rId18" w:tgtFrame="_blank" w:history="1">
        <w:r w:rsidRPr="001073B0">
          <w:rPr>
            <w:rFonts w:ascii="Arial" w:eastAsia="Times New Roman" w:hAnsi="Arial" w:cs="Arial"/>
            <w:color w:val="0000FF"/>
            <w:sz w:val="16"/>
          </w:rPr>
          <w:t>Градостроительного кодекса Российской Федерации)</w:t>
        </w:r>
      </w:hyperlink>
      <w:r w:rsidRPr="001073B0">
        <w:rPr>
          <w:rFonts w:ascii="Arial" w:eastAsia="Times New Roman" w:hAnsi="Arial" w:cs="Arial"/>
          <w:color w:val="000000"/>
          <w:sz w:val="16"/>
          <w:szCs w:val="16"/>
        </w:rPr>
        <w:t>;</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073B0">
        <w:rPr>
          <w:rFonts w:ascii="Arial" w:eastAsia="Times New Roman" w:hAnsi="Arial" w:cs="Arial"/>
          <w:color w:val="000000"/>
          <w:sz w:val="16"/>
          <w:szCs w:val="16"/>
        </w:rPr>
        <w:t>Росатом</w:t>
      </w:r>
      <w:proofErr w:type="spellEnd"/>
      <w:r w:rsidRPr="001073B0">
        <w:rPr>
          <w:rFonts w:ascii="Arial" w:eastAsia="Times New Roman" w:hAnsi="Arial" w:cs="Arial"/>
          <w:color w:val="000000"/>
          <w:sz w:val="16"/>
          <w:szCs w:val="1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1073B0">
        <w:rPr>
          <w:rFonts w:ascii="Arial" w:eastAsia="Times New Roman" w:hAnsi="Arial" w:cs="Arial"/>
          <w:color w:val="000000"/>
          <w:sz w:val="16"/>
          <w:szCs w:val="16"/>
        </w:rPr>
        <w:t xml:space="preserve"> или права собственника имущества, - соглашение о проведении такой реконструкции, </w:t>
      </w:r>
      <w:proofErr w:type="gramStart"/>
      <w:r w:rsidRPr="001073B0">
        <w:rPr>
          <w:rFonts w:ascii="Arial" w:eastAsia="Times New Roman" w:hAnsi="Arial" w:cs="Arial"/>
          <w:color w:val="000000"/>
          <w:sz w:val="16"/>
          <w:szCs w:val="16"/>
        </w:rPr>
        <w:t>определяющее</w:t>
      </w:r>
      <w:proofErr w:type="gramEnd"/>
      <w:r w:rsidRPr="001073B0">
        <w:rPr>
          <w:rFonts w:ascii="Arial" w:eastAsia="Times New Roman" w:hAnsi="Arial" w:cs="Arial"/>
          <w:color w:val="000000"/>
          <w:sz w:val="16"/>
          <w:szCs w:val="16"/>
        </w:rPr>
        <w:t xml:space="preserve"> в том числе условия и порядок возмещения ущерба, причиненного указанному объекту при осуществлении реконструкции;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10) согласие всех правообладателей объекта капитального строительства в случае реконструкции такого объекта;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 xml:space="preserve">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1073B0">
        <w:rPr>
          <w:rFonts w:ascii="Arial" w:eastAsia="Times New Roman" w:hAnsi="Arial" w:cs="Arial"/>
          <w:color w:val="000000"/>
          <w:sz w:val="16"/>
          <w:szCs w:val="16"/>
        </w:rPr>
        <w:lastRenderedPageBreak/>
        <w:t>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073B0">
        <w:rPr>
          <w:rFonts w:ascii="Arial" w:eastAsia="Times New Roman" w:hAnsi="Arial" w:cs="Arial"/>
          <w:color w:val="000000"/>
          <w:sz w:val="16"/>
          <w:szCs w:val="16"/>
        </w:rPr>
        <w:t xml:space="preserve"> или ранее установленная зона с особыми условиями использования территории подлежит изменению;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14)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Документы (их копии или сведения, содержащиеся в них), указанные в подпунктах 1 - 8, 11, 13, 14 настоящего пункта,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w:t>
      </w:r>
      <w:proofErr w:type="gramEnd"/>
      <w:r w:rsidRPr="001073B0">
        <w:rPr>
          <w:rFonts w:ascii="Arial" w:eastAsia="Times New Roman" w:hAnsi="Arial" w:cs="Arial"/>
          <w:color w:val="000000"/>
          <w:sz w:val="16"/>
          <w:szCs w:val="16"/>
        </w:rPr>
        <w:t xml:space="preserve"> не представил указанные документы самостоятельно.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В </w:t>
      </w:r>
      <w:proofErr w:type="gramStart"/>
      <w:r w:rsidRPr="001073B0">
        <w:rPr>
          <w:rFonts w:ascii="Arial" w:eastAsia="Times New Roman" w:hAnsi="Arial" w:cs="Arial"/>
          <w:color w:val="000000"/>
          <w:sz w:val="16"/>
          <w:szCs w:val="16"/>
        </w:rPr>
        <w:t>случае, установленном частью 7.3 статьи 51 </w:t>
      </w:r>
      <w:hyperlink r:id="rId19" w:tgtFrame="_blank" w:history="1">
        <w:r w:rsidRPr="001073B0">
          <w:rPr>
            <w:rFonts w:ascii="Arial" w:eastAsia="Times New Roman" w:hAnsi="Arial" w:cs="Arial"/>
            <w:color w:val="0000FF"/>
            <w:sz w:val="16"/>
          </w:rPr>
          <w:t>Градостроительного кодекса РФ</w:t>
        </w:r>
      </w:hyperlink>
      <w:r w:rsidRPr="001073B0">
        <w:rPr>
          <w:rFonts w:ascii="Arial" w:eastAsia="Times New Roman" w:hAnsi="Arial" w:cs="Arial"/>
          <w:color w:val="000000"/>
          <w:sz w:val="16"/>
          <w:szCs w:val="16"/>
        </w:rPr>
        <w:t> к заявлению о выдаче разрешения на строительство прилагаются</w:t>
      </w:r>
      <w:proofErr w:type="gramEnd"/>
      <w:r w:rsidRPr="001073B0">
        <w:rPr>
          <w:rFonts w:ascii="Arial" w:eastAsia="Times New Roman" w:hAnsi="Arial" w:cs="Arial"/>
          <w:color w:val="000000"/>
          <w:sz w:val="16"/>
          <w:szCs w:val="16"/>
        </w:rPr>
        <w:t xml:space="preserve">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2.6.2.  </w:t>
      </w:r>
      <w:proofErr w:type="gramStart"/>
      <w:r w:rsidRPr="001073B0">
        <w:rPr>
          <w:rFonts w:ascii="Arial" w:eastAsia="Times New Roman" w:hAnsi="Arial" w:cs="Arial"/>
          <w:color w:val="000000"/>
          <w:sz w:val="16"/>
          <w:szCs w:val="16"/>
        </w:rPr>
        <w:t>Для предоставления муниципальной услуги по выдаче разрешений на ввод объектов в эксплуатацию в  администрацию</w:t>
      </w:r>
      <w:proofErr w:type="gramEnd"/>
      <w:r w:rsidRPr="001073B0">
        <w:rPr>
          <w:rFonts w:ascii="Arial" w:eastAsia="Times New Roman" w:hAnsi="Arial" w:cs="Arial"/>
          <w:color w:val="000000"/>
          <w:sz w:val="16"/>
          <w:szCs w:val="16"/>
        </w:rPr>
        <w:t xml:space="preserve">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 непосредственно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заявитель представляет заявление о выдаче разрешения  на ввод объектов в эксплуатацию  в произвольной форме с указанием: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фамилии, имени, отчества, почтового адреса, контактного телефона – для физических лиц;</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полного наименования, почтового адреса, контактного телефона – для юридических лиц;</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 наименования и места расположения (адреса) объекта на </w:t>
      </w:r>
      <w:proofErr w:type="gramStart"/>
      <w:r w:rsidRPr="001073B0">
        <w:rPr>
          <w:rFonts w:ascii="Arial" w:eastAsia="Times New Roman" w:hAnsi="Arial" w:cs="Arial"/>
          <w:color w:val="000000"/>
          <w:sz w:val="16"/>
          <w:szCs w:val="16"/>
        </w:rPr>
        <w:t>ввод</w:t>
      </w:r>
      <w:proofErr w:type="gramEnd"/>
      <w:r w:rsidRPr="001073B0">
        <w:rPr>
          <w:rFonts w:ascii="Arial" w:eastAsia="Times New Roman" w:hAnsi="Arial" w:cs="Arial"/>
          <w:color w:val="000000"/>
          <w:sz w:val="16"/>
          <w:szCs w:val="16"/>
        </w:rPr>
        <w:t xml:space="preserve"> в эксплуатацию которого заявитель получает разрешение;</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перечня прилагаемых к заявлению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К  заявлению прилагаются следующие документы:</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 градостроительный план земельного участка, представленный для получения разрешения на строительство;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 разрешение на строительство;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80540" w:rsidRPr="001073B0" w:rsidRDefault="00D80540" w:rsidP="00D80540">
      <w:pPr>
        <w:spacing w:after="0" w:line="240" w:lineRule="auto"/>
        <w:ind w:firstLine="383"/>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hyperlink r:id="rId20" w:tgtFrame="_blank" w:history="1">
        <w:r w:rsidRPr="001073B0">
          <w:rPr>
            <w:rFonts w:ascii="Arial" w:eastAsia="Times New Roman" w:hAnsi="Arial" w:cs="Arial"/>
            <w:color w:val="0000FF"/>
            <w:sz w:val="16"/>
          </w:rPr>
          <w:t>Градостроительного кодекса</w:t>
        </w:r>
      </w:hyperlink>
      <w:r w:rsidRPr="001073B0">
        <w:rPr>
          <w:rFonts w:ascii="Arial" w:eastAsia="Times New Roman" w:hAnsi="Arial" w:cs="Arial"/>
          <w:color w:val="000000"/>
          <w:sz w:val="16"/>
          <w:szCs w:val="16"/>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1073B0">
        <w:rPr>
          <w:rFonts w:ascii="Arial" w:eastAsia="Times New Roman" w:hAnsi="Arial" w:cs="Arial"/>
          <w:color w:val="000000"/>
          <w:sz w:val="16"/>
          <w:szCs w:val="16"/>
        </w:rPr>
        <w:t xml:space="preserve">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hyperlink r:id="rId21" w:tgtFrame="_blank" w:history="1">
        <w:r w:rsidRPr="001073B0">
          <w:rPr>
            <w:rFonts w:ascii="Arial" w:eastAsia="Times New Roman" w:hAnsi="Arial" w:cs="Arial"/>
            <w:color w:val="0000FF"/>
            <w:sz w:val="16"/>
          </w:rPr>
          <w:t>Градостроительного кодекса</w:t>
        </w:r>
      </w:hyperlink>
      <w:r w:rsidRPr="001073B0">
        <w:rPr>
          <w:rFonts w:ascii="Arial" w:eastAsia="Times New Roman" w:hAnsi="Arial" w:cs="Arial"/>
          <w:color w:val="000000"/>
          <w:sz w:val="16"/>
          <w:szCs w:val="16"/>
        </w:rPr>
        <w:t>) о соответствии построенного, реконструированного объекта капитального строительства указанным в пункте 1 части 5 статьи 49 </w:t>
      </w:r>
      <w:hyperlink r:id="rId22" w:tgtFrame="_blank" w:history="1">
        <w:r w:rsidRPr="001073B0">
          <w:rPr>
            <w:rFonts w:ascii="Arial" w:eastAsia="Times New Roman" w:hAnsi="Arial" w:cs="Arial"/>
            <w:color w:val="0000FF"/>
            <w:sz w:val="16"/>
          </w:rPr>
          <w:t>Градостроительного кодекса</w:t>
        </w:r>
      </w:hyperlink>
      <w:r w:rsidRPr="001073B0">
        <w:rPr>
          <w:rFonts w:ascii="Arial" w:eastAsia="Times New Roman" w:hAnsi="Arial" w:cs="Arial"/>
          <w:color w:val="000000"/>
          <w:sz w:val="16"/>
          <w:szCs w:val="16"/>
        </w:rPr>
        <w:t> требованиям проектной документации (включая проектную документацию, в которой учтены изменения, внесенные в соответствии с частями 3.8 и 3.9 статьи 49</w:t>
      </w:r>
      <w:proofErr w:type="gramEnd"/>
      <w:r w:rsidRPr="001073B0">
        <w:rPr>
          <w:rFonts w:ascii="Arial" w:eastAsia="Times New Roman" w:hAnsi="Arial" w:cs="Arial"/>
          <w:color w:val="000000"/>
          <w:sz w:val="16"/>
          <w:szCs w:val="16"/>
        </w:rPr>
        <w:t> </w:t>
      </w:r>
      <w:hyperlink r:id="rId23" w:tgtFrame="_blank" w:history="1">
        <w:proofErr w:type="gramStart"/>
        <w:r w:rsidRPr="001073B0">
          <w:rPr>
            <w:rFonts w:ascii="Arial" w:eastAsia="Times New Roman" w:hAnsi="Arial" w:cs="Arial"/>
            <w:color w:val="0000FF"/>
            <w:sz w:val="16"/>
          </w:rPr>
          <w:t>Градостроительного кодекса</w:t>
        </w:r>
      </w:hyperlink>
      <w:r w:rsidRPr="001073B0">
        <w:rPr>
          <w:rFonts w:ascii="Arial" w:eastAsia="Times New Roman" w:hAnsi="Arial" w:cs="Arial"/>
          <w:color w:val="000000"/>
          <w:sz w:val="16"/>
          <w:szCs w:val="16"/>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hyperlink r:id="rId24" w:tgtFrame="_blank" w:history="1">
        <w:r w:rsidRPr="001073B0">
          <w:rPr>
            <w:rFonts w:ascii="Arial" w:eastAsia="Times New Roman" w:hAnsi="Arial" w:cs="Arial"/>
            <w:color w:val="0000FF"/>
            <w:sz w:val="16"/>
          </w:rPr>
          <w:t>Градостроительного кодекса</w:t>
        </w:r>
      </w:hyperlink>
      <w:r w:rsidRPr="001073B0">
        <w:rPr>
          <w:rFonts w:ascii="Arial" w:eastAsia="Times New Roman" w:hAnsi="Arial" w:cs="Arial"/>
          <w:color w:val="000000"/>
          <w:sz w:val="16"/>
          <w:szCs w:val="16"/>
        </w:rPr>
        <w:t>;</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9) документ, подтверждающий заключение </w:t>
      </w:r>
      <w:proofErr w:type="gramStart"/>
      <w:r w:rsidRPr="001073B0">
        <w:rPr>
          <w:rFonts w:ascii="Arial" w:eastAsia="Times New Roman" w:hAnsi="Arial" w:cs="Arial"/>
          <w:color w:val="000000"/>
          <w:sz w:val="16"/>
          <w:szCs w:val="16"/>
        </w:rPr>
        <w:t>договора обязательного страхования гражданской ответственности владельца опасного объекта</w:t>
      </w:r>
      <w:proofErr w:type="gramEnd"/>
      <w:r w:rsidRPr="001073B0">
        <w:rPr>
          <w:rFonts w:ascii="Arial" w:eastAsia="Times New Roman" w:hAnsi="Arial" w:cs="Arial"/>
          <w:color w:val="000000"/>
          <w:sz w:val="16"/>
          <w:szCs w:val="1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12)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установленные Правительством Российской Федерации.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Документы (их копии или сведения, содержащиеся в них), указанные в подпунктах 1, 2, 3 и 8 подраздела 2.6.2 настоящего раздела,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Документы, указанные в пунктах 1, 4, 5, 6, 7 подраздела 2.6.2 настоящего раздела,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1073B0">
        <w:rPr>
          <w:rFonts w:ascii="Arial" w:eastAsia="Times New Roman" w:hAnsi="Arial" w:cs="Arial"/>
          <w:color w:val="000000"/>
          <w:sz w:val="16"/>
          <w:szCs w:val="16"/>
        </w:rPr>
        <w:t>самоуправления</w:t>
      </w:r>
      <w:proofErr w:type="gramEnd"/>
      <w:r w:rsidRPr="001073B0">
        <w:rPr>
          <w:rFonts w:ascii="Arial" w:eastAsia="Times New Roman" w:hAnsi="Arial" w:cs="Arial"/>
          <w:color w:val="000000"/>
          <w:sz w:val="16"/>
          <w:szCs w:val="16"/>
        </w:rPr>
        <w:t xml:space="preserve">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w:t>
      </w:r>
      <w:r w:rsidRPr="001073B0">
        <w:rPr>
          <w:rFonts w:ascii="Arial" w:eastAsia="Times New Roman" w:hAnsi="Arial" w:cs="Arial"/>
          <w:color w:val="000000"/>
          <w:sz w:val="16"/>
          <w:szCs w:val="16"/>
        </w:rPr>
        <w:lastRenderedPageBreak/>
        <w:t xml:space="preserve">государственной власти, органов местного </w:t>
      </w:r>
      <w:proofErr w:type="gramStart"/>
      <w:r w:rsidRPr="001073B0">
        <w:rPr>
          <w:rFonts w:ascii="Arial" w:eastAsia="Times New Roman" w:hAnsi="Arial" w:cs="Arial"/>
          <w:color w:val="000000"/>
          <w:sz w:val="16"/>
          <w:szCs w:val="16"/>
        </w:rPr>
        <w:t>самоуправления</w:t>
      </w:r>
      <w:proofErr w:type="gramEnd"/>
      <w:r w:rsidRPr="001073B0">
        <w:rPr>
          <w:rFonts w:ascii="Arial" w:eastAsia="Times New Roman" w:hAnsi="Arial" w:cs="Arial"/>
          <w:color w:val="000000"/>
          <w:sz w:val="16"/>
          <w:szCs w:val="16"/>
        </w:rPr>
        <w:t xml:space="preserve"> либо подведомственных государственным органам или органам местного самоуправления организаций, такие документы запрашиваются администрацией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2.6.3. Документы, предоставляемые заявителем, должны соответствовать следующим требованиям: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тексты документов написаны разборчиво;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фамилия, имя и отчества (при наличии) заявителя, его адрес места жительства, телефон (если есть) написаны полностью;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 документах нет подчисток, приписок, зачеркнутых слов и иных неоговоренных исправлений;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документы не исполнены карандашом;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документы не имеют серьезных повреждений, наличие которых допускает многозначность истолкования содержания.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2.7.1.1. для предоставления муниципальной услуги по выдаче разрешений на строительство, реконструкцию объектов капитального строительства: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25" w:tgtFrame="_blank" w:history="1">
        <w:r w:rsidRPr="001073B0">
          <w:rPr>
            <w:rFonts w:ascii="Arial" w:eastAsia="Times New Roman" w:hAnsi="Arial" w:cs="Arial"/>
            <w:color w:val="0000FF"/>
            <w:sz w:val="16"/>
          </w:rPr>
          <w:t>Градостроительного кодекса</w:t>
        </w:r>
      </w:hyperlink>
      <w:r w:rsidRPr="001073B0">
        <w:rPr>
          <w:rFonts w:ascii="Arial" w:eastAsia="Times New Roman" w:hAnsi="Arial" w:cs="Arial"/>
          <w:color w:val="000000"/>
          <w:sz w:val="16"/>
          <w:szCs w:val="16"/>
        </w:rPr>
        <w:t>;</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073B0">
        <w:rPr>
          <w:rFonts w:ascii="Arial" w:eastAsia="Times New Roman" w:hAnsi="Arial" w:cs="Arial"/>
          <w:color w:val="000000"/>
          <w:sz w:val="16"/>
          <w:szCs w:val="16"/>
        </w:rPr>
        <w:t>Росатом</w:t>
      </w:r>
      <w:proofErr w:type="spellEnd"/>
      <w:r w:rsidRPr="001073B0">
        <w:rPr>
          <w:rFonts w:ascii="Arial" w:eastAsia="Times New Roman" w:hAnsi="Arial" w:cs="Arial"/>
          <w:color w:val="000000"/>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 результаты инженерных изысканий и следующие материалы, содержащиеся в проектной документации: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а) пояснительная записка;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26" w:tgtFrame="_blank" w:history="1">
        <w:r w:rsidRPr="001073B0">
          <w:rPr>
            <w:rFonts w:ascii="Arial" w:eastAsia="Times New Roman" w:hAnsi="Arial" w:cs="Arial"/>
            <w:color w:val="0000FF"/>
            <w:sz w:val="16"/>
          </w:rPr>
          <w:t>Градостроительного кодекса Российской Федерации</w:t>
        </w:r>
      </w:hyperlink>
      <w:r w:rsidRPr="001073B0">
        <w:rPr>
          <w:rFonts w:ascii="Arial" w:eastAsia="Times New Roman" w:hAnsi="Arial" w:cs="Arial"/>
          <w:color w:val="000000"/>
          <w:sz w:val="16"/>
          <w:szCs w:val="16"/>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(применительно к отдельным этапам строительства в случае, предусмотренном частью</w:t>
      </w:r>
      <w:proofErr w:type="gramEnd"/>
      <w:r w:rsidRPr="001073B0">
        <w:rPr>
          <w:rFonts w:ascii="Arial" w:eastAsia="Times New Roman" w:hAnsi="Arial" w:cs="Arial"/>
          <w:color w:val="000000"/>
          <w:sz w:val="16"/>
          <w:szCs w:val="16"/>
        </w:rPr>
        <w:t xml:space="preserve"> </w:t>
      </w:r>
      <w:proofErr w:type="gramStart"/>
      <w:r w:rsidRPr="001073B0">
        <w:rPr>
          <w:rFonts w:ascii="Arial" w:eastAsia="Times New Roman" w:hAnsi="Arial" w:cs="Arial"/>
          <w:color w:val="000000"/>
          <w:sz w:val="16"/>
          <w:szCs w:val="16"/>
        </w:rPr>
        <w:t>12.1 статьи 48 </w:t>
      </w:r>
      <w:hyperlink r:id="rId27" w:tgtFrame="_blank" w:history="1">
        <w:r w:rsidRPr="001073B0">
          <w:rPr>
            <w:rFonts w:ascii="Arial" w:eastAsia="Times New Roman" w:hAnsi="Arial" w:cs="Arial"/>
            <w:color w:val="0000FF"/>
            <w:sz w:val="16"/>
          </w:rPr>
          <w:t>Градостроительного кодекса Российской Федерации</w:t>
        </w:r>
      </w:hyperlink>
      <w:r w:rsidRPr="001073B0">
        <w:rPr>
          <w:rFonts w:ascii="Arial" w:eastAsia="Times New Roman" w:hAnsi="Arial" w:cs="Arial"/>
          <w:color w:val="000000"/>
          <w:sz w:val="16"/>
          <w:szCs w:val="16"/>
        </w:rPr>
        <w:t>), если такая проектная документация подлежит экспертизе в соответствии со статьей 49 </w:t>
      </w:r>
      <w:hyperlink r:id="rId28" w:tgtFrame="_blank" w:history="1">
        <w:r w:rsidRPr="001073B0">
          <w:rPr>
            <w:rFonts w:ascii="Arial" w:eastAsia="Times New Roman" w:hAnsi="Arial" w:cs="Arial"/>
            <w:color w:val="0000FF"/>
            <w:sz w:val="16"/>
          </w:rPr>
          <w:t>Градостроительного кодекса Российской Федерации</w:t>
        </w:r>
      </w:hyperlink>
      <w:r w:rsidRPr="001073B0">
        <w:rPr>
          <w:rFonts w:ascii="Arial" w:eastAsia="Times New Roman" w:hAnsi="Arial" w:cs="Arial"/>
          <w:color w:val="000000"/>
          <w:sz w:val="16"/>
          <w:szCs w:val="16"/>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 xml:space="preserve">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1073B0">
        <w:rPr>
          <w:rFonts w:ascii="Arial" w:eastAsia="Times New Roman" w:hAnsi="Arial" w:cs="Arial"/>
          <w:color w:val="000000"/>
          <w:sz w:val="16"/>
          <w:szCs w:val="16"/>
        </w:rPr>
        <w:t>саморегулируемой</w:t>
      </w:r>
      <w:proofErr w:type="spellEnd"/>
      <w:r w:rsidRPr="001073B0">
        <w:rPr>
          <w:rFonts w:ascii="Arial" w:eastAsia="Times New Roman" w:hAnsi="Arial" w:cs="Arial"/>
          <w:color w:val="000000"/>
          <w:sz w:val="16"/>
          <w:szCs w:val="1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073B0">
        <w:rPr>
          <w:rFonts w:ascii="Arial" w:eastAsia="Times New Roman" w:hAnsi="Arial" w:cs="Arial"/>
          <w:color w:val="000000"/>
          <w:sz w:val="16"/>
          <w:szCs w:val="16"/>
        </w:rPr>
        <w:t xml:space="preserve"> проектную документацию в соответствии с частью 3.8 статьи 49 Градостроительного кодекса Российской Федерации;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lastRenderedPageBreak/>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073B0">
        <w:rPr>
          <w:rFonts w:ascii="Arial" w:eastAsia="Times New Roman" w:hAnsi="Arial" w:cs="Arial"/>
          <w:color w:val="000000"/>
          <w:sz w:val="16"/>
          <w:szCs w:val="16"/>
        </w:rPr>
        <w:t xml:space="preserve"> или ранее установленная зона с особыми условиями использования территории подлежит изменению;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12)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в подпункте 5 пункта 2.7.1.2 подраздела 2.7 после слов «проектной документации» дополнить словами «(в части соответствия проектной документации требованиям, указанным в пункте 1 части 5 статьи 49 Градостроительного кодекса),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2.7.1.2. для предоставления муниципальной услуги по выдаче разрешений на ввод объектов в эксплуатацию: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 градостроительный план земельного участка, представленный для получения разрешения на строительство;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 разрешение на строительство;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80540" w:rsidRPr="001073B0" w:rsidRDefault="00D80540" w:rsidP="00D80540">
      <w:pPr>
        <w:spacing w:after="0" w:line="240" w:lineRule="auto"/>
        <w:ind w:firstLine="383"/>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1073B0">
        <w:rPr>
          <w:rFonts w:ascii="Arial" w:eastAsia="Times New Roman" w:hAnsi="Arial" w:cs="Arial"/>
          <w:color w:val="000000"/>
          <w:sz w:val="16"/>
          <w:szCs w:val="16"/>
        </w:rPr>
        <w:t xml:space="preserve">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w:t>
      </w:r>
      <w:proofErr w:type="gramEnd"/>
      <w:r w:rsidRPr="001073B0">
        <w:rPr>
          <w:rFonts w:ascii="Arial" w:eastAsia="Times New Roman" w:hAnsi="Arial" w:cs="Arial"/>
          <w:color w:val="000000"/>
          <w:sz w:val="16"/>
          <w:szCs w:val="16"/>
        </w:rPr>
        <w:t xml:space="preserve"> </w:t>
      </w:r>
      <w:proofErr w:type="gramStart"/>
      <w:r w:rsidRPr="001073B0">
        <w:rPr>
          <w:rFonts w:ascii="Arial" w:eastAsia="Times New Roman" w:hAnsi="Arial" w:cs="Arial"/>
          <w:color w:val="000000"/>
          <w:sz w:val="16"/>
          <w:szCs w:val="16"/>
        </w:rPr>
        <w:t>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2.8. Указание на запрет требования от заявителя отдельных документов, необходимых для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Запрещается требовать от заявителя: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1073B0">
        <w:rPr>
          <w:rFonts w:ascii="Arial" w:eastAsia="Times New Roman" w:hAnsi="Arial" w:cs="Arial"/>
          <w:color w:val="000000"/>
          <w:sz w:val="16"/>
          <w:szCs w:val="16"/>
        </w:rPr>
        <w:t xml:space="preserve"> 7 </w:t>
      </w:r>
      <w:hyperlink r:id="rId29" w:tgtFrame="_blank" w:history="1">
        <w:r w:rsidRPr="001073B0">
          <w:rPr>
            <w:rFonts w:ascii="Arial" w:eastAsia="Times New Roman" w:hAnsi="Arial" w:cs="Arial"/>
            <w:color w:val="0000FF"/>
            <w:sz w:val="16"/>
          </w:rPr>
          <w:t>Федерального закона от 27 июля 2010 года № 210-ФЗ «Об организации предоставления государственных и муниципальных услуг».</w:t>
        </w:r>
      </w:hyperlink>
      <w:r w:rsidRPr="001073B0">
        <w:rPr>
          <w:rFonts w:ascii="Arial" w:eastAsia="Times New Roman" w:hAnsi="Arial" w:cs="Arial"/>
          <w:color w:val="000000"/>
          <w:sz w:val="16"/>
          <w:szCs w:val="16"/>
        </w:rPr>
        <w:t> Заявитель вправе представить указанные документы и информацию по собственной инициативе;</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w:t>
      </w:r>
      <w:hyperlink r:id="rId30" w:tgtFrame="_blank" w:history="1">
        <w:r w:rsidRPr="001073B0">
          <w:rPr>
            <w:rFonts w:ascii="Arial" w:eastAsia="Times New Roman" w:hAnsi="Arial" w:cs="Arial"/>
            <w:color w:val="0000FF"/>
            <w:sz w:val="16"/>
          </w:rPr>
          <w:t>Федерального закона от 27 июля 2010 года № 210-ФЗ «Об организации предоставления государственных</w:t>
        </w:r>
        <w:proofErr w:type="gramEnd"/>
        <w:r w:rsidRPr="001073B0">
          <w:rPr>
            <w:rFonts w:ascii="Arial" w:eastAsia="Times New Roman" w:hAnsi="Arial" w:cs="Arial"/>
            <w:color w:val="0000FF"/>
            <w:sz w:val="16"/>
          </w:rPr>
          <w:t xml:space="preserve"> и муниципальных услуг»;</w:t>
        </w:r>
      </w:hyperlink>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1073B0">
        <w:rPr>
          <w:rFonts w:ascii="Arial" w:eastAsia="Times New Roman" w:hAnsi="Arial" w:cs="Arial"/>
          <w:color w:val="000000"/>
          <w:sz w:val="16"/>
          <w:szCs w:val="16"/>
        </w:rPr>
        <w:t xml:space="preserve"> приносятся извинения за доставленные неудобства.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2.9. Основания для отказа в приеме  документов, необходимых для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Основания для отказа в приеме документов, необходимых для предоставления муниципальной услуги, отсутствуют.</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2.10. Основания для приостановления или  отказа в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2.10.1.Основания для приостановления предоставления муниципальной услуги отсутствуют.</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2.10.2. Основанием для отказа в выдаче разрешения на строительство является: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-отсутствие документов, предусмотренных частями 7 и 9 статьи 51 Градостроительного кодекса Российской Федерации;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 в случае, предусмотренном частью 11.1  статьи 51 Градостроительного кодекса,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1073B0">
        <w:rPr>
          <w:rFonts w:ascii="Arial" w:eastAsia="Times New Roman" w:hAnsi="Arial" w:cs="Arial"/>
          <w:color w:val="000000"/>
          <w:sz w:val="16"/>
          <w:szCs w:val="16"/>
        </w:rPr>
        <w:t>, расположенной в границах территории исторического поселения федерального или регионального значения.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2.10.3. Основанием для отказа в выдаче разрешения на ввод объекта в эксплуатацию является: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-отсутствие документов, указанных в частях 3 и 4  статьи 55 Градостроительного кодекса Российской Федерации;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несоответствие объекта капитального строительства требованиям, установленным в разрешении на строительство;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несоответствие параметров построенного, реконструированного объекта капитального строительства проектной документации;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невыполнение застройщиком требований, предусмотренных частью 18 статьи 51 Градостроительного кодекса Российской Федерации;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1073B0">
        <w:rPr>
          <w:rFonts w:ascii="Arial" w:eastAsia="Times New Roman" w:hAnsi="Arial" w:cs="Arial"/>
          <w:color w:val="000000"/>
          <w:sz w:val="16"/>
          <w:szCs w:val="16"/>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2.10.4.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выдаче разрешения на ввод объекта в эксплуатацию.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2.11. Плата за предоставление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Предоставление муниципальной услуги по выдаче разрешения на строительство, на ввод объекта в эксплуатацию  осуществляется без взимания платы.</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2.12. Максимальный срок ожидания в очереди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превышать 15 (пятнадцати)  минут.</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2.12.2. Регистрация полученного заявления (уведомления)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2.13. Требования к местам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lastRenderedPageBreak/>
        <w:t>2.13.1. Прием граждан осуществляется в специально выделенных для предоставления муниципальных услуг помещениях.</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Помещения должны содержать места для информирования, ожидания и приема граждан.</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 здании администрации, в помещении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должно быть обеспечено беспрепятственное передвижение и разворот специальных сре</w:t>
      </w:r>
      <w:proofErr w:type="gramStart"/>
      <w:r w:rsidRPr="001073B0">
        <w:rPr>
          <w:rFonts w:ascii="Arial" w:eastAsia="Times New Roman" w:hAnsi="Arial" w:cs="Arial"/>
          <w:color w:val="000000"/>
          <w:sz w:val="16"/>
          <w:szCs w:val="16"/>
        </w:rPr>
        <w:t>дств дл</w:t>
      </w:r>
      <w:proofErr w:type="gramEnd"/>
      <w:r w:rsidRPr="001073B0">
        <w:rPr>
          <w:rFonts w:ascii="Arial" w:eastAsia="Times New Roman" w:hAnsi="Arial" w:cs="Arial"/>
          <w:color w:val="000000"/>
          <w:sz w:val="16"/>
          <w:szCs w:val="16"/>
        </w:rPr>
        <w:t>я передвижения (кресел-колясок);</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 допускается участие при предоставлении муниципальной услуги </w:t>
      </w:r>
      <w:proofErr w:type="spellStart"/>
      <w:r w:rsidRPr="001073B0">
        <w:rPr>
          <w:rFonts w:ascii="Arial" w:eastAsia="Times New Roman" w:hAnsi="Arial" w:cs="Arial"/>
          <w:color w:val="000000"/>
          <w:sz w:val="16"/>
          <w:szCs w:val="16"/>
        </w:rPr>
        <w:t>сурдопереводчика</w:t>
      </w:r>
      <w:proofErr w:type="spellEnd"/>
      <w:r w:rsidRPr="001073B0">
        <w:rPr>
          <w:rFonts w:ascii="Arial" w:eastAsia="Times New Roman" w:hAnsi="Arial" w:cs="Arial"/>
          <w:color w:val="000000"/>
          <w:sz w:val="16"/>
          <w:szCs w:val="16"/>
        </w:rPr>
        <w:t xml:space="preserve"> и </w:t>
      </w:r>
      <w:proofErr w:type="spellStart"/>
      <w:r w:rsidRPr="001073B0">
        <w:rPr>
          <w:rFonts w:ascii="Arial" w:eastAsia="Times New Roman" w:hAnsi="Arial" w:cs="Arial"/>
          <w:color w:val="000000"/>
          <w:sz w:val="16"/>
          <w:szCs w:val="16"/>
        </w:rPr>
        <w:t>тифлосурдопереводчика</w:t>
      </w:r>
      <w:proofErr w:type="spellEnd"/>
      <w:r w:rsidRPr="001073B0">
        <w:rPr>
          <w:rFonts w:ascii="Arial" w:eastAsia="Times New Roman" w:hAnsi="Arial" w:cs="Arial"/>
          <w:color w:val="000000"/>
          <w:sz w:val="16"/>
          <w:szCs w:val="16"/>
        </w:rPr>
        <w:t>, а также иного лица, владеющего жестовым языком;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2.13.2. При возможности около здания организуются парковочные места для автотранспорта.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На стоянке должны быть предусмотрены места для парковки специальных транспортных средств инвалидов.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Доступ заявителей к парковочным местам является бесплатным.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2.13.4. В помещениях для ожидания заявителям отводятся места, оборудованные стульями, кресельными секциями.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2.13.5. Места информирования, предназначенные для ознакомления заявителей с информационными материалами, должны быть оборудованы:</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информационными стендами, на которых размещается визуальная и текстовая информация;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стульями и столами для оформления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К информационным стендам должна быть обеспечена возможность свободного доступа граждан.</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На информационных стендах, а также на официальных сайтах в сети Интернет размещается следующая обязательная информация: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номера телефонов, факсов, адреса официальных сайтов, электронной почты органов, предоставляющих муниципальную услугу;</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режим работы органов, предоставляющих муниципальную услугу;</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графики личного приема граждан уполномоченными должностными лицами;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номера кабинетов, где осуществляются прием письменных обращений граждан и устное информирование граждан;</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фамилии, имена, отчества и должности лиц, осуществляющих прием письменных обращений граждан и устное информирование граждан;</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настоящий административный регламент.</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2.13.6.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Место для приема заявителей должно быть оборудовано стулом, иметь место для написания и размещения документов, заявлений.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2.14. Показатели доступности и качества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2.14.1. При предоставлении муниципальной услуги Администрацией обеспечивается реализация следующих прав заявителей: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к обращению;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 знакомиться с документами и материалами, касающимися рассмотрения обращения;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2.14.2. Количественные показатели доступности и качества предоставления муниципальной услуги представлены в таблице.</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w:t>
      </w:r>
    </w:p>
    <w:tbl>
      <w:tblPr>
        <w:tblW w:w="9956" w:type="dxa"/>
        <w:tblCellMar>
          <w:left w:w="0" w:type="dxa"/>
          <w:right w:w="0" w:type="dxa"/>
        </w:tblCellMar>
        <w:tblLook w:val="04A0"/>
      </w:tblPr>
      <w:tblGrid>
        <w:gridCol w:w="7338"/>
        <w:gridCol w:w="2618"/>
      </w:tblGrid>
      <w:tr w:rsidR="00D80540" w:rsidRPr="001073B0" w:rsidTr="00D7124A">
        <w:tc>
          <w:tcPr>
            <w:tcW w:w="99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Показатели доступности</w:t>
            </w:r>
          </w:p>
        </w:tc>
      </w:tr>
      <w:tr w:rsidR="00D80540" w:rsidRPr="001073B0" w:rsidTr="00D7124A">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 </w:t>
            </w:r>
          </w:p>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 </w:t>
            </w:r>
          </w:p>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 </w:t>
            </w:r>
          </w:p>
        </w:tc>
      </w:tr>
      <w:tr w:rsidR="00D80540" w:rsidRPr="001073B0" w:rsidTr="00D7124A">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lastRenderedPageBreak/>
              <w:t>в письменной (электронной) форме</w:t>
            </w:r>
          </w:p>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 </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возможно без взаимодействия</w:t>
            </w:r>
          </w:p>
        </w:tc>
      </w:tr>
      <w:tr w:rsidR="00D80540" w:rsidRPr="001073B0" w:rsidTr="00D7124A">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в устной форме</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1</w:t>
            </w:r>
          </w:p>
        </w:tc>
      </w:tr>
      <w:tr w:rsidR="00D80540" w:rsidRPr="001073B0" w:rsidTr="00D7124A">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Продолжительность взаимодействия (при личном приеме)</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не более 30 мин.</w:t>
            </w:r>
          </w:p>
        </w:tc>
      </w:tr>
      <w:tr w:rsidR="00D80540" w:rsidRPr="001073B0" w:rsidTr="00D7124A">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имеется</w:t>
            </w:r>
          </w:p>
        </w:tc>
      </w:tr>
      <w:tr w:rsidR="00D80540" w:rsidRPr="001073B0" w:rsidTr="00D7124A">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имеется</w:t>
            </w:r>
          </w:p>
        </w:tc>
      </w:tr>
      <w:tr w:rsidR="00D80540" w:rsidRPr="001073B0" w:rsidTr="00D7124A">
        <w:tc>
          <w:tcPr>
            <w:tcW w:w="99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Показатели доступности для инвалидов</w:t>
            </w:r>
          </w:p>
        </w:tc>
      </w:tr>
      <w:tr w:rsidR="00D80540" w:rsidRPr="001073B0" w:rsidTr="00D7124A">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имеется</w:t>
            </w:r>
          </w:p>
        </w:tc>
      </w:tr>
      <w:tr w:rsidR="00D80540" w:rsidRPr="001073B0" w:rsidTr="00D7124A">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 xml:space="preserve">Допуск на объекты </w:t>
            </w:r>
            <w:proofErr w:type="spellStart"/>
            <w:r w:rsidRPr="001073B0">
              <w:rPr>
                <w:rFonts w:ascii="Arial" w:eastAsia="Times New Roman" w:hAnsi="Arial" w:cs="Arial"/>
                <w:sz w:val="24"/>
                <w:szCs w:val="24"/>
              </w:rPr>
              <w:t>сурдопереводчика</w:t>
            </w:r>
            <w:proofErr w:type="spellEnd"/>
            <w:r w:rsidRPr="001073B0">
              <w:rPr>
                <w:rFonts w:ascii="Arial" w:eastAsia="Times New Roman" w:hAnsi="Arial" w:cs="Arial"/>
                <w:sz w:val="24"/>
                <w:szCs w:val="24"/>
              </w:rPr>
              <w:t xml:space="preserve"> и </w:t>
            </w:r>
            <w:proofErr w:type="spellStart"/>
            <w:r w:rsidRPr="001073B0">
              <w:rPr>
                <w:rFonts w:ascii="Arial" w:eastAsia="Times New Roman" w:hAnsi="Arial" w:cs="Arial"/>
                <w:sz w:val="24"/>
                <w:szCs w:val="24"/>
              </w:rPr>
              <w:t>тифлосурдопереводчика</w:t>
            </w:r>
            <w:proofErr w:type="spellEnd"/>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имеется</w:t>
            </w:r>
          </w:p>
        </w:tc>
      </w:tr>
      <w:tr w:rsidR="00D80540" w:rsidRPr="001073B0" w:rsidTr="00D7124A">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имеется</w:t>
            </w:r>
          </w:p>
        </w:tc>
      </w:tr>
      <w:tr w:rsidR="00D80540" w:rsidRPr="001073B0" w:rsidTr="00D7124A">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имеется</w:t>
            </w:r>
          </w:p>
        </w:tc>
      </w:tr>
      <w:tr w:rsidR="00D80540" w:rsidRPr="001073B0" w:rsidTr="00D7124A">
        <w:tc>
          <w:tcPr>
            <w:tcW w:w="99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Показатели качества</w:t>
            </w:r>
          </w:p>
        </w:tc>
      </w:tr>
      <w:tr w:rsidR="00D80540" w:rsidRPr="001073B0" w:rsidTr="00D7124A">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Доля рассмотренных обращений о предоставлении муниципальной услуги в общем количестве поступивших в Администрацию обращений</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100 %</w:t>
            </w:r>
          </w:p>
        </w:tc>
      </w:tr>
      <w:tr w:rsidR="00D80540" w:rsidRPr="001073B0" w:rsidTr="00D7124A">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Доля обоснованных жалоб на качество предоставления муниципальной услуги в общем количестве поступивших в Администрацию обращений</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0</w:t>
            </w:r>
          </w:p>
        </w:tc>
      </w:tr>
      <w:tr w:rsidR="00D80540" w:rsidRPr="001073B0" w:rsidTr="00D7124A">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1073B0">
              <w:rPr>
                <w:rFonts w:ascii="Arial" w:eastAsia="Times New Roman" w:hAnsi="Arial" w:cs="Arial"/>
                <w:sz w:val="24"/>
                <w:szCs w:val="24"/>
              </w:rPr>
              <w:t>услуги</w:t>
            </w:r>
            <w:proofErr w:type="gramEnd"/>
            <w:r w:rsidRPr="001073B0">
              <w:rPr>
                <w:rFonts w:ascii="Arial" w:eastAsia="Times New Roman" w:hAnsi="Arial" w:cs="Arial"/>
                <w:sz w:val="24"/>
                <w:szCs w:val="24"/>
              </w:rPr>
              <w:t xml:space="preserve"> в общем количестве поступивших в Администрацию обращений</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80540" w:rsidRPr="001073B0" w:rsidRDefault="00D80540" w:rsidP="00D7124A">
            <w:pPr>
              <w:spacing w:after="0" w:line="240" w:lineRule="auto"/>
              <w:rPr>
                <w:rFonts w:ascii="Times New Roman" w:eastAsia="Times New Roman" w:hAnsi="Times New Roman" w:cs="Times New Roman"/>
                <w:sz w:val="24"/>
                <w:szCs w:val="24"/>
              </w:rPr>
            </w:pPr>
            <w:r w:rsidRPr="001073B0">
              <w:rPr>
                <w:rFonts w:ascii="Arial" w:eastAsia="Times New Roman" w:hAnsi="Arial" w:cs="Arial"/>
                <w:sz w:val="24"/>
                <w:szCs w:val="24"/>
              </w:rPr>
              <w:t>0</w:t>
            </w:r>
          </w:p>
        </w:tc>
      </w:tr>
    </w:tbl>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2.15.4. </w:t>
      </w:r>
      <w:proofErr w:type="gramStart"/>
      <w:r w:rsidRPr="001073B0">
        <w:rPr>
          <w:rFonts w:ascii="Arial" w:eastAsia="Times New Roman" w:hAnsi="Arial" w:cs="Arial"/>
          <w:color w:val="000000"/>
          <w:sz w:val="16"/>
          <w:szCs w:val="16"/>
        </w:rPr>
        <w:t xml:space="preserve">Заявление   о предоставлении муниципальной услуги и документы могут быть направлены в администрацию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 в форме электронных документов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lastRenderedPageBreak/>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2.15.5. При предоставлении муниципальной услуги в электронной форме осуществляются: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предоставление в установленном порядке информации заявителям и обеспечение доступа заявителей к сведениям о муниципальных услугах;</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получение заявителем сведений о ходе выполнения запроса о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D80540" w:rsidRPr="001073B0" w:rsidRDefault="00D80540" w:rsidP="00D80540">
      <w:pPr>
        <w:spacing w:after="0" w:line="240" w:lineRule="auto"/>
        <w:ind w:firstLine="709"/>
        <w:jc w:val="center"/>
        <w:rPr>
          <w:rFonts w:ascii="Arial" w:eastAsia="Times New Roman" w:hAnsi="Arial" w:cs="Arial"/>
          <w:color w:val="000000"/>
          <w:sz w:val="16"/>
          <w:szCs w:val="16"/>
        </w:rPr>
      </w:pPr>
      <w:r w:rsidRPr="001073B0">
        <w:rPr>
          <w:rFonts w:ascii="Arial" w:eastAsia="Times New Roman" w:hAnsi="Arial" w:cs="Arial"/>
          <w:b/>
          <w:bCs/>
          <w:color w:val="000000"/>
          <w:sz w:val="30"/>
          <w:szCs w:val="30"/>
        </w:rPr>
        <w:t> </w:t>
      </w:r>
    </w:p>
    <w:p w:rsidR="00D80540" w:rsidRPr="001073B0" w:rsidRDefault="00D80540" w:rsidP="00D80540">
      <w:pPr>
        <w:spacing w:after="0" w:line="240" w:lineRule="auto"/>
        <w:ind w:firstLine="709"/>
        <w:jc w:val="center"/>
        <w:rPr>
          <w:rFonts w:ascii="Arial" w:eastAsia="Times New Roman" w:hAnsi="Arial" w:cs="Arial"/>
          <w:color w:val="000000"/>
          <w:sz w:val="16"/>
          <w:szCs w:val="16"/>
        </w:rPr>
      </w:pPr>
      <w:r w:rsidRPr="001073B0">
        <w:rPr>
          <w:rFonts w:ascii="Arial" w:eastAsia="Times New Roman" w:hAnsi="Arial" w:cs="Arial"/>
          <w:b/>
          <w:bCs/>
          <w:color w:val="000000"/>
          <w:sz w:val="30"/>
          <w:szCs w:val="3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0540" w:rsidRPr="001073B0" w:rsidRDefault="00D80540" w:rsidP="00D80540">
      <w:pPr>
        <w:spacing w:after="0" w:line="240" w:lineRule="auto"/>
        <w:ind w:firstLine="709"/>
        <w:jc w:val="center"/>
        <w:rPr>
          <w:rFonts w:ascii="Arial" w:eastAsia="Times New Roman" w:hAnsi="Arial" w:cs="Arial"/>
          <w:color w:val="000000"/>
          <w:sz w:val="16"/>
          <w:szCs w:val="16"/>
        </w:rPr>
      </w:pPr>
      <w:r w:rsidRPr="001073B0">
        <w:rPr>
          <w:rFonts w:ascii="Arial" w:eastAsia="Times New Roman" w:hAnsi="Arial" w:cs="Arial"/>
          <w:b/>
          <w:bCs/>
          <w:color w:val="000000"/>
          <w:sz w:val="30"/>
          <w:szCs w:val="30"/>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3.1. Перечень административных процедур</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3.1.1. Предоставление муниципальной услуги включает в себя следующие процедуры:</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 приём и регистрация запроса и документов заявителя;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 выдача заявителю результата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3.2. Прием и регистрация запроса и документов заявителя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3.2.1. Основанием для начала административной процедуры приема и регистрации 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посредством: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 личного обращения заявителя (представителя заявителя) с запросом  в форме заявления;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 почтового отправления запроса заявителя (представителя заявителя) в форме заявления;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 при наличии соглашения о взаимодействии между администрацией и многофункциональным центром.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за прием и регистрацию документов, необходимых для предоставления муниципальной услуги (далее – специалист, ответственный за прием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3.2.3. Специалист, ответственный за прием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проверяет наличие и соответствие представленных документов требованиям, установленным настоящим административным регламентом.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sidRPr="001073B0">
        <w:rPr>
          <w:rFonts w:ascii="Arial" w:eastAsia="Times New Roman" w:hAnsi="Arial" w:cs="Arial"/>
          <w:color w:val="000000"/>
          <w:sz w:val="16"/>
          <w:szCs w:val="16"/>
        </w:rPr>
        <w:t xml:space="preserve"> даны разъяснения о невозможности предоставления муниципальной </w:t>
      </w:r>
      <w:proofErr w:type="gramStart"/>
      <w:r w:rsidRPr="001073B0">
        <w:rPr>
          <w:rFonts w:ascii="Arial" w:eastAsia="Times New Roman" w:hAnsi="Arial" w:cs="Arial"/>
          <w:color w:val="000000"/>
          <w:sz w:val="16"/>
          <w:szCs w:val="16"/>
        </w:rPr>
        <w:t>услуги</w:t>
      </w:r>
      <w:proofErr w:type="gramEnd"/>
      <w:r w:rsidRPr="001073B0">
        <w:rPr>
          <w:rFonts w:ascii="Arial" w:eastAsia="Times New Roman" w:hAnsi="Arial" w:cs="Arial"/>
          <w:color w:val="000000"/>
          <w:sz w:val="16"/>
          <w:szCs w:val="16"/>
        </w:rPr>
        <w:t xml:space="preserve"> и он предупрежден о том, что в предоставлении муниципальной услуги ему может быть отказано;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lastRenderedPageBreak/>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 случае личного обращения: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оформляет расписку о приеме документов и передает ее заявителю. В случае поступления документов по почте/электронной почте, в электронном виде посредством федеральной государственной информационной системы «Единый портал государственных и муниципальных услуг (функций)» – направляет её заявителю любым способом, указанным в запросе;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информирует заявителя о сроках и способах получения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передает комплект документов заявителя (представителя заявителя) специалисту, ответственному за истребование документов.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3.2.6. Максимальный срок выполнения административных действий - 2 часа.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3.2.7. Максимальный срок исполнения указанной административной процедуры – 1 рабочий день.</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3.2.8. Заявление и прилагаемые к нему документы могут быть направлены в администрацию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3.2.9. В случае</w:t>
      </w:r>
      <w:proofErr w:type="gramStart"/>
      <w:r w:rsidRPr="001073B0">
        <w:rPr>
          <w:rFonts w:ascii="Arial" w:eastAsia="Times New Roman" w:hAnsi="Arial" w:cs="Arial"/>
          <w:color w:val="000000"/>
          <w:sz w:val="16"/>
          <w:szCs w:val="16"/>
        </w:rPr>
        <w:t>,</w:t>
      </w:r>
      <w:proofErr w:type="gramEnd"/>
      <w:r w:rsidRPr="001073B0">
        <w:rPr>
          <w:rFonts w:ascii="Arial" w:eastAsia="Times New Roman" w:hAnsi="Arial" w:cs="Arial"/>
          <w:color w:val="000000"/>
          <w:sz w:val="16"/>
          <w:szCs w:val="16"/>
        </w:rPr>
        <w:t xml:space="preserve"> если документы были получены в электронной форме, Администрация обязана обеспечить осуществление в электронной форме:</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приема и рассмотрения заявления (уведомления);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ведения дела о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возможности для заявителя дистанционно отслеживать стадии выполнения запроса о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3.2.10. Специалист, ответственный за прием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проверяет наличие и соответствие представленных документов требованиям, установленным настоящим административным регламентом.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3.2.11. При наличии всех необходимых документов и соответствия их требованиям к заполнению и оформлению, специалист, ответственный за прием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делает отметку в журнал регистрации  и в АИС (при наличии технических возможностей);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оформляет запрос и электронные образы полученных от заявителя документов на бумажных носителях, визирует их.</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готовит проект уведомления о наличии препятствий для предоставления муниципальной услуги, объясняет заявителю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sidRPr="001073B0">
        <w:rPr>
          <w:rFonts w:ascii="Arial" w:eastAsia="Times New Roman" w:hAnsi="Arial" w:cs="Arial"/>
          <w:color w:val="000000"/>
          <w:sz w:val="16"/>
          <w:szCs w:val="16"/>
        </w:rPr>
        <w:t xml:space="preserve"> даны разъяснения о невозможности предоставления муниципальной </w:t>
      </w:r>
      <w:proofErr w:type="gramStart"/>
      <w:r w:rsidRPr="001073B0">
        <w:rPr>
          <w:rFonts w:ascii="Arial" w:eastAsia="Times New Roman" w:hAnsi="Arial" w:cs="Arial"/>
          <w:color w:val="000000"/>
          <w:sz w:val="16"/>
          <w:szCs w:val="16"/>
        </w:rPr>
        <w:t>услуги</w:t>
      </w:r>
      <w:proofErr w:type="gramEnd"/>
      <w:r w:rsidRPr="001073B0">
        <w:rPr>
          <w:rFonts w:ascii="Arial" w:eastAsia="Times New Roman" w:hAnsi="Arial" w:cs="Arial"/>
          <w:color w:val="000000"/>
          <w:sz w:val="16"/>
          <w:szCs w:val="16"/>
        </w:rPr>
        <w:t xml:space="preserve"> и он предупрежден о том, что в предоставлении муниципальной услуги ему может быть отказано;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оформляет запрос и электронные образы полученных от заявителя документов на бумажных носителях, визирует их.</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3.2.13. Специалист, ответственный за прием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передает  дело заявителя специалисту, ответственному за истребование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вносит в АИС сведения о выполнении административной процедуры (при наличии технических возможностей).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3.2.14. Максимальный срок выполнения административных действий составляет 2 часа.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3.2.15.Максимальный срок выполнения административной процедуры составляет 1 рабочий день.</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lastRenderedPageBreak/>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3.3.1. для предоставления муниципальной услуги по выдаче разрешений на строительство, реконструкцию объектов капитального строительства: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073B0">
        <w:rPr>
          <w:rFonts w:ascii="Arial" w:eastAsia="Times New Roman" w:hAnsi="Arial" w:cs="Arial"/>
          <w:color w:val="000000"/>
          <w:sz w:val="16"/>
          <w:szCs w:val="16"/>
        </w:rPr>
        <w:t>Росатом</w:t>
      </w:r>
      <w:proofErr w:type="spellEnd"/>
      <w:r w:rsidRPr="001073B0">
        <w:rPr>
          <w:rFonts w:ascii="Arial" w:eastAsia="Times New Roman" w:hAnsi="Arial" w:cs="Arial"/>
          <w:color w:val="000000"/>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 результаты инженерных изысканий и следующие материалы, содержащиеся в проектной документации: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а) пояснительная записка;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roofErr w:type="gramStart"/>
      <w:r w:rsidRPr="001073B0">
        <w:rPr>
          <w:rFonts w:ascii="Arial" w:eastAsia="Times New Roman" w:hAnsi="Arial" w:cs="Arial"/>
          <w:color w:val="000000"/>
          <w:sz w:val="16"/>
          <w:szCs w:val="16"/>
        </w:rPr>
        <w:t>;"</w:t>
      </w:r>
      <w:proofErr w:type="gramEnd"/>
      <w:r w:rsidRPr="001073B0">
        <w:rPr>
          <w:rFonts w:ascii="Arial" w:eastAsia="Times New Roman" w:hAnsi="Arial" w:cs="Arial"/>
          <w:color w:val="000000"/>
          <w:sz w:val="16"/>
          <w:szCs w:val="16"/>
        </w:rPr>
        <w:t>;</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(применительно к отдельным этапам строительства в случае, предусмотренном частью</w:t>
      </w:r>
      <w:proofErr w:type="gramEnd"/>
      <w:r w:rsidRPr="001073B0">
        <w:rPr>
          <w:rFonts w:ascii="Arial" w:eastAsia="Times New Roman" w:hAnsi="Arial" w:cs="Arial"/>
          <w:color w:val="000000"/>
          <w:sz w:val="16"/>
          <w:szCs w:val="16"/>
        </w:rPr>
        <w:t xml:space="preserve"> </w:t>
      </w:r>
      <w:proofErr w:type="gramStart"/>
      <w:r w:rsidRPr="001073B0">
        <w:rPr>
          <w:rFonts w:ascii="Arial" w:eastAsia="Times New Roman" w:hAnsi="Arial" w:cs="Arial"/>
          <w:color w:val="000000"/>
          <w:sz w:val="16"/>
          <w:szCs w:val="16"/>
        </w:rPr>
        <w:t>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 xml:space="preserve">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1073B0">
        <w:rPr>
          <w:rFonts w:ascii="Arial" w:eastAsia="Times New Roman" w:hAnsi="Arial" w:cs="Arial"/>
          <w:color w:val="000000"/>
          <w:sz w:val="16"/>
          <w:szCs w:val="16"/>
        </w:rPr>
        <w:t>саморегулируемой</w:t>
      </w:r>
      <w:proofErr w:type="spellEnd"/>
      <w:r w:rsidRPr="001073B0">
        <w:rPr>
          <w:rFonts w:ascii="Arial" w:eastAsia="Times New Roman" w:hAnsi="Arial" w:cs="Arial"/>
          <w:color w:val="000000"/>
          <w:sz w:val="16"/>
          <w:szCs w:val="1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073B0">
        <w:rPr>
          <w:rFonts w:ascii="Arial" w:eastAsia="Times New Roman" w:hAnsi="Arial" w:cs="Arial"/>
          <w:color w:val="000000"/>
          <w:sz w:val="16"/>
          <w:szCs w:val="16"/>
        </w:rPr>
        <w:t xml:space="preserve"> проектную документацию в соответствии с частью 3.8 статьи 49 Градостроительного кодекса Российской Федерации;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073B0">
        <w:rPr>
          <w:rFonts w:ascii="Arial" w:eastAsia="Times New Roman" w:hAnsi="Arial" w:cs="Arial"/>
          <w:color w:val="000000"/>
          <w:sz w:val="16"/>
          <w:szCs w:val="16"/>
        </w:rPr>
        <w:t xml:space="preserve"> или ранее установленная зона с особыми условиями использования территории подлежит изменению;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12)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lastRenderedPageBreak/>
        <w:t>3.3.3. Состав документов (их копии, сведения, содержащиеся в них), которые необходимы  для предоставления муниципальной услуги и находятся в распоряжении других органов и организаций: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3.3.3.1. для предоставления муниципальной услуги по выдаче разрешений на строительство, реконструкцию объектов капитального строительства: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073B0">
        <w:rPr>
          <w:rFonts w:ascii="Arial" w:eastAsia="Times New Roman" w:hAnsi="Arial" w:cs="Arial"/>
          <w:color w:val="000000"/>
          <w:sz w:val="16"/>
          <w:szCs w:val="16"/>
        </w:rPr>
        <w:t>Росатом</w:t>
      </w:r>
      <w:proofErr w:type="spellEnd"/>
      <w:r w:rsidRPr="001073B0">
        <w:rPr>
          <w:rFonts w:ascii="Arial" w:eastAsia="Times New Roman" w:hAnsi="Arial" w:cs="Arial"/>
          <w:color w:val="000000"/>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 материалы, содержащиеся в проектной документации: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а) пояснительная записка;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 архитектурные решения;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г)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spellStart"/>
      <w:r w:rsidRPr="001073B0">
        <w:rPr>
          <w:rFonts w:ascii="Arial" w:eastAsia="Times New Roman" w:hAnsi="Arial" w:cs="Arial"/>
          <w:color w:val="000000"/>
          <w:sz w:val="16"/>
          <w:szCs w:val="16"/>
        </w:rPr>
        <w:t>д</w:t>
      </w:r>
      <w:proofErr w:type="spellEnd"/>
      <w:r w:rsidRPr="001073B0">
        <w:rPr>
          <w:rFonts w:ascii="Arial" w:eastAsia="Times New Roman" w:hAnsi="Arial" w:cs="Arial"/>
          <w:color w:val="000000"/>
          <w:sz w:val="16"/>
          <w:szCs w:val="16"/>
        </w:rPr>
        <w:t>) проект организации строительства объекта капитального строительства;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е) проект организации работ по сносу объектов капитального строительства, их частей;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1073B0">
        <w:rPr>
          <w:rFonts w:ascii="Arial" w:eastAsia="Times New Roman" w:hAnsi="Arial" w:cs="Arial"/>
          <w:color w:val="000000"/>
          <w:sz w:val="16"/>
          <w:szCs w:val="16"/>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073B0">
        <w:rPr>
          <w:rFonts w:ascii="Arial" w:eastAsia="Times New Roman" w:hAnsi="Arial" w:cs="Arial"/>
          <w:color w:val="000000"/>
          <w:sz w:val="16"/>
          <w:szCs w:val="16"/>
        </w:rPr>
        <w:t xml:space="preserve"> или ранее установленная зона с особыми условиями использования территории подлежит изменению.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3.3.3.2. для предоставления муниципальной услуги по выдаче разрешений на ввод объектов в эксплуатацию: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 градостроительный план земельного участка, представленный для получения разрешения на строительство;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 разрешение на строительство;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80540" w:rsidRPr="001073B0" w:rsidRDefault="00D80540" w:rsidP="00D80540">
      <w:pPr>
        <w:spacing w:after="0" w:line="240" w:lineRule="auto"/>
        <w:ind w:firstLine="383"/>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1073B0">
        <w:rPr>
          <w:rFonts w:ascii="Arial" w:eastAsia="Times New Roman" w:hAnsi="Arial" w:cs="Arial"/>
          <w:color w:val="000000"/>
          <w:sz w:val="16"/>
          <w:szCs w:val="16"/>
        </w:rPr>
        <w:t xml:space="preserve">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w:t>
      </w:r>
      <w:proofErr w:type="gramEnd"/>
      <w:r w:rsidRPr="001073B0">
        <w:rPr>
          <w:rFonts w:ascii="Arial" w:eastAsia="Times New Roman" w:hAnsi="Arial" w:cs="Arial"/>
          <w:color w:val="000000"/>
          <w:sz w:val="16"/>
          <w:szCs w:val="16"/>
        </w:rPr>
        <w:t xml:space="preserve"> </w:t>
      </w:r>
      <w:proofErr w:type="gramStart"/>
      <w:r w:rsidRPr="001073B0">
        <w:rPr>
          <w:rFonts w:ascii="Arial" w:eastAsia="Times New Roman" w:hAnsi="Arial" w:cs="Arial"/>
          <w:color w:val="000000"/>
          <w:sz w:val="16"/>
          <w:szCs w:val="16"/>
        </w:rPr>
        <w:t xml:space="preserve">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w:t>
      </w:r>
      <w:r w:rsidRPr="001073B0">
        <w:rPr>
          <w:rFonts w:ascii="Arial" w:eastAsia="Times New Roman" w:hAnsi="Arial" w:cs="Arial"/>
          <w:color w:val="000000"/>
          <w:sz w:val="16"/>
          <w:szCs w:val="16"/>
        </w:rPr>
        <w:lastRenderedPageBreak/>
        <w:t>экологического надзора федерального органа исполнительной власти, выдаваемое в случаях, предусмотренных частью 7 статьи 54 Градостроительного кодекса.</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3.3.4. </w:t>
      </w:r>
      <w:proofErr w:type="gramStart"/>
      <w:r w:rsidRPr="001073B0">
        <w:rPr>
          <w:rFonts w:ascii="Arial" w:eastAsia="Times New Roman" w:hAnsi="Arial" w:cs="Arial"/>
          <w:color w:val="000000"/>
          <w:sz w:val="16"/>
          <w:szCs w:val="16"/>
        </w:rPr>
        <w:t>Документы (их копии или сведения, содержащиеся в них), указанные в подпункте 3.3.3,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3.3.5. Специалист, ответственный за истребование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вносит содержащуюся в них информацию (сведения) в АИС (при наличии технических возможностей);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передает  дело заявителя специалисту, ответственному за экспертизу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вносит в АИС сведения о выполнении административной процедуры (при наличии технических возможностей).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3.3.6. Максимальный срок выполнения административных действий - 2 часа.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3.3.7. Максимальный срок исполнения указанной административной процедуры – 4 рабочих дня.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3.4.2. Специалист, ответственный за экспертизу документов: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 проверяет комплектность предоставленных документов в соответствии с требованиями, установленными подразделом 2.6 раздела II настоящего Административного регламента, и отсутствие оснований для отказа, установленных подразделом 2.10 раздела II настоящего Административного регламента;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 устанавливает принадлежность заявителя к категории заявителей;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 в случае рассмотрения заявления о предоставлении разрешения на строительство: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проводит проверку наличия документов, необходимых для принятия решения о выдаче разрешения на строительство;</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w:t>
      </w:r>
      <w:proofErr w:type="gramEnd"/>
      <w:r w:rsidRPr="001073B0">
        <w:rPr>
          <w:rFonts w:ascii="Arial" w:eastAsia="Times New Roman" w:hAnsi="Arial" w:cs="Arial"/>
          <w:color w:val="000000"/>
          <w:sz w:val="16"/>
          <w:szCs w:val="16"/>
        </w:rPr>
        <w:t xml:space="preserve"> земельным и иным законодательством Российской Федерации;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5) в случае рассмотрения заявления о предоставлении разрешения на ввод объекта в эксплуатацию: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проводит проверку наличия и правильности оформления документов, необходимых для принятия решения о выдаче разрешения на ввод объекта в эксплуатацию;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 производит осмотр объекта капитального строительства. </w:t>
      </w:r>
      <w:proofErr w:type="gramStart"/>
      <w:r w:rsidRPr="001073B0">
        <w:rPr>
          <w:rFonts w:ascii="Arial" w:eastAsia="Times New Roman" w:hAnsi="Arial" w:cs="Arial"/>
          <w:color w:val="000000"/>
          <w:sz w:val="16"/>
          <w:szCs w:val="1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w:t>
      </w:r>
      <w:proofErr w:type="gramEnd"/>
      <w:r w:rsidRPr="001073B0">
        <w:rPr>
          <w:rFonts w:ascii="Arial" w:eastAsia="Times New Roman" w:hAnsi="Arial" w:cs="Arial"/>
          <w:color w:val="000000"/>
          <w:sz w:val="16"/>
          <w:szCs w:val="16"/>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w:t>
      </w:r>
      <w:proofErr w:type="gramStart"/>
      <w:r w:rsidRPr="001073B0">
        <w:rPr>
          <w:rFonts w:ascii="Arial" w:eastAsia="Times New Roman" w:hAnsi="Arial" w:cs="Arial"/>
          <w:color w:val="000000"/>
          <w:sz w:val="16"/>
          <w:szCs w:val="16"/>
        </w:rPr>
        <w:t>,</w:t>
      </w:r>
      <w:proofErr w:type="gramEnd"/>
      <w:r w:rsidRPr="001073B0">
        <w:rPr>
          <w:rFonts w:ascii="Arial" w:eastAsia="Times New Roman" w:hAnsi="Arial" w:cs="Arial"/>
          <w:color w:val="000000"/>
          <w:sz w:val="16"/>
          <w:szCs w:val="16"/>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3.4.3. При установлении отсутствия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осуществляет подготовку проекта   разрешения на строительство, на ввод объекта в эксплуатацию по форме, установленной Приказом Минстроя России от 19.02.2015 № 117/</w:t>
      </w:r>
      <w:proofErr w:type="spellStart"/>
      <w:proofErr w:type="gramStart"/>
      <w:r w:rsidRPr="001073B0">
        <w:rPr>
          <w:rFonts w:ascii="Arial" w:eastAsia="Times New Roman" w:hAnsi="Arial" w:cs="Arial"/>
          <w:color w:val="000000"/>
          <w:sz w:val="16"/>
          <w:szCs w:val="16"/>
        </w:rPr>
        <w:t>пр</w:t>
      </w:r>
      <w:proofErr w:type="spellEnd"/>
      <w:proofErr w:type="gramEnd"/>
      <w:r w:rsidRPr="001073B0">
        <w:rPr>
          <w:rFonts w:ascii="Arial" w:eastAsia="Times New Roman" w:hAnsi="Arial" w:cs="Arial"/>
          <w:color w:val="000000"/>
          <w:sz w:val="16"/>
          <w:szCs w:val="16"/>
        </w:rPr>
        <w:t xml:space="preserve"> «Об утверждении формы разрешения на строительство и формы разрешения на ввод объекта в эксплуатацию».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Разрешение подписывается лицом, уполномоченным на подписание разрешения на строительство или на ввод объекта в эксплуатацию.</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10.2 статьи 51 Градостроительного кодекса.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В случае, предусмотренном частью 10.2 Градостроительного кодекса, в разрешении на строительство указывается типовое </w:t>
      </w:r>
      <w:proofErr w:type="gramStart"/>
      <w:r w:rsidRPr="001073B0">
        <w:rPr>
          <w:rFonts w:ascii="Arial" w:eastAsia="Times New Roman" w:hAnsi="Arial" w:cs="Arial"/>
          <w:color w:val="000000"/>
          <w:sz w:val="16"/>
          <w:szCs w:val="16"/>
        </w:rPr>
        <w:t>архитектурное решение</w:t>
      </w:r>
      <w:proofErr w:type="gramEnd"/>
      <w:r w:rsidRPr="001073B0">
        <w:rPr>
          <w:rFonts w:ascii="Arial" w:eastAsia="Times New Roman" w:hAnsi="Arial" w:cs="Arial"/>
          <w:color w:val="000000"/>
          <w:sz w:val="16"/>
          <w:szCs w:val="16"/>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lastRenderedPageBreak/>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3.4.4. 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осуществляет подготовку уведомления об отказе в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3.4.5. Специалист, ответственный за экспертизу документов, передает разрешение на строительство  и комплект документов (личное дело) заявителя  специалисту, ответственному за выдачу результата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3.4.6. Максимальный срок выполнения административных действий - 3 часа.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3.4.7. Максимальный срок исполнения указанной административной процедуры – 1 рабочий день.</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3.5. Выдача заявителю результата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вручает (направляет) заявителю разрешение на строительство, на ввод объекта в эксплуатацию, уведомление об отказе в предоставлении муниципальной услуги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 случае представления заявления о выдаче разрешения на строительство, на ввод объекта в эксплуатацию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вносит в АИС сведения о выполнении административной процедуры (при наличии технических возможностей);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готовит дело для последующей его регистрации и передачи в архив.</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Разрешение на строительство, на ввод объекта в эксплуатацию выдается в форме электронного документа, подписанного электронной подписью, в случае, если это указано в заявлении.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3.5.3. Максимальный срок выполнения административных действий составляет 1 час.</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3.5.4. Максимальный срок выполнения административной процедуры составляет 2 дня.</w:t>
      </w:r>
    </w:p>
    <w:p w:rsidR="00D80540" w:rsidRPr="001073B0" w:rsidRDefault="00D80540" w:rsidP="00D80540">
      <w:pPr>
        <w:spacing w:after="0" w:line="240" w:lineRule="auto"/>
        <w:ind w:firstLine="709"/>
        <w:jc w:val="center"/>
        <w:rPr>
          <w:rFonts w:ascii="Arial" w:eastAsia="Times New Roman" w:hAnsi="Arial" w:cs="Arial"/>
          <w:color w:val="000000"/>
          <w:sz w:val="16"/>
          <w:szCs w:val="16"/>
        </w:rPr>
      </w:pPr>
      <w:r w:rsidRPr="001073B0">
        <w:rPr>
          <w:rFonts w:ascii="Arial" w:eastAsia="Times New Roman" w:hAnsi="Arial" w:cs="Arial"/>
          <w:b/>
          <w:bCs/>
          <w:color w:val="000000"/>
          <w:sz w:val="30"/>
          <w:szCs w:val="30"/>
        </w:rPr>
        <w:t> </w:t>
      </w:r>
    </w:p>
    <w:p w:rsidR="00D80540" w:rsidRPr="001073B0" w:rsidRDefault="00D80540" w:rsidP="00D80540">
      <w:pPr>
        <w:spacing w:after="0" w:line="240" w:lineRule="auto"/>
        <w:ind w:firstLine="709"/>
        <w:jc w:val="center"/>
        <w:rPr>
          <w:rFonts w:ascii="Arial" w:eastAsia="Times New Roman" w:hAnsi="Arial" w:cs="Arial"/>
          <w:color w:val="000000"/>
          <w:sz w:val="16"/>
          <w:szCs w:val="16"/>
        </w:rPr>
      </w:pPr>
      <w:r w:rsidRPr="001073B0">
        <w:rPr>
          <w:rFonts w:ascii="Arial" w:eastAsia="Times New Roman" w:hAnsi="Arial" w:cs="Arial"/>
          <w:b/>
          <w:bCs/>
          <w:color w:val="000000"/>
          <w:sz w:val="30"/>
          <w:szCs w:val="30"/>
        </w:rPr>
        <w:t xml:space="preserve">IV. Формы </w:t>
      </w:r>
      <w:proofErr w:type="gramStart"/>
      <w:r w:rsidRPr="001073B0">
        <w:rPr>
          <w:rFonts w:ascii="Arial" w:eastAsia="Times New Roman" w:hAnsi="Arial" w:cs="Arial"/>
          <w:b/>
          <w:bCs/>
          <w:color w:val="000000"/>
          <w:sz w:val="30"/>
          <w:szCs w:val="30"/>
        </w:rPr>
        <w:t>контроля за</w:t>
      </w:r>
      <w:proofErr w:type="gramEnd"/>
      <w:r w:rsidRPr="001073B0">
        <w:rPr>
          <w:rFonts w:ascii="Arial" w:eastAsia="Times New Roman" w:hAnsi="Arial" w:cs="Arial"/>
          <w:b/>
          <w:bCs/>
          <w:color w:val="000000"/>
          <w:sz w:val="30"/>
          <w:szCs w:val="30"/>
        </w:rPr>
        <w:t xml:space="preserve"> исполнением административного регламента</w:t>
      </w:r>
    </w:p>
    <w:p w:rsidR="00D80540" w:rsidRPr="001073B0" w:rsidRDefault="00D80540" w:rsidP="00D80540">
      <w:pPr>
        <w:spacing w:after="0" w:line="240" w:lineRule="auto"/>
        <w:ind w:firstLine="709"/>
        <w:jc w:val="center"/>
        <w:rPr>
          <w:rFonts w:ascii="Arial" w:eastAsia="Times New Roman" w:hAnsi="Arial" w:cs="Arial"/>
          <w:color w:val="000000"/>
          <w:sz w:val="16"/>
          <w:szCs w:val="16"/>
        </w:rPr>
      </w:pPr>
      <w:r w:rsidRPr="001073B0">
        <w:rPr>
          <w:rFonts w:ascii="Arial" w:eastAsia="Times New Roman" w:hAnsi="Arial" w:cs="Arial"/>
          <w:b/>
          <w:bCs/>
          <w:color w:val="000000"/>
          <w:sz w:val="30"/>
          <w:szCs w:val="30"/>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4.1. Порядок осуществления текущего контроля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Текущий </w:t>
      </w:r>
      <w:proofErr w:type="gramStart"/>
      <w:r w:rsidRPr="001073B0">
        <w:rPr>
          <w:rFonts w:ascii="Arial" w:eastAsia="Times New Roman" w:hAnsi="Arial" w:cs="Arial"/>
          <w:color w:val="000000"/>
          <w:sz w:val="16"/>
          <w:szCs w:val="16"/>
        </w:rPr>
        <w:t>контроль за</w:t>
      </w:r>
      <w:proofErr w:type="gramEnd"/>
      <w:r w:rsidRPr="001073B0">
        <w:rPr>
          <w:rFonts w:ascii="Arial" w:eastAsia="Times New Roman" w:hAnsi="Arial" w:cs="Arial"/>
          <w:color w:val="000000"/>
          <w:sz w:val="16"/>
          <w:szCs w:val="16"/>
        </w:rPr>
        <w:t xml:space="preserve"> качеством и своевременностью соблюдения и исполнения сотрудниками Администрации административного регламента осуществляется руководитель Администрации либо его заместителем.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4.2.1. 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4.3.Ответственность должностных лиц</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4.3.2. При предоставлении муниципальной услуги Администрация: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запрашивает необходимые для рассмотрения обращения документы</w:t>
      </w:r>
      <w:r w:rsidRPr="001073B0">
        <w:rPr>
          <w:rFonts w:ascii="Arial" w:eastAsia="Times New Roman" w:hAnsi="Arial" w:cs="Arial"/>
          <w:color w:val="000000"/>
          <w:sz w:val="16"/>
          <w:szCs w:val="16"/>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принимает меры, направленные на восстановление или защиту нарушенных прав, свобод и законных интересов заявителя.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Ответ на обращение подписывается руководителем Администрации либо его заместителем.</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По результатам проведенных проверок, в случае выявления нарушений прав заявителей, осуществляется привлечение допустивших нарушения лиц</w:t>
      </w:r>
      <w:r w:rsidRPr="001073B0">
        <w:rPr>
          <w:rFonts w:ascii="Arial" w:eastAsia="Times New Roman" w:hAnsi="Arial" w:cs="Arial"/>
          <w:color w:val="000000"/>
          <w:sz w:val="16"/>
          <w:szCs w:val="16"/>
        </w:rPr>
        <w:br/>
        <w:t>к ответственности, в соответствии с подразделом 4.3 настоящего раздела.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lastRenderedPageBreak/>
        <w:t> </w:t>
      </w:r>
    </w:p>
    <w:p w:rsidR="00D80540" w:rsidRPr="001073B0" w:rsidRDefault="00D80540" w:rsidP="00D80540">
      <w:pPr>
        <w:spacing w:after="0" w:line="240" w:lineRule="auto"/>
        <w:ind w:firstLine="709"/>
        <w:jc w:val="center"/>
        <w:rPr>
          <w:rFonts w:ascii="Arial" w:eastAsia="Times New Roman" w:hAnsi="Arial" w:cs="Arial"/>
          <w:color w:val="000000"/>
          <w:sz w:val="16"/>
          <w:szCs w:val="16"/>
        </w:rPr>
      </w:pPr>
      <w:r w:rsidRPr="001073B0">
        <w:rPr>
          <w:rFonts w:ascii="Arial" w:eastAsia="Times New Roman" w:hAnsi="Arial" w:cs="Arial"/>
          <w:b/>
          <w:bCs/>
          <w:color w:val="000000"/>
          <w:sz w:val="30"/>
          <w:szCs w:val="30"/>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80540" w:rsidRPr="001073B0" w:rsidRDefault="00D80540" w:rsidP="00D80540">
      <w:pPr>
        <w:spacing w:after="0" w:line="240" w:lineRule="auto"/>
        <w:ind w:firstLine="709"/>
        <w:jc w:val="center"/>
        <w:rPr>
          <w:rFonts w:ascii="Arial" w:eastAsia="Times New Roman" w:hAnsi="Arial" w:cs="Arial"/>
          <w:color w:val="000000"/>
          <w:sz w:val="16"/>
          <w:szCs w:val="16"/>
        </w:rPr>
      </w:pPr>
      <w:r w:rsidRPr="001073B0">
        <w:rPr>
          <w:rFonts w:ascii="Arial" w:eastAsia="Times New Roman" w:hAnsi="Arial" w:cs="Arial"/>
          <w:b/>
          <w:bCs/>
          <w:color w:val="000000"/>
          <w:sz w:val="30"/>
          <w:szCs w:val="30"/>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xml:space="preserve">5.1. </w:t>
      </w:r>
      <w:proofErr w:type="gramStart"/>
      <w:r w:rsidRPr="001073B0">
        <w:rPr>
          <w:rFonts w:ascii="Arial" w:eastAsia="Times New Roman" w:hAnsi="Arial" w:cs="Arial"/>
          <w:b/>
          <w:bCs/>
          <w:color w:val="000000"/>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 нарушение срока регистрации запроса заявителя о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2) нарушение срока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proofErr w:type="gramStart"/>
      <w:r w:rsidRPr="001073B0">
        <w:rPr>
          <w:rFonts w:ascii="Arial" w:eastAsia="Times New Roman" w:hAnsi="Arial" w:cs="Arial"/>
          <w:color w:val="000000"/>
          <w:sz w:val="16"/>
          <w:szCs w:val="16"/>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8) нарушение срока или порядка выдачи документов по результатам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должностных лиц Отдела - руководителю Отдела;</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D80540" w:rsidRPr="001073B0" w:rsidRDefault="00D80540" w:rsidP="00D80540">
      <w:pPr>
        <w:spacing w:after="0" w:line="240" w:lineRule="auto"/>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 </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b/>
          <w:bCs/>
          <w:color w:val="000000"/>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1) </w:t>
      </w:r>
      <w:hyperlink r:id="rId31" w:tgtFrame="_blank" w:history="1">
        <w:r w:rsidRPr="001073B0">
          <w:rPr>
            <w:rFonts w:ascii="Arial" w:eastAsia="Times New Roman" w:hAnsi="Arial" w:cs="Arial"/>
            <w:color w:val="0000FF"/>
            <w:sz w:val="16"/>
          </w:rPr>
          <w:t>Федеральный закон от 27 июля 2010 г. № 210-ФЗ «Об организации предоставления государственных и муниципальных услуг»;</w:t>
        </w:r>
      </w:hyperlink>
    </w:p>
    <w:p w:rsidR="00D80540" w:rsidRPr="001073B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 xml:space="preserve">2)  постановление администрации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 от   31 октября  2012 года №  376 «Об утверждении Правил подачи и рассмотрения жалоб на решения и действия (бездействие)  администрации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  должностных лиц  администрации </w:t>
      </w:r>
      <w:proofErr w:type="spellStart"/>
      <w:r w:rsidRPr="001073B0">
        <w:rPr>
          <w:rFonts w:ascii="Arial" w:eastAsia="Times New Roman" w:hAnsi="Arial" w:cs="Arial"/>
          <w:color w:val="000000"/>
          <w:sz w:val="16"/>
          <w:szCs w:val="16"/>
        </w:rPr>
        <w:t>Малоархангельского</w:t>
      </w:r>
      <w:proofErr w:type="spellEnd"/>
      <w:r w:rsidRPr="001073B0">
        <w:rPr>
          <w:rFonts w:ascii="Arial" w:eastAsia="Times New Roman" w:hAnsi="Arial" w:cs="Arial"/>
          <w:color w:val="000000"/>
          <w:sz w:val="16"/>
          <w:szCs w:val="16"/>
        </w:rPr>
        <w:t xml:space="preserve"> района, муниципальных служащих».</w:t>
      </w:r>
    </w:p>
    <w:p w:rsidR="006B3788" w:rsidRPr="00D80540" w:rsidRDefault="00D80540" w:rsidP="00D80540">
      <w:pPr>
        <w:spacing w:after="0" w:line="240" w:lineRule="auto"/>
        <w:ind w:firstLine="709"/>
        <w:jc w:val="both"/>
        <w:rPr>
          <w:rFonts w:ascii="Arial" w:eastAsia="Times New Roman" w:hAnsi="Arial" w:cs="Arial"/>
          <w:color w:val="000000"/>
          <w:sz w:val="16"/>
          <w:szCs w:val="16"/>
        </w:rPr>
      </w:pPr>
      <w:r w:rsidRPr="001073B0">
        <w:rPr>
          <w:rFonts w:ascii="Arial" w:eastAsia="Times New Roman" w:hAnsi="Arial" w:cs="Arial"/>
          <w:color w:val="000000"/>
          <w:sz w:val="16"/>
          <w:szCs w:val="16"/>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sectPr w:rsidR="006B3788" w:rsidRPr="00D80540" w:rsidSect="00846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D80540"/>
    <w:rsid w:val="006B3788"/>
    <w:rsid w:val="008462F8"/>
    <w:rsid w:val="00D80540"/>
    <w:rsid w:val="00FF2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87507C3-B80D-4C0D-9291-8CDC81673F2B" TargetMode="External"/><Relationship Id="rId13" Type="http://schemas.openxmlformats.org/officeDocument/2006/relationships/hyperlink" Target="http://pravo-search.minjust.ru:8080/bigs/showDocument.html?id=387507C3-B80D-4C0D-9291-8CDC81673F2B" TargetMode="External"/><Relationship Id="rId18" Type="http://schemas.openxmlformats.org/officeDocument/2006/relationships/hyperlink" Target="http://pravo-search.minjust.ru:8080/bigs/showDocument.html?id=387507C3-B80D-4C0D-9291-8CDC81673F2B" TargetMode="External"/><Relationship Id="rId26" Type="http://schemas.openxmlformats.org/officeDocument/2006/relationships/hyperlink" Target="http://pravo-search.minjust.ru:8080/bigs/showDocument.html?id=387507C3-B80D-4C0D-9291-8CDC81673F2B" TargetMode="External"/><Relationship Id="rId3" Type="http://schemas.openxmlformats.org/officeDocument/2006/relationships/webSettings" Target="webSettings.xml"/><Relationship Id="rId21" Type="http://schemas.openxmlformats.org/officeDocument/2006/relationships/hyperlink" Target="http://pravo-search.minjust.ru:8080/bigs/showDocument.html?id=387507C3-B80D-4C0D-9291-8CDC81673F2B"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pravo-search.minjust.ru:8080/bigs/showDocument.html?id=387507C3-B80D-4C0D-9291-8CDC81673F2B"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387507C3-B80D-4C0D-9291-8CDC81673F2B" TargetMode="External"/><Relationship Id="rId29" Type="http://schemas.openxmlformats.org/officeDocument/2006/relationships/hyperlink" Target="http://pravo-search.minjust.ru:8080/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pravo-search.minjust.ru:8080/bigs/showDocument.html?id=387507C3-B80D-4C0D-9291-8CDC81673F2B" TargetMode="External"/><Relationship Id="rId24" Type="http://schemas.openxmlformats.org/officeDocument/2006/relationships/hyperlink" Target="http://pravo-search.minjust.ru:8080/bigs/showDocument.html?id=387507C3-B80D-4C0D-9291-8CDC81673F2B" TargetMode="External"/><Relationship Id="rId32" Type="http://schemas.openxmlformats.org/officeDocument/2006/relationships/fontTable" Target="fontTable.xml"/><Relationship Id="rId5" Type="http://schemas.openxmlformats.org/officeDocument/2006/relationships/hyperlink" Target="http://pravo-search.minjust.ru:8080/bigs/showDocument.html?id=387507C3-B80D-4C0D-9291-8CDC81673F2B" TargetMode="Externa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pravo-search.minjust.ru:8080/bigs/showDocument.html?id=387507C3-B80D-4C0D-9291-8CDC81673F2B" TargetMode="External"/><Relationship Id="rId28" Type="http://schemas.openxmlformats.org/officeDocument/2006/relationships/hyperlink" Target="http://pravo-search.minjust.ru:8080/bigs/showDocument.html?id=387507C3-B80D-4C0D-9291-8CDC81673F2B" TargetMode="External"/><Relationship Id="rId10" Type="http://schemas.openxmlformats.org/officeDocument/2006/relationships/hyperlink" Target="http://pravo-search.minjust.ru:8080/bigs/showDocument.html?id=387507C3-B80D-4C0D-9291-8CDC81673F2B" TargetMode="External"/><Relationship Id="rId19" Type="http://schemas.openxmlformats.org/officeDocument/2006/relationships/hyperlink" Target="http://pravo-search.minjust.ru:8080/bigs/showDocument.html?id=387507C3-B80D-4C0D-9291-8CDC81673F2B" TargetMode="External"/><Relationship Id="rId31" Type="http://schemas.openxmlformats.org/officeDocument/2006/relationships/hyperlink" Target="http://pravo-search.minjust.ru:8080/bigs/showDocument.html?id=BBA0BFB1-06C7-4E50-A8D3-FE1045784BF1" TargetMode="External"/><Relationship Id="rId4" Type="http://schemas.openxmlformats.org/officeDocument/2006/relationships/hyperlink" Target="http://pravo-search.minjust.ru:8080/bigs/showDocument.html?id=716956B3-8FA8-442B-A8EA-5DAE47682CB1" TargetMode="Externa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pravo-search.minjust.ru:8080/bigs/showDocument.html?id=387507C3-B80D-4C0D-9291-8CDC81673F2B" TargetMode="External"/><Relationship Id="rId22" Type="http://schemas.openxmlformats.org/officeDocument/2006/relationships/hyperlink" Target="http://pravo-search.minjust.ru:8080/bigs/showDocument.html?id=387507C3-B80D-4C0D-9291-8CDC81673F2B" TargetMode="External"/><Relationship Id="rId27" Type="http://schemas.openxmlformats.org/officeDocument/2006/relationships/hyperlink" Target="http://pravo-search.minjust.ru:8080/bigs/showDocument.html?id=387507C3-B80D-4C0D-9291-8CDC81673F2B" TargetMode="External"/><Relationship Id="rId30" Type="http://schemas.openxmlformats.org/officeDocument/2006/relationships/hyperlink" Target="http://pravo-search.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14299</Words>
  <Characters>81509</Characters>
  <Application>Microsoft Office Word</Application>
  <DocSecurity>0</DocSecurity>
  <Lines>679</Lines>
  <Paragraphs>191</Paragraphs>
  <ScaleCrop>false</ScaleCrop>
  <Company/>
  <LinksUpToDate>false</LinksUpToDate>
  <CharactersWithSpaces>95617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2021-03-22T06:11:00Z</dcterms:created>
  <dcterms:modified xsi:type="dcterms:W3CDTF">2021-03-22T07:30:00Z</dcterms:modified>
</cp:coreProperties>
</file>