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Look w:val="0000"/>
      </w:tblPr>
      <w:tblGrid>
        <w:gridCol w:w="10492"/>
      </w:tblGrid>
      <w:tr w:rsidR="00576C58">
        <w:trPr>
          <w:trHeight w:val="322"/>
        </w:trPr>
        <w:tc>
          <w:tcPr>
            <w:tcW w:w="10492" w:type="dxa"/>
            <w:shd w:val="clear" w:color="auto" w:fill="auto"/>
          </w:tcPr>
          <w:p w:rsidR="00576C58" w:rsidRDefault="001B31D2">
            <w:pPr>
              <w:keepLines/>
              <w:widowControl/>
              <w:snapToGrid w:val="0"/>
              <w:ind w:firstLine="567"/>
              <w:contextualSpacing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0" locked="0" layoutInCell="1" allowOverlap="1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30480</wp:posOffset>
                  </wp:positionV>
                  <wp:extent cx="596265" cy="60452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821" t="-810" r="-821" b="-8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604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76C58">
              <w:rPr>
                <w:b/>
                <w:sz w:val="28"/>
                <w:szCs w:val="28"/>
              </w:rPr>
              <w:t>Государственное учреждение –</w:t>
            </w:r>
          </w:p>
          <w:p w:rsidR="00576C58" w:rsidRDefault="00576C58">
            <w:pPr>
              <w:keepLines/>
              <w:widowControl/>
              <w:ind w:firstLine="567"/>
              <w:contextualSpacing/>
              <w:jc w:val="center"/>
            </w:pPr>
            <w:r>
              <w:rPr>
                <w:b/>
                <w:sz w:val="28"/>
                <w:szCs w:val="28"/>
              </w:rPr>
              <w:t>Отделение Пенсионного фонда РФ по Орловской области</w:t>
            </w:r>
          </w:p>
        </w:tc>
      </w:tr>
      <w:tr w:rsidR="00576C58">
        <w:trPr>
          <w:trHeight w:val="322"/>
        </w:trPr>
        <w:tc>
          <w:tcPr>
            <w:tcW w:w="10492" w:type="dxa"/>
            <w:tcBorders>
              <w:bottom w:val="single" w:sz="4" w:space="0" w:color="000000"/>
            </w:tcBorders>
            <w:shd w:val="clear" w:color="auto" w:fill="auto"/>
          </w:tcPr>
          <w:p w:rsidR="00576C58" w:rsidRDefault="00576C58">
            <w:pPr>
              <w:keepLines/>
              <w:widowControl/>
              <w:snapToGrid w:val="0"/>
              <w:ind w:firstLine="567"/>
              <w:contextualSpacing/>
            </w:pPr>
            <w:r>
              <w:rPr>
                <w:sz w:val="28"/>
                <w:szCs w:val="28"/>
              </w:rPr>
              <w:t xml:space="preserve">       302026, г. Орел, ул. Комсомольская, 108, телефон: (486-2) 72-92-41, </w:t>
            </w:r>
          </w:p>
          <w:p w:rsidR="00576C58" w:rsidRDefault="00576C58">
            <w:pPr>
              <w:keepLines/>
              <w:widowControl/>
              <w:snapToGrid w:val="0"/>
              <w:ind w:firstLine="567"/>
              <w:contextualSpacing/>
              <w:jc w:val="center"/>
            </w:pPr>
            <w:r>
              <w:rPr>
                <w:sz w:val="28"/>
                <w:szCs w:val="28"/>
              </w:rPr>
              <w:t>факс 72-92-07</w:t>
            </w:r>
          </w:p>
        </w:tc>
      </w:tr>
    </w:tbl>
    <w:p w:rsidR="00B3551D" w:rsidRDefault="00B3551D" w:rsidP="00B3551D">
      <w:pPr>
        <w:spacing w:before="100" w:beforeAutospacing="1" w:after="100" w:afterAutospacing="1"/>
        <w:outlineLvl w:val="0"/>
        <w:rPr>
          <w:b/>
          <w:bCs/>
          <w:kern w:val="36"/>
          <w:sz w:val="32"/>
          <w:szCs w:val="32"/>
          <w:lang w:eastAsia="ru-RU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</w:t>
      </w:r>
      <w:r w:rsidR="002E55C8" w:rsidRPr="002E55C8">
        <w:rPr>
          <w:b/>
          <w:sz w:val="28"/>
          <w:szCs w:val="28"/>
        </w:rPr>
        <w:t>Пресс-релиз</w:t>
      </w:r>
      <w:r w:rsidRPr="00B3551D">
        <w:rPr>
          <w:b/>
          <w:bCs/>
          <w:kern w:val="36"/>
          <w:sz w:val="32"/>
          <w:szCs w:val="32"/>
          <w:lang w:eastAsia="ru-RU"/>
        </w:rPr>
        <w:t xml:space="preserve"> </w:t>
      </w:r>
    </w:p>
    <w:p w:rsidR="00C37848" w:rsidRDefault="00C37848" w:rsidP="00C37848">
      <w:pPr>
        <w:widowControl/>
        <w:suppressAutoHyphens w:val="0"/>
        <w:autoSpaceDE/>
        <w:spacing w:before="100" w:beforeAutospacing="1" w:after="100" w:afterAutospacing="1"/>
        <w:jc w:val="both"/>
        <w:rPr>
          <w:sz w:val="24"/>
          <w:szCs w:val="24"/>
          <w:lang w:val="en-US" w:eastAsia="ru-RU"/>
        </w:rPr>
      </w:pPr>
    </w:p>
    <w:p w:rsidR="00C37848" w:rsidRDefault="00C37848" w:rsidP="00C37848">
      <w:pPr>
        <w:widowControl/>
        <w:suppressAutoHyphens w:val="0"/>
        <w:autoSpaceDE/>
        <w:spacing w:before="100" w:beforeAutospacing="1" w:after="100" w:afterAutospacing="1"/>
        <w:jc w:val="center"/>
        <w:rPr>
          <w:b/>
          <w:sz w:val="24"/>
          <w:szCs w:val="24"/>
          <w:lang w:eastAsia="ru-RU"/>
        </w:rPr>
      </w:pPr>
      <w:r w:rsidRPr="00C37848">
        <w:rPr>
          <w:b/>
          <w:sz w:val="24"/>
          <w:szCs w:val="24"/>
          <w:lang w:eastAsia="ru-RU"/>
        </w:rPr>
        <w:t xml:space="preserve">Сертификаты на материнский (семейный) капитал </w:t>
      </w:r>
      <w:r w:rsidR="003E357F">
        <w:rPr>
          <w:b/>
          <w:sz w:val="24"/>
          <w:szCs w:val="24"/>
          <w:lang w:eastAsia="ru-RU"/>
        </w:rPr>
        <w:t xml:space="preserve">в </w:t>
      </w:r>
      <w:r w:rsidRPr="00C37848">
        <w:rPr>
          <w:b/>
          <w:sz w:val="24"/>
          <w:szCs w:val="24"/>
          <w:lang w:eastAsia="ru-RU"/>
        </w:rPr>
        <w:t>без</w:t>
      </w:r>
      <w:r w:rsidR="003E357F">
        <w:rPr>
          <w:b/>
          <w:sz w:val="24"/>
          <w:szCs w:val="24"/>
          <w:lang w:eastAsia="ru-RU"/>
        </w:rPr>
        <w:t>заявительном порядке</w:t>
      </w:r>
      <w:r w:rsidRPr="00C37848">
        <w:rPr>
          <w:b/>
          <w:sz w:val="24"/>
          <w:szCs w:val="24"/>
          <w:lang w:eastAsia="ru-RU"/>
        </w:rPr>
        <w:t xml:space="preserve"> получили </w:t>
      </w:r>
      <w:r w:rsidR="003E357F">
        <w:rPr>
          <w:b/>
          <w:sz w:val="24"/>
          <w:szCs w:val="24"/>
          <w:lang w:eastAsia="ru-RU"/>
        </w:rPr>
        <w:t>4158</w:t>
      </w:r>
      <w:r w:rsidRPr="00C37848">
        <w:rPr>
          <w:b/>
          <w:sz w:val="24"/>
          <w:szCs w:val="24"/>
          <w:lang w:eastAsia="ru-RU"/>
        </w:rPr>
        <w:t xml:space="preserve"> орловских семей</w:t>
      </w:r>
    </w:p>
    <w:p w:rsidR="00C37848" w:rsidRDefault="00C37848" w:rsidP="00C37848">
      <w:pPr>
        <w:widowControl/>
        <w:suppressAutoHyphens w:val="0"/>
        <w:autoSpaceDE/>
        <w:spacing w:before="100" w:beforeAutospacing="1" w:after="100" w:afterAutospacing="1"/>
        <w:jc w:val="center"/>
        <w:rPr>
          <w:b/>
          <w:sz w:val="24"/>
          <w:szCs w:val="24"/>
          <w:lang w:eastAsia="ru-RU"/>
        </w:rPr>
      </w:pPr>
    </w:p>
    <w:p w:rsidR="00C37848" w:rsidRDefault="003E357F" w:rsidP="00C37848">
      <w:pPr>
        <w:widowControl/>
        <w:suppressAutoHyphens w:val="0"/>
        <w:autoSpaceDE/>
        <w:spacing w:before="100" w:beforeAutospacing="1" w:after="100" w:afterAutospacing="1"/>
        <w:jc w:val="both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Б</w:t>
      </w:r>
      <w:r w:rsidR="00C37848" w:rsidRPr="00C37848">
        <w:rPr>
          <w:i/>
          <w:sz w:val="24"/>
          <w:szCs w:val="24"/>
          <w:lang w:eastAsia="ru-RU"/>
        </w:rPr>
        <w:t>еззаявительная выда</w:t>
      </w:r>
      <w:r w:rsidR="00C37848">
        <w:rPr>
          <w:i/>
          <w:sz w:val="24"/>
          <w:szCs w:val="24"/>
          <w:lang w:eastAsia="ru-RU"/>
        </w:rPr>
        <w:t xml:space="preserve">ча сертификатов </w:t>
      </w:r>
      <w:r w:rsidR="00C37848" w:rsidRPr="00C37848">
        <w:rPr>
          <w:i/>
          <w:sz w:val="24"/>
          <w:szCs w:val="24"/>
          <w:lang w:eastAsia="ru-RU"/>
        </w:rPr>
        <w:t>материнск</w:t>
      </w:r>
      <w:r w:rsidR="00C37848">
        <w:rPr>
          <w:i/>
          <w:sz w:val="24"/>
          <w:szCs w:val="24"/>
          <w:lang w:eastAsia="ru-RU"/>
        </w:rPr>
        <w:t>ого</w:t>
      </w:r>
      <w:r w:rsidR="00C37848" w:rsidRPr="00C37848">
        <w:rPr>
          <w:i/>
          <w:sz w:val="24"/>
          <w:szCs w:val="24"/>
          <w:lang w:eastAsia="ru-RU"/>
        </w:rPr>
        <w:t xml:space="preserve"> (семейн</w:t>
      </w:r>
      <w:r w:rsidR="00C37848">
        <w:rPr>
          <w:i/>
          <w:sz w:val="24"/>
          <w:szCs w:val="24"/>
          <w:lang w:eastAsia="ru-RU"/>
        </w:rPr>
        <w:t>ого</w:t>
      </w:r>
      <w:r w:rsidR="00C37848" w:rsidRPr="00C37848">
        <w:rPr>
          <w:i/>
          <w:sz w:val="24"/>
          <w:szCs w:val="24"/>
          <w:lang w:eastAsia="ru-RU"/>
        </w:rPr>
        <w:t>) капитал</w:t>
      </w:r>
      <w:r w:rsidR="00C37848">
        <w:rPr>
          <w:i/>
          <w:sz w:val="24"/>
          <w:szCs w:val="24"/>
          <w:lang w:eastAsia="ru-RU"/>
        </w:rPr>
        <w:t>а</w:t>
      </w:r>
      <w:r w:rsidR="00C37848" w:rsidRPr="00C37848">
        <w:rPr>
          <w:i/>
          <w:sz w:val="24"/>
          <w:szCs w:val="24"/>
          <w:lang w:eastAsia="ru-RU"/>
        </w:rPr>
        <w:t xml:space="preserve"> </w:t>
      </w:r>
      <w:r w:rsidR="00A02E30" w:rsidRPr="00A02E30">
        <w:rPr>
          <w:i/>
          <w:sz w:val="24"/>
          <w:szCs w:val="24"/>
          <w:lang w:eastAsia="ru-RU"/>
        </w:rPr>
        <w:t>(</w:t>
      </w:r>
      <w:r w:rsidR="00A02E30">
        <w:rPr>
          <w:i/>
          <w:sz w:val="24"/>
          <w:szCs w:val="24"/>
          <w:lang w:eastAsia="ru-RU"/>
        </w:rPr>
        <w:t>МСК</w:t>
      </w:r>
      <w:r w:rsidR="00A02E30" w:rsidRPr="00A02E30">
        <w:rPr>
          <w:i/>
          <w:sz w:val="24"/>
          <w:szCs w:val="24"/>
          <w:lang w:eastAsia="ru-RU"/>
        </w:rPr>
        <w:t xml:space="preserve">) </w:t>
      </w:r>
      <w:r w:rsidR="00C37848" w:rsidRPr="00C37848">
        <w:rPr>
          <w:i/>
          <w:sz w:val="24"/>
          <w:szCs w:val="24"/>
          <w:lang w:eastAsia="ru-RU"/>
        </w:rPr>
        <w:t xml:space="preserve">действует уже больше года. </w:t>
      </w:r>
    </w:p>
    <w:p w:rsidR="00C37848" w:rsidRDefault="00C37848" w:rsidP="00C37848">
      <w:pPr>
        <w:widowControl/>
        <w:suppressAutoHyphens w:val="0"/>
        <w:autoSpaceDE/>
        <w:spacing w:before="100" w:beforeAutospacing="1" w:after="100" w:afterAutospacing="1"/>
        <w:jc w:val="both"/>
        <w:rPr>
          <w:sz w:val="24"/>
          <w:szCs w:val="24"/>
          <w:lang w:eastAsia="ru-RU"/>
        </w:rPr>
      </w:pPr>
      <w:r w:rsidRPr="00C37848">
        <w:rPr>
          <w:sz w:val="24"/>
          <w:szCs w:val="24"/>
          <w:lang w:eastAsia="ru-RU"/>
        </w:rPr>
        <w:t>Отделение Пенсионного фонда Российской Федерации по Орловской области напомина</w:t>
      </w:r>
      <w:r w:rsidR="005D2800">
        <w:rPr>
          <w:sz w:val="24"/>
          <w:szCs w:val="24"/>
          <w:lang w:eastAsia="ru-RU"/>
        </w:rPr>
        <w:t>е</w:t>
      </w:r>
      <w:r w:rsidRPr="00C37848">
        <w:rPr>
          <w:sz w:val="24"/>
          <w:szCs w:val="24"/>
          <w:lang w:eastAsia="ru-RU"/>
        </w:rPr>
        <w:t>т, чт</w:t>
      </w:r>
      <w:r>
        <w:rPr>
          <w:sz w:val="24"/>
          <w:szCs w:val="24"/>
          <w:lang w:eastAsia="ru-RU"/>
        </w:rPr>
        <w:t xml:space="preserve">о сертификаты МСК без </w:t>
      </w:r>
      <w:r w:rsidR="003E357F">
        <w:rPr>
          <w:sz w:val="24"/>
          <w:szCs w:val="24"/>
          <w:lang w:eastAsia="ru-RU"/>
        </w:rPr>
        <w:t>посещения</w:t>
      </w:r>
      <w:r>
        <w:rPr>
          <w:sz w:val="24"/>
          <w:szCs w:val="24"/>
          <w:lang w:eastAsia="ru-RU"/>
        </w:rPr>
        <w:t xml:space="preserve"> ПФР начали выдаваться семьям с апреля 2020 года. С этого времени Пенсионный фонд все данные о </w:t>
      </w:r>
      <w:r w:rsidR="003E357F">
        <w:rPr>
          <w:sz w:val="24"/>
          <w:szCs w:val="24"/>
          <w:lang w:eastAsia="ru-RU"/>
        </w:rPr>
        <w:t>рождении</w:t>
      </w:r>
      <w:r>
        <w:rPr>
          <w:sz w:val="24"/>
          <w:szCs w:val="24"/>
          <w:lang w:eastAsia="ru-RU"/>
        </w:rPr>
        <w:t xml:space="preserve"> ребенка получает из ЕГР ЗАГС</w:t>
      </w:r>
      <w:r w:rsidR="003E357F">
        <w:rPr>
          <w:sz w:val="24"/>
          <w:szCs w:val="24"/>
          <w:lang w:eastAsia="ru-RU"/>
        </w:rPr>
        <w:t xml:space="preserve"> (единого государственного реестра запис</w:t>
      </w:r>
      <w:r w:rsidR="005D2800">
        <w:rPr>
          <w:sz w:val="24"/>
          <w:szCs w:val="24"/>
          <w:lang w:eastAsia="ru-RU"/>
        </w:rPr>
        <w:t>ей</w:t>
      </w:r>
      <w:r w:rsidR="003E357F">
        <w:rPr>
          <w:sz w:val="24"/>
          <w:szCs w:val="24"/>
          <w:lang w:eastAsia="ru-RU"/>
        </w:rPr>
        <w:t xml:space="preserve"> актов гражданского состояния)</w:t>
      </w:r>
      <w:r>
        <w:rPr>
          <w:sz w:val="24"/>
          <w:szCs w:val="24"/>
          <w:lang w:eastAsia="ru-RU"/>
        </w:rPr>
        <w:t xml:space="preserve">. </w:t>
      </w:r>
      <w:r w:rsidR="005D2800">
        <w:rPr>
          <w:sz w:val="24"/>
          <w:szCs w:val="24"/>
          <w:lang w:eastAsia="ru-RU"/>
        </w:rPr>
        <w:t>О</w:t>
      </w:r>
      <w:r w:rsidR="003E357F" w:rsidRPr="003E357F">
        <w:rPr>
          <w:sz w:val="24"/>
          <w:szCs w:val="24"/>
          <w:lang w:eastAsia="ru-RU"/>
        </w:rPr>
        <w:t xml:space="preserve">формляется государственный сертификат на МСК в электронном виде и направляется </w:t>
      </w:r>
      <w:r w:rsidR="005D2800">
        <w:rPr>
          <w:sz w:val="24"/>
          <w:szCs w:val="24"/>
          <w:lang w:eastAsia="ru-RU"/>
        </w:rPr>
        <w:t xml:space="preserve">владелице </w:t>
      </w:r>
      <w:r w:rsidR="003E357F" w:rsidRPr="003E357F">
        <w:rPr>
          <w:sz w:val="24"/>
          <w:szCs w:val="24"/>
          <w:lang w:eastAsia="ru-RU"/>
        </w:rPr>
        <w:t xml:space="preserve">в Личный кабинет на сайте Пенсионного фонда </w:t>
      </w:r>
      <w:r w:rsidR="003E357F">
        <w:rPr>
          <w:sz w:val="24"/>
          <w:szCs w:val="24"/>
          <w:lang w:eastAsia="ru-RU"/>
        </w:rPr>
        <w:t>(</w:t>
      </w:r>
      <w:hyperlink r:id="rId9" w:history="1">
        <w:r w:rsidR="003E357F" w:rsidRPr="00A47E01">
          <w:rPr>
            <w:rStyle w:val="a6"/>
            <w:sz w:val="24"/>
            <w:szCs w:val="24"/>
            <w:lang w:val="en-US" w:eastAsia="ru-RU" w:bidi="ar-SA"/>
          </w:rPr>
          <w:t>www</w:t>
        </w:r>
        <w:r w:rsidR="003E357F" w:rsidRPr="00A47E01">
          <w:rPr>
            <w:rStyle w:val="a6"/>
            <w:sz w:val="24"/>
            <w:szCs w:val="24"/>
            <w:lang w:val="ru-RU" w:eastAsia="ru-RU" w:bidi="ar-SA"/>
          </w:rPr>
          <w:t>.</w:t>
        </w:r>
        <w:r w:rsidR="003E357F" w:rsidRPr="00A47E01">
          <w:rPr>
            <w:rStyle w:val="a6"/>
            <w:sz w:val="24"/>
            <w:szCs w:val="24"/>
            <w:lang w:val="en-US" w:eastAsia="ru-RU" w:bidi="ar-SA"/>
          </w:rPr>
          <w:t>pfr</w:t>
        </w:r>
        <w:r w:rsidR="003E357F" w:rsidRPr="00A47E01">
          <w:rPr>
            <w:rStyle w:val="a6"/>
            <w:sz w:val="24"/>
            <w:szCs w:val="24"/>
            <w:lang w:val="ru-RU" w:eastAsia="ru-RU" w:bidi="ar-SA"/>
          </w:rPr>
          <w:t>.</w:t>
        </w:r>
        <w:r w:rsidR="003E357F" w:rsidRPr="00A47E01">
          <w:rPr>
            <w:rStyle w:val="a6"/>
            <w:sz w:val="24"/>
            <w:szCs w:val="24"/>
            <w:lang w:val="en-US" w:eastAsia="ru-RU" w:bidi="ar-SA"/>
          </w:rPr>
          <w:t>gov</w:t>
        </w:r>
        <w:r w:rsidR="003E357F" w:rsidRPr="00A47E01">
          <w:rPr>
            <w:rStyle w:val="a6"/>
            <w:sz w:val="24"/>
            <w:szCs w:val="24"/>
            <w:lang w:val="ru-RU" w:eastAsia="ru-RU" w:bidi="ar-SA"/>
          </w:rPr>
          <w:t>.</w:t>
        </w:r>
        <w:r w:rsidR="003E357F" w:rsidRPr="00A47E01">
          <w:rPr>
            <w:rStyle w:val="a6"/>
            <w:sz w:val="24"/>
            <w:szCs w:val="24"/>
            <w:lang w:val="en-US" w:eastAsia="ru-RU" w:bidi="ar-SA"/>
          </w:rPr>
          <w:t>ru</w:t>
        </w:r>
      </w:hyperlink>
      <w:r w:rsidR="003E357F" w:rsidRPr="003E357F">
        <w:rPr>
          <w:sz w:val="24"/>
          <w:szCs w:val="24"/>
          <w:lang w:eastAsia="ru-RU"/>
        </w:rPr>
        <w:t>) или Едином портале государственных и муниципальных услуг (</w:t>
      </w:r>
      <w:hyperlink r:id="rId10" w:history="1">
        <w:r w:rsidR="003E357F" w:rsidRPr="00A47E01">
          <w:rPr>
            <w:rStyle w:val="a6"/>
            <w:sz w:val="24"/>
            <w:szCs w:val="24"/>
            <w:lang w:val="en-US" w:eastAsia="ru-RU" w:bidi="ar-SA"/>
          </w:rPr>
          <w:t>www</w:t>
        </w:r>
        <w:r w:rsidR="003E357F" w:rsidRPr="00A47E01">
          <w:rPr>
            <w:rStyle w:val="a6"/>
            <w:sz w:val="24"/>
            <w:szCs w:val="24"/>
            <w:lang w:val="ru-RU" w:eastAsia="ru-RU" w:bidi="ar-SA"/>
          </w:rPr>
          <w:t>.</w:t>
        </w:r>
        <w:r w:rsidR="003E357F" w:rsidRPr="00A47E01">
          <w:rPr>
            <w:rStyle w:val="a6"/>
            <w:sz w:val="24"/>
            <w:szCs w:val="24"/>
            <w:lang w:val="en-US" w:eastAsia="ru-RU" w:bidi="ar-SA"/>
          </w:rPr>
          <w:t>gosuslugi</w:t>
        </w:r>
        <w:r w:rsidR="003E357F" w:rsidRPr="00A47E01">
          <w:rPr>
            <w:rStyle w:val="a6"/>
            <w:sz w:val="24"/>
            <w:szCs w:val="24"/>
            <w:lang w:val="ru-RU" w:eastAsia="ru-RU" w:bidi="ar-SA"/>
          </w:rPr>
          <w:t>.</w:t>
        </w:r>
        <w:r w:rsidR="003E357F" w:rsidRPr="00A47E01">
          <w:rPr>
            <w:rStyle w:val="a6"/>
            <w:sz w:val="24"/>
            <w:szCs w:val="24"/>
            <w:lang w:val="en-US" w:eastAsia="ru-RU" w:bidi="ar-SA"/>
          </w:rPr>
          <w:t>ru</w:t>
        </w:r>
      </w:hyperlink>
      <w:r w:rsidR="003E357F" w:rsidRPr="003E357F">
        <w:rPr>
          <w:sz w:val="24"/>
          <w:szCs w:val="24"/>
          <w:lang w:eastAsia="ru-RU"/>
        </w:rPr>
        <w:t>) .</w:t>
      </w:r>
    </w:p>
    <w:p w:rsidR="00C37848" w:rsidRDefault="00C37848" w:rsidP="00C37848">
      <w:pPr>
        <w:widowControl/>
        <w:suppressAutoHyphens w:val="0"/>
        <w:autoSpaceDE/>
        <w:spacing w:before="100" w:beforeAutospacing="1" w:after="100" w:afterAutospacing="1"/>
        <w:jc w:val="both"/>
        <w:rPr>
          <w:i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 момента действия программы материнского семейного капитала в Орловской области сертификаты были выданы </w:t>
      </w:r>
      <w:r w:rsidR="003E357F" w:rsidRPr="003E357F">
        <w:rPr>
          <w:sz w:val="24"/>
          <w:szCs w:val="24"/>
          <w:lang w:eastAsia="ru-RU"/>
        </w:rPr>
        <w:t xml:space="preserve">50280 </w:t>
      </w:r>
      <w:r>
        <w:rPr>
          <w:sz w:val="24"/>
          <w:szCs w:val="24"/>
          <w:lang w:eastAsia="ru-RU"/>
        </w:rPr>
        <w:t>семьям. Из них</w:t>
      </w:r>
      <w:r w:rsidR="003E357F">
        <w:rPr>
          <w:sz w:val="24"/>
          <w:szCs w:val="24"/>
          <w:lang w:val="en-US" w:eastAsia="ru-RU"/>
        </w:rPr>
        <w:t xml:space="preserve"> </w:t>
      </w:r>
      <w:r w:rsidR="003E357F">
        <w:rPr>
          <w:sz w:val="24"/>
          <w:szCs w:val="24"/>
          <w:lang w:eastAsia="ru-RU"/>
        </w:rPr>
        <w:t>в беззаявительном порядке</w:t>
      </w:r>
      <w:r>
        <w:rPr>
          <w:sz w:val="24"/>
          <w:szCs w:val="24"/>
          <w:lang w:eastAsia="ru-RU"/>
        </w:rPr>
        <w:t xml:space="preserve"> -</w:t>
      </w:r>
      <w:r w:rsidR="003E357F">
        <w:rPr>
          <w:sz w:val="24"/>
          <w:szCs w:val="24"/>
          <w:lang w:eastAsia="ru-RU"/>
        </w:rPr>
        <w:t xml:space="preserve"> 4158</w:t>
      </w:r>
      <w:r>
        <w:rPr>
          <w:sz w:val="24"/>
          <w:szCs w:val="24"/>
          <w:lang w:eastAsia="ru-RU"/>
        </w:rPr>
        <w:t xml:space="preserve">. </w:t>
      </w:r>
      <w:r w:rsidRPr="00C37848">
        <w:rPr>
          <w:i/>
          <w:sz w:val="24"/>
          <w:szCs w:val="24"/>
          <w:lang w:eastAsia="ru-RU"/>
        </w:rPr>
        <w:t xml:space="preserve"> </w:t>
      </w:r>
    </w:p>
    <w:p w:rsidR="00C37848" w:rsidRPr="00C37848" w:rsidRDefault="00C37848" w:rsidP="00C37848">
      <w:pPr>
        <w:widowControl/>
        <w:suppressAutoHyphens w:val="0"/>
        <w:autoSpaceDE/>
        <w:spacing w:before="100" w:beforeAutospacing="1" w:after="100" w:afterAutospacing="1"/>
        <w:jc w:val="both"/>
        <w:rPr>
          <w:sz w:val="24"/>
          <w:szCs w:val="24"/>
          <w:lang w:eastAsia="ru-RU"/>
        </w:rPr>
      </w:pPr>
      <w:r w:rsidRPr="00C37848">
        <w:rPr>
          <w:b/>
          <w:sz w:val="24"/>
          <w:szCs w:val="24"/>
          <w:lang w:eastAsia="ru-RU"/>
        </w:rPr>
        <w:t>Напомним,</w:t>
      </w:r>
      <w:r w:rsidRPr="00C37848">
        <w:rPr>
          <w:sz w:val="24"/>
          <w:szCs w:val="24"/>
          <w:lang w:eastAsia="ru-RU"/>
        </w:rPr>
        <w:t xml:space="preserve"> что с </w:t>
      </w:r>
      <w:r w:rsidR="00C01387">
        <w:rPr>
          <w:sz w:val="24"/>
          <w:szCs w:val="24"/>
          <w:lang w:eastAsia="ru-RU"/>
        </w:rPr>
        <w:t xml:space="preserve">01 января </w:t>
      </w:r>
      <w:r w:rsidRPr="00C37848">
        <w:rPr>
          <w:sz w:val="24"/>
          <w:szCs w:val="24"/>
          <w:lang w:eastAsia="ru-RU"/>
        </w:rPr>
        <w:t xml:space="preserve">2021 года сумма </w:t>
      </w:r>
      <w:r w:rsidR="00C01387">
        <w:rPr>
          <w:sz w:val="24"/>
          <w:szCs w:val="24"/>
          <w:lang w:eastAsia="ru-RU"/>
        </w:rPr>
        <w:t>МСК была</w:t>
      </w:r>
      <w:r w:rsidRPr="00C37848">
        <w:rPr>
          <w:sz w:val="24"/>
          <w:szCs w:val="24"/>
          <w:lang w:eastAsia="ru-RU"/>
        </w:rPr>
        <w:t xml:space="preserve"> проиндексирована на 3,7%. Его размер составляет 483 881 руб. </w:t>
      </w:r>
      <w:r w:rsidR="005D2800">
        <w:rPr>
          <w:sz w:val="24"/>
          <w:szCs w:val="24"/>
          <w:lang w:eastAsia="ru-RU"/>
        </w:rPr>
        <w:t xml:space="preserve">83 коп. </w:t>
      </w:r>
      <w:r w:rsidRPr="00C37848">
        <w:rPr>
          <w:sz w:val="24"/>
          <w:szCs w:val="24"/>
          <w:lang w:eastAsia="ru-RU"/>
        </w:rPr>
        <w:t xml:space="preserve">на первого ребёнка, а при рождении (усыновлении) второго ребёнка капитал увеличится на 155 550 рублей. Для семей, у которых первый ребенок был рожден до 2020 года, а </w:t>
      </w:r>
      <w:r w:rsidR="005D2800">
        <w:rPr>
          <w:sz w:val="24"/>
          <w:szCs w:val="24"/>
          <w:lang w:eastAsia="ru-RU"/>
        </w:rPr>
        <w:t>с</w:t>
      </w:r>
      <w:r w:rsidRPr="00C37848">
        <w:rPr>
          <w:sz w:val="24"/>
          <w:szCs w:val="24"/>
          <w:lang w:eastAsia="ru-RU"/>
        </w:rPr>
        <w:t xml:space="preserve"> 2020</w:t>
      </w:r>
      <w:r w:rsidR="005D2800">
        <w:rPr>
          <w:sz w:val="24"/>
          <w:szCs w:val="24"/>
          <w:lang w:eastAsia="ru-RU"/>
        </w:rPr>
        <w:t xml:space="preserve"> года</w:t>
      </w:r>
      <w:r w:rsidRPr="00C37848">
        <w:rPr>
          <w:sz w:val="24"/>
          <w:szCs w:val="24"/>
          <w:lang w:eastAsia="ru-RU"/>
        </w:rPr>
        <w:t xml:space="preserve"> </w:t>
      </w:r>
      <w:r w:rsidR="00C01387">
        <w:rPr>
          <w:sz w:val="24"/>
          <w:szCs w:val="24"/>
          <w:lang w:eastAsia="ru-RU"/>
        </w:rPr>
        <w:t xml:space="preserve">появился или появится </w:t>
      </w:r>
      <w:r w:rsidRPr="00C37848">
        <w:rPr>
          <w:sz w:val="24"/>
          <w:szCs w:val="24"/>
          <w:lang w:eastAsia="ru-RU"/>
        </w:rPr>
        <w:t>второй ребенок, сумма маткапитала составит 639 431 руб.</w:t>
      </w:r>
      <w:r w:rsidR="005D2800">
        <w:rPr>
          <w:sz w:val="24"/>
          <w:szCs w:val="24"/>
          <w:lang w:eastAsia="ru-RU"/>
        </w:rPr>
        <w:t xml:space="preserve"> 83 коп.</w:t>
      </w:r>
      <w:r>
        <w:rPr>
          <w:sz w:val="24"/>
          <w:szCs w:val="24"/>
          <w:lang w:eastAsia="ru-RU"/>
        </w:rPr>
        <w:t xml:space="preserve"> </w:t>
      </w:r>
    </w:p>
    <w:p w:rsidR="006A3725" w:rsidRPr="00C37848" w:rsidRDefault="006A3725" w:rsidP="00C37848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</w:p>
    <w:sectPr w:rsidR="006A3725" w:rsidRPr="00C3784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990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6EE" w:rsidRDefault="00BF36EE">
      <w:r>
        <w:separator/>
      </w:r>
    </w:p>
  </w:endnote>
  <w:endnote w:type="continuationSeparator" w:id="0">
    <w:p w:rsidR="00BF36EE" w:rsidRDefault="00BF3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58" w:rsidRDefault="00576C5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58" w:rsidRDefault="00576C5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6EE" w:rsidRDefault="00BF36EE">
      <w:r>
        <w:separator/>
      </w:r>
    </w:p>
  </w:footnote>
  <w:footnote w:type="continuationSeparator" w:id="0">
    <w:p w:rsidR="00BF36EE" w:rsidRDefault="00BF36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58" w:rsidRDefault="00576C5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58" w:rsidRDefault="00576C5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i/>
        <w:sz w:val="28"/>
        <w:szCs w:val="28"/>
        <w:lang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i/>
        <w:sz w:val="28"/>
        <w:szCs w:val="28"/>
        <w:lang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C41554"/>
    <w:multiLevelType w:val="multilevel"/>
    <w:tmpl w:val="D1729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46484"/>
    <w:rsid w:val="00037FE8"/>
    <w:rsid w:val="00044C58"/>
    <w:rsid w:val="00047BE3"/>
    <w:rsid w:val="00067FD5"/>
    <w:rsid w:val="00070382"/>
    <w:rsid w:val="0008114B"/>
    <w:rsid w:val="000A4D0B"/>
    <w:rsid w:val="0013768B"/>
    <w:rsid w:val="0019474B"/>
    <w:rsid w:val="001A64D5"/>
    <w:rsid w:val="001B31D2"/>
    <w:rsid w:val="001D0AB5"/>
    <w:rsid w:val="002377C1"/>
    <w:rsid w:val="00256F59"/>
    <w:rsid w:val="002638B6"/>
    <w:rsid w:val="00277BE3"/>
    <w:rsid w:val="00290211"/>
    <w:rsid w:val="002903C4"/>
    <w:rsid w:val="002A72CF"/>
    <w:rsid w:val="002B3E4F"/>
    <w:rsid w:val="002C3E4B"/>
    <w:rsid w:val="002E55C8"/>
    <w:rsid w:val="00337CD4"/>
    <w:rsid w:val="003A4C4B"/>
    <w:rsid w:val="003B10D1"/>
    <w:rsid w:val="003C0564"/>
    <w:rsid w:val="003C46BE"/>
    <w:rsid w:val="003E357F"/>
    <w:rsid w:val="00446484"/>
    <w:rsid w:val="004A5F81"/>
    <w:rsid w:val="004B153E"/>
    <w:rsid w:val="004C1BE1"/>
    <w:rsid w:val="00525765"/>
    <w:rsid w:val="00542D83"/>
    <w:rsid w:val="00576C58"/>
    <w:rsid w:val="005D2800"/>
    <w:rsid w:val="006438A8"/>
    <w:rsid w:val="00644967"/>
    <w:rsid w:val="006475FE"/>
    <w:rsid w:val="00651503"/>
    <w:rsid w:val="006A3725"/>
    <w:rsid w:val="006B1B09"/>
    <w:rsid w:val="006D1A03"/>
    <w:rsid w:val="00715B9E"/>
    <w:rsid w:val="00727B8C"/>
    <w:rsid w:val="00735609"/>
    <w:rsid w:val="007B0FA8"/>
    <w:rsid w:val="007C325C"/>
    <w:rsid w:val="007F714A"/>
    <w:rsid w:val="00830458"/>
    <w:rsid w:val="00853FEA"/>
    <w:rsid w:val="008A03FC"/>
    <w:rsid w:val="008B2C89"/>
    <w:rsid w:val="009064F2"/>
    <w:rsid w:val="00931D0D"/>
    <w:rsid w:val="00933F9B"/>
    <w:rsid w:val="009B0E56"/>
    <w:rsid w:val="009C6886"/>
    <w:rsid w:val="009D11CE"/>
    <w:rsid w:val="009E4412"/>
    <w:rsid w:val="009E5118"/>
    <w:rsid w:val="00A02E30"/>
    <w:rsid w:val="00A16D7D"/>
    <w:rsid w:val="00A628D5"/>
    <w:rsid w:val="00A675B1"/>
    <w:rsid w:val="00A73A7C"/>
    <w:rsid w:val="00AB2A08"/>
    <w:rsid w:val="00AD7254"/>
    <w:rsid w:val="00AE7B88"/>
    <w:rsid w:val="00AF34AB"/>
    <w:rsid w:val="00B3551D"/>
    <w:rsid w:val="00B94681"/>
    <w:rsid w:val="00BF36EE"/>
    <w:rsid w:val="00C01387"/>
    <w:rsid w:val="00C12F28"/>
    <w:rsid w:val="00C1688B"/>
    <w:rsid w:val="00C37848"/>
    <w:rsid w:val="00CE30B3"/>
    <w:rsid w:val="00CF0EF3"/>
    <w:rsid w:val="00D14DB8"/>
    <w:rsid w:val="00D25923"/>
    <w:rsid w:val="00D63C1A"/>
    <w:rsid w:val="00D948BF"/>
    <w:rsid w:val="00DE11EF"/>
    <w:rsid w:val="00DE6E05"/>
    <w:rsid w:val="00E2482D"/>
    <w:rsid w:val="00E73A0C"/>
    <w:rsid w:val="00E855A3"/>
    <w:rsid w:val="00F16202"/>
    <w:rsid w:val="00F24C5D"/>
    <w:rsid w:val="00F708B6"/>
    <w:rsid w:val="00FC0A15"/>
    <w:rsid w:val="00FD185D"/>
    <w:rsid w:val="00FF7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zh-CN"/>
    </w:rPr>
  </w:style>
  <w:style w:type="paragraph" w:styleId="1">
    <w:name w:val="heading 1"/>
    <w:basedOn w:val="a"/>
    <w:next w:val="a"/>
    <w:qFormat/>
    <w:pPr>
      <w:keepNext/>
      <w:widowControl/>
      <w:numPr>
        <w:numId w:val="1"/>
      </w:numPr>
      <w:tabs>
        <w:tab w:val="left" w:pos="0"/>
        <w:tab w:val="left" w:pos="432"/>
      </w:tabs>
      <w:autoSpaceDE/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0"/>
      </w:tabs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  <w:i/>
      <w:sz w:val="28"/>
      <w:szCs w:val="28"/>
      <w:lang w:eastAsia="ru-RU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8"/>
      <w:szCs w:val="28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  <w:sz w:val="20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WW8Num6z0">
    <w:name w:val="WW8Num6z0"/>
    <w:rPr>
      <w:rFonts w:ascii="Symbol" w:hAnsi="Symbol" w:cs="Symbol" w:hint="default"/>
      <w:sz w:val="20"/>
    </w:rPr>
  </w:style>
  <w:style w:type="character" w:customStyle="1" w:styleId="WW8Num6z1">
    <w:name w:val="WW8Num6z1"/>
    <w:rPr>
      <w:rFonts w:ascii="Courier New" w:hAnsi="Courier New" w:cs="Courier New" w:hint="default"/>
      <w:sz w:val="20"/>
    </w:rPr>
  </w:style>
  <w:style w:type="character" w:customStyle="1" w:styleId="WW8Num6z2">
    <w:name w:val="WW8Num6z2"/>
    <w:rPr>
      <w:rFonts w:ascii="Wingdings" w:hAnsi="Wingdings" w:cs="Wingdings" w:hint="default"/>
      <w:sz w:val="20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  <w:sz w:val="20"/>
    </w:rPr>
  </w:style>
  <w:style w:type="character" w:customStyle="1" w:styleId="WW8Num8z1">
    <w:name w:val="WW8Num8z1"/>
    <w:rPr>
      <w:rFonts w:ascii="Courier New" w:hAnsi="Courier New" w:cs="Courier New" w:hint="default"/>
      <w:sz w:val="20"/>
    </w:rPr>
  </w:style>
  <w:style w:type="character" w:customStyle="1" w:styleId="WW8Num8z2">
    <w:name w:val="WW8Num8z2"/>
    <w:rPr>
      <w:rFonts w:ascii="Wingdings" w:hAnsi="Wingdings" w:cs="Wingdings" w:hint="default"/>
      <w:sz w:val="20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WW8Num10z0">
    <w:name w:val="WW8Num10z0"/>
    <w:rPr>
      <w:rFonts w:ascii="Wingdings" w:eastAsia="Lucida Sans Unicode" w:hAnsi="Wingdings" w:cs="Wingdings"/>
      <w:color w:val="auto"/>
      <w:sz w:val="20"/>
      <w:szCs w:val="20"/>
      <w:lang w:val="ru-RU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eastAsia="Times New Roman" w:hAnsi="Symbol" w:cs="Times New Roman"/>
      <w:sz w:val="2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  <w:sz w:val="20"/>
    </w:rPr>
  </w:style>
  <w:style w:type="character" w:customStyle="1" w:styleId="WW8Num19z1">
    <w:name w:val="WW8Num19z1"/>
    <w:rPr>
      <w:rFonts w:ascii="Courier New" w:hAnsi="Courier New" w:cs="Courier New"/>
      <w:sz w:val="20"/>
    </w:rPr>
  </w:style>
  <w:style w:type="character" w:customStyle="1" w:styleId="WW8Num19z2">
    <w:name w:val="WW8Num19z2"/>
    <w:rPr>
      <w:rFonts w:ascii="Wingdings" w:hAnsi="Wingdings" w:cs="Wingdings"/>
      <w:sz w:val="20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  <w:sz w:val="2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eastAsia="Times New Roman" w:hAnsi="Symbol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  <w:sz w:val="20"/>
    </w:rPr>
  </w:style>
  <w:style w:type="character" w:customStyle="1" w:styleId="WW8Num26z1">
    <w:name w:val="WW8Num26z1"/>
    <w:rPr>
      <w:rFonts w:ascii="Courier New" w:hAnsi="Courier New" w:cs="Courier New"/>
      <w:sz w:val="20"/>
    </w:rPr>
  </w:style>
  <w:style w:type="character" w:customStyle="1" w:styleId="WW8Num26z2">
    <w:name w:val="WW8Num26z2"/>
    <w:rPr>
      <w:rFonts w:ascii="Wingdings" w:hAnsi="Wingdings" w:cs="Wingdings"/>
      <w:sz w:val="20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  <w:sz w:val="20"/>
    </w:rPr>
  </w:style>
  <w:style w:type="character" w:customStyle="1" w:styleId="WW8Num32z1">
    <w:name w:val="WW8Num32z1"/>
    <w:rPr>
      <w:rFonts w:ascii="Courier New" w:hAnsi="Courier New" w:cs="Courier New"/>
      <w:sz w:val="20"/>
    </w:rPr>
  </w:style>
  <w:style w:type="character" w:customStyle="1" w:styleId="WW8Num32z2">
    <w:name w:val="WW8Num32z2"/>
    <w:rPr>
      <w:rFonts w:ascii="Wingdings" w:hAnsi="Wingdings" w:cs="Wingdings"/>
      <w:sz w:val="20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  <w:sz w:val="20"/>
    </w:rPr>
  </w:style>
  <w:style w:type="character" w:customStyle="1" w:styleId="WW8Num34z1">
    <w:name w:val="WW8Num34z1"/>
    <w:rPr>
      <w:rFonts w:ascii="Courier New" w:hAnsi="Courier New" w:cs="Courier New"/>
      <w:sz w:val="20"/>
    </w:rPr>
  </w:style>
  <w:style w:type="character" w:customStyle="1" w:styleId="WW8Num34z2">
    <w:name w:val="WW8Num34z2"/>
    <w:rPr>
      <w:rFonts w:ascii="Wingdings" w:hAnsi="Wingdings" w:cs="Wingdings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 w:cs="Symbol"/>
      <w:sz w:val="20"/>
    </w:rPr>
  </w:style>
  <w:style w:type="character" w:customStyle="1" w:styleId="WW8Num37z0">
    <w:name w:val="WW8Num37z0"/>
    <w:rPr>
      <w:rFonts w:ascii="Symbol" w:hAnsi="Symbol" w:cs="Symbol"/>
      <w:sz w:val="20"/>
    </w:rPr>
  </w:style>
  <w:style w:type="character" w:customStyle="1" w:styleId="WW8Num37z1">
    <w:name w:val="WW8Num37z1"/>
    <w:rPr>
      <w:rFonts w:ascii="Courier New" w:hAnsi="Courier New" w:cs="Courier New"/>
      <w:sz w:val="20"/>
    </w:rPr>
  </w:style>
  <w:style w:type="character" w:customStyle="1" w:styleId="WW8Num37z2">
    <w:name w:val="WW8Num37z2"/>
    <w:rPr>
      <w:rFonts w:ascii="Wingdings" w:hAnsi="Wingdings" w:cs="Wingdings"/>
      <w:sz w:val="20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4">
    <w:name w:val="Основной шрифт абзаца4"/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  <w:sz w:val="20"/>
    </w:rPr>
  </w:style>
  <w:style w:type="character" w:customStyle="1" w:styleId="WW8Num12z1">
    <w:name w:val="WW8Num12z1"/>
    <w:rPr>
      <w:rFonts w:ascii="Courier New" w:hAnsi="Courier New" w:cs="Courier New"/>
      <w:sz w:val="20"/>
    </w:rPr>
  </w:style>
  <w:style w:type="character" w:customStyle="1" w:styleId="WW8Num12z2">
    <w:name w:val="WW8Num12z2"/>
    <w:rPr>
      <w:rFonts w:ascii="Wingdings" w:hAnsi="Wingdings" w:cs="Wingdings"/>
      <w:sz w:val="20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30">
    <w:name w:val="Основной шрифт абзаца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">
    <w:name w:val="WW-Absatz-Standardschriftart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">
    <w:name w:val="WW-Absatz-Standardschriftart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">
    <w:name w:val="WW-Absatz-Standardschriftart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">
    <w:name w:val="WW-Absatz-Standardschriftart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">
    <w:name w:val="WW-Absatz-Standardschriftart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">
    <w:name w:val="WW-Absatz-Standardschriftart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">
    <w:name w:val="WW-Absatz-Standardschriftart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">
    <w:name w:val="WW-Absatz-Standardschriftart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">
    <w:name w:val="WW-Absatz-Standardschriftart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">
    <w:name w:val="WW-Absatz-Standardschriftart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">
    <w:name w:val="WW-Absatz-Standardschriftart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">
    <w:name w:val="WW-Absatz-Standardschriftart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">
    <w:name w:val="WW-Absatz-Standardschriftart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">
    <w:name w:val="WW-Absatz-Standardschriftart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">
    <w:name w:val="WW-Absatz-Standardschriftart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">
    <w:name w:val="WW-Absatz-Standardschriftart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">
    <w:name w:val="WW-Absatz-Standardschriftart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">
    <w:name w:val="WW-Absatz-Standardschriftart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">
    <w:name w:val="WW-Absatz-Standardschriftart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">
    <w:name w:val="WW-Absatz-Standardschriftart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">
    <w:name w:val="WW-Absatz-Standardschriftart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">
    <w:name w:val="WW-Absatz-Standardschriftart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">
    <w:name w:val="WW-Absatz-Standardschriftart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">
    <w:name w:val="WW-Absatz-Standardschriftart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">
    <w:name w:val="WW-Absatz-Standardschriftart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1">
    <w:name w:val="WW-Absatz-Standardschriftart1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11">
    <w:name w:val="WW-Absatz-Standardschriftart11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111">
    <w:name w:val="WW-Absatz-Standardschriftart111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1111">
    <w:name w:val="WW-Absatz-Standardschriftart1111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11111">
    <w:name w:val="WW-Absatz-Standardschriftart11111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111111">
    <w:name w:val="WW-Absatz-Standardschriftart111111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1111111">
    <w:name w:val="WW-Absatz-Standardschriftart1111111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11111111">
    <w:name w:val="WW-Absatz-Standardschriftart11111111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111111111">
    <w:name w:val="WW-Absatz-Standardschriftart111111111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1111111111">
    <w:name w:val="WW-Absatz-Standardschriftart1111111111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11111111111">
    <w:name w:val="WW-Absatz-Standardschriftart11111111111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111111111111">
    <w:name w:val="WW-Absatz-Standardschriftart111111111111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1111111111111">
    <w:name w:val="WW-Absatz-Standardschriftart1111111111111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WW-Absatz-Standardschriftart111111111111111111111111111111111111111111">
    <w:name w:val="WW-Absatz-Standardschriftart11111111111111111111111111111111111111111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20">
    <w:name w:val="Основной шрифт абзаца2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StrongEmphasis">
    <w:name w:val="Strong Emphasis"/>
    <w:rPr>
      <w:rFonts w:ascii="Arial" w:eastAsia="Lucida Sans Unicode" w:hAnsi="Arial" w:cs="Arial"/>
      <w:b/>
      <w:bCs/>
      <w:color w:val="auto"/>
      <w:sz w:val="20"/>
      <w:szCs w:val="20"/>
      <w:lang w:val="ru-RU"/>
    </w:rPr>
  </w:style>
  <w:style w:type="character" w:customStyle="1" w:styleId="Internetlink">
    <w:name w:val="Internet link"/>
    <w:rPr>
      <w:rFonts w:ascii="Arial" w:eastAsia="Lucida Sans Unicode" w:hAnsi="Arial" w:cs="Arial"/>
      <w:color w:val="0000FF"/>
      <w:sz w:val="20"/>
      <w:szCs w:val="20"/>
      <w:u w:val="single"/>
      <w:lang w:val="ru-RU"/>
    </w:rPr>
  </w:style>
  <w:style w:type="character" w:customStyle="1" w:styleId="BulletSymbols">
    <w:name w:val="Bullet Symbols"/>
    <w:rPr>
      <w:rFonts w:ascii="OpenSymbol" w:eastAsia="OpenSymbol" w:hAnsi="OpenSymbol" w:cs="OpenSymbol"/>
      <w:color w:val="auto"/>
      <w:sz w:val="20"/>
      <w:szCs w:val="20"/>
      <w:lang w:val="ru-RU"/>
    </w:rPr>
  </w:style>
  <w:style w:type="character" w:styleId="a3">
    <w:name w:val="Emphasis"/>
    <w:uiPriority w:val="20"/>
    <w:qFormat/>
    <w:rPr>
      <w:rFonts w:ascii="Arial" w:eastAsia="Lucida Sans Unicode" w:hAnsi="Arial" w:cs="Arial"/>
      <w:i/>
      <w:iCs/>
      <w:color w:val="auto"/>
      <w:sz w:val="20"/>
      <w:szCs w:val="20"/>
      <w:lang w:val="ru-RU"/>
    </w:rPr>
  </w:style>
  <w:style w:type="character" w:customStyle="1" w:styleId="WW8NumSt1z0">
    <w:name w:val="WW8NumSt1z0"/>
    <w:rPr>
      <w:rFonts w:ascii="Symbol" w:eastAsia="Lucida Sans Unicode" w:hAnsi="Symbol" w:cs="Symbol"/>
      <w:color w:val="auto"/>
      <w:sz w:val="20"/>
      <w:szCs w:val="20"/>
      <w:lang w:val="ru-RU"/>
    </w:rPr>
  </w:style>
  <w:style w:type="character" w:customStyle="1" w:styleId="12">
    <w:name w:val="Основной шрифт абзаца1"/>
    <w:rPr>
      <w:rFonts w:ascii="Arial" w:eastAsia="Lucida Sans Unicode" w:hAnsi="Arial" w:cs="Arial"/>
      <w:color w:val="auto"/>
      <w:sz w:val="20"/>
      <w:szCs w:val="20"/>
      <w:lang w:val="ru-RU"/>
    </w:rPr>
  </w:style>
  <w:style w:type="character" w:customStyle="1" w:styleId="FootnoteSymbol">
    <w:name w:val="Footnote Symbol"/>
    <w:rPr>
      <w:rFonts w:ascii="Arial" w:eastAsia="Lucida Sans Unicode" w:hAnsi="Arial" w:cs="Arial"/>
      <w:color w:val="auto"/>
      <w:position w:val="2"/>
      <w:sz w:val="20"/>
      <w:szCs w:val="20"/>
      <w:lang w:val="ru-RU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styleId="a6">
    <w:name w:val="Hyperlink"/>
    <w:rPr>
      <w:color w:val="000080"/>
      <w:u w:val="single"/>
      <w:lang/>
    </w:rPr>
  </w:style>
  <w:style w:type="character" w:customStyle="1" w:styleId="13">
    <w:name w:val="Заголовок 1 Знак"/>
    <w:rPr>
      <w:sz w:val="28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Основной текст Знак"/>
    <w:rPr>
      <w:sz w:val="28"/>
      <w:szCs w:val="28"/>
    </w:rPr>
  </w:style>
  <w:style w:type="character" w:customStyle="1" w:styleId="a9">
    <w:name w:val="Название Знак"/>
    <w:rPr>
      <w:rFonts w:ascii="Arial" w:eastAsia="Lucida Sans Unicode" w:hAnsi="Arial" w:cs="Arial"/>
      <w:sz w:val="28"/>
      <w:szCs w:val="28"/>
    </w:rPr>
  </w:style>
  <w:style w:type="character" w:customStyle="1" w:styleId="31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2">
    <w:name w:val="Источник и дата 2"/>
    <w:rPr>
      <w:rFonts w:ascii="Arial" w:hAnsi="Arial" w:cs="Arial"/>
      <w:sz w:val="16"/>
      <w:lang w:val="ru-RU" w:bidi="ar-SA"/>
    </w:rPr>
  </w:style>
  <w:style w:type="character" w:customStyle="1" w:styleId="aa">
    <w:name w:val="Öâåòîâîå âûäåëåíèå"/>
    <w:rPr>
      <w:b/>
      <w:bCs/>
      <w:color w:val="000080"/>
      <w:sz w:val="20"/>
      <w:szCs w:val="20"/>
    </w:rPr>
  </w:style>
  <w:style w:type="character" w:customStyle="1" w:styleId="text-highlight">
    <w:name w:val="text-highlight"/>
    <w:basedOn w:val="8"/>
  </w:style>
  <w:style w:type="character" w:customStyle="1" w:styleId="ab">
    <w:name w:val="Текст новости Знак"/>
    <w:rPr>
      <w:sz w:val="24"/>
      <w:szCs w:val="24"/>
      <w:lang w:bidi="ar-SA"/>
    </w:rPr>
  </w:style>
  <w:style w:type="paragraph" w:customStyle="1" w:styleId="ac">
    <w:name w:val="Заголовок"/>
    <w:basedOn w:val="a"/>
    <w:next w:val="a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d">
    <w:name w:val="Body Text"/>
    <w:basedOn w:val="a"/>
    <w:pPr>
      <w:jc w:val="both"/>
    </w:pPr>
    <w:rPr>
      <w:sz w:val="28"/>
      <w:szCs w:val="28"/>
    </w:rPr>
  </w:style>
  <w:style w:type="paragraph" w:styleId="ae">
    <w:name w:val="List"/>
    <w:basedOn w:val="ad"/>
    <w:rPr>
      <w:rFonts w:ascii="Arial" w:hAnsi="Arial"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0">
    <w:name w:val="Указатель10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0">
    <w:name w:val="Указатель9"/>
    <w:basedOn w:val="a"/>
    <w:pPr>
      <w:suppressLineNumbers/>
    </w:pPr>
    <w:rPr>
      <w:rFonts w:cs="Mangal"/>
    </w:rPr>
  </w:style>
  <w:style w:type="paragraph" w:customStyle="1" w:styleId="23">
    <w:name w:val="Название объекта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Указатель8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next w:val="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70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3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Указатель3"/>
    <w:basedOn w:val="a"/>
    <w:pPr>
      <w:suppressLineNumbers/>
    </w:pPr>
    <w:rPr>
      <w:rFonts w:cs="Mangal"/>
    </w:rPr>
  </w:style>
  <w:style w:type="paragraph" w:customStyle="1" w:styleId="24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5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6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WW-Title">
    <w:name w:val="WW-Title"/>
    <w:basedOn w:val="a"/>
    <w:next w:val="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af0">
    <w:name w:val="Subtitle"/>
    <w:basedOn w:val="WW-Title"/>
    <w:next w:val="ad"/>
    <w:qFormat/>
    <w:pPr>
      <w:jc w:val="center"/>
    </w:pPr>
    <w:rPr>
      <w:i/>
      <w:iCs/>
    </w:rPr>
  </w:style>
  <w:style w:type="paragraph" w:customStyle="1" w:styleId="caption">
    <w:name w:val="caption"/>
    <w:basedOn w:val="a"/>
    <w:pPr>
      <w:spacing w:before="120" w:after="120"/>
    </w:pPr>
    <w:rPr>
      <w:rFonts w:ascii="Arial" w:hAnsi="Arial" w:cs="Arial"/>
      <w:i/>
      <w:iCs/>
    </w:rPr>
  </w:style>
  <w:style w:type="paragraph" w:customStyle="1" w:styleId="Index">
    <w:name w:val="Index"/>
    <w:basedOn w:val="a"/>
    <w:rPr>
      <w:rFonts w:ascii="Arial" w:hAnsi="Arial" w:cs="Arial"/>
    </w:rPr>
  </w:style>
  <w:style w:type="paragraph" w:customStyle="1" w:styleId="Title">
    <w:name w:val="Title"/>
    <w:basedOn w:val="a"/>
    <w:next w:val="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WW-caption">
    <w:name w:val="WW-caption"/>
    <w:basedOn w:val="a"/>
    <w:pPr>
      <w:spacing w:before="120" w:after="120"/>
    </w:pPr>
    <w:rPr>
      <w:rFonts w:ascii="Arial" w:hAnsi="Arial" w:cs="Arial"/>
      <w:i/>
      <w:iCs/>
    </w:rPr>
  </w:style>
  <w:style w:type="paragraph" w:customStyle="1" w:styleId="WW-Index">
    <w:name w:val="WW-Index"/>
    <w:basedOn w:val="a"/>
    <w:rPr>
      <w:rFonts w:ascii="Arial" w:hAnsi="Arial" w:cs="Arial"/>
    </w:rPr>
  </w:style>
  <w:style w:type="paragraph" w:customStyle="1" w:styleId="WW-caption1">
    <w:name w:val="WW-caption1"/>
    <w:basedOn w:val="a"/>
    <w:pPr>
      <w:spacing w:before="120" w:after="120"/>
    </w:pPr>
    <w:rPr>
      <w:rFonts w:ascii="Arial" w:hAnsi="Arial" w:cs="Arial"/>
      <w:i/>
      <w:iCs/>
    </w:rPr>
  </w:style>
  <w:style w:type="paragraph" w:customStyle="1" w:styleId="WW-Index1">
    <w:name w:val="WW-Index1"/>
    <w:basedOn w:val="a"/>
    <w:rPr>
      <w:rFonts w:ascii="Arial" w:hAnsi="Arial" w:cs="Arial"/>
    </w:rPr>
  </w:style>
  <w:style w:type="paragraph" w:customStyle="1" w:styleId="heading1">
    <w:name w:val="heading 1"/>
    <w:basedOn w:val="a"/>
    <w:next w:val="a"/>
    <w:pPr>
      <w:keepNext/>
      <w:tabs>
        <w:tab w:val="left" w:pos="432"/>
      </w:tabs>
      <w:ind w:left="432" w:hanging="432"/>
    </w:pPr>
    <w:rPr>
      <w:sz w:val="28"/>
      <w:szCs w:val="28"/>
    </w:rPr>
  </w:style>
  <w:style w:type="paragraph" w:customStyle="1" w:styleId="heading2">
    <w:name w:val="heading 2"/>
    <w:basedOn w:val="a"/>
    <w:next w:val="a"/>
    <w:pPr>
      <w:keepNext/>
      <w:tabs>
        <w:tab w:val="left" w:pos="576"/>
      </w:tabs>
      <w:ind w:left="601"/>
      <w:jc w:val="both"/>
    </w:pPr>
    <w:rPr>
      <w:b/>
      <w:bCs/>
      <w:iCs/>
      <w:sz w:val="28"/>
      <w:szCs w:val="28"/>
    </w:rPr>
  </w:style>
  <w:style w:type="paragraph" w:customStyle="1" w:styleId="heading3">
    <w:name w:val="heading 3"/>
    <w:basedOn w:val="a"/>
    <w:next w:val="a"/>
    <w:pPr>
      <w:keepNext/>
      <w:tabs>
        <w:tab w:val="left" w:pos="720"/>
      </w:tabs>
      <w:spacing w:before="240" w:after="60"/>
      <w:ind w:left="720" w:hanging="720"/>
    </w:pPr>
    <w:rPr>
      <w:rFonts w:ascii="Arial" w:hAnsi="Arial" w:cs="Arial"/>
      <w:b/>
      <w:bCs/>
      <w:sz w:val="26"/>
      <w:szCs w:val="26"/>
    </w:rPr>
  </w:style>
  <w:style w:type="paragraph" w:customStyle="1" w:styleId="WW-Title1">
    <w:name w:val="WW-Title1"/>
    <w:basedOn w:val="WW-Title"/>
    <w:next w:val="af0"/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pPr>
      <w:tabs>
        <w:tab w:val="center" w:pos="4677"/>
        <w:tab w:val="right" w:pos="9355"/>
      </w:tabs>
    </w:pPr>
  </w:style>
  <w:style w:type="paragraph" w:styleId="af2">
    <w:name w:val="Normal (Web)"/>
    <w:basedOn w:val="a"/>
    <w:uiPriority w:val="99"/>
    <w:pPr>
      <w:spacing w:before="100" w:after="100"/>
    </w:pPr>
    <w:rPr>
      <w:sz w:val="24"/>
      <w:szCs w:val="24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3">
    <w:name w:val="Body Text Indent"/>
    <w:basedOn w:val="a"/>
    <w:pPr>
      <w:spacing w:after="120"/>
      <w:ind w:left="283"/>
    </w:pPr>
  </w:style>
  <w:style w:type="paragraph" w:customStyle="1" w:styleId="220">
    <w:name w:val="Основной текст 22"/>
    <w:basedOn w:val="a"/>
    <w:pPr>
      <w:spacing w:after="120" w:line="480" w:lineRule="auto"/>
    </w:pPr>
  </w:style>
  <w:style w:type="paragraph" w:customStyle="1" w:styleId="221">
    <w:name w:val="Основной текст с отступом 22"/>
    <w:basedOn w:val="a"/>
    <w:pPr>
      <w:spacing w:after="120" w:line="480" w:lineRule="auto"/>
      <w:ind w:left="283"/>
    </w:pPr>
  </w:style>
  <w:style w:type="paragraph" w:customStyle="1" w:styleId="320">
    <w:name w:val="Основной текст 32"/>
    <w:basedOn w:val="a"/>
    <w:pPr>
      <w:spacing w:after="120"/>
    </w:pPr>
    <w:rPr>
      <w:sz w:val="16"/>
      <w:szCs w:val="16"/>
    </w:rPr>
  </w:style>
  <w:style w:type="paragraph" w:customStyle="1" w:styleId="17">
    <w:name w:val="Обычный1"/>
    <w:pPr>
      <w:widowControl w:val="0"/>
      <w:suppressAutoHyphens/>
      <w:autoSpaceDE w:val="0"/>
    </w:pPr>
    <w:rPr>
      <w:rFonts w:ascii="Arial" w:eastAsia="ヒラギノ角ゴ Pro W3" w:hAnsi="Arial" w:cs="Arial"/>
      <w:color w:val="000000"/>
      <w:sz w:val="24"/>
      <w:szCs w:val="24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Style13">
    <w:name w:val="Style13"/>
    <w:basedOn w:val="a"/>
    <w:pPr>
      <w:spacing w:line="319" w:lineRule="exact"/>
      <w:jc w:val="both"/>
    </w:pPr>
    <w:rPr>
      <w:sz w:val="24"/>
      <w:szCs w:val="24"/>
    </w:rPr>
  </w:style>
  <w:style w:type="paragraph" w:customStyle="1" w:styleId="TableContents">
    <w:name w:val="Table Contents"/>
    <w:basedOn w:val="a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8">
    <w:name w:val="Обычный отступ1"/>
    <w:basedOn w:val="a"/>
    <w:pPr>
      <w:spacing w:line="360" w:lineRule="auto"/>
      <w:ind w:firstLine="567"/>
      <w:jc w:val="both"/>
    </w:pPr>
    <w:rPr>
      <w:sz w:val="28"/>
      <w:szCs w:val="28"/>
    </w:rPr>
  </w:style>
  <w:style w:type="paragraph" w:customStyle="1" w:styleId="210">
    <w:name w:val="Основной текст 21"/>
    <w:basedOn w:val="a"/>
    <w:pPr>
      <w:jc w:val="both"/>
    </w:pPr>
    <w:rPr>
      <w:sz w:val="28"/>
      <w:szCs w:val="28"/>
    </w:rPr>
  </w:style>
  <w:style w:type="paragraph" w:customStyle="1" w:styleId="211">
    <w:name w:val="Основной текст с отступом 21"/>
    <w:basedOn w:val="a"/>
    <w:pPr>
      <w:ind w:firstLine="851"/>
      <w:jc w:val="both"/>
    </w:pPr>
    <w:rPr>
      <w:sz w:val="28"/>
      <w:szCs w:val="28"/>
    </w:rPr>
  </w:style>
  <w:style w:type="paragraph" w:customStyle="1" w:styleId="western">
    <w:name w:val="western"/>
    <w:basedOn w:val="a"/>
    <w:pPr>
      <w:spacing w:before="280" w:after="280"/>
      <w:jc w:val="both"/>
    </w:pPr>
    <w:rPr>
      <w:sz w:val="28"/>
      <w:szCs w:val="28"/>
    </w:rPr>
  </w:style>
  <w:style w:type="paragraph" w:customStyle="1" w:styleId="rvps698620">
    <w:name w:val="rvps698620"/>
    <w:basedOn w:val="a"/>
    <w:pPr>
      <w:spacing w:after="75"/>
    </w:pPr>
    <w:rPr>
      <w:rFonts w:ascii="Arial" w:hAnsi="Arial" w:cs="Arial"/>
      <w:color w:val="000000"/>
      <w:sz w:val="18"/>
      <w:szCs w:val="18"/>
    </w:rPr>
  </w:style>
  <w:style w:type="paragraph" w:customStyle="1" w:styleId="af4">
    <w:name w:val="Прижатый влево"/>
    <w:basedOn w:val="a"/>
    <w:next w:val="a"/>
    <w:rPr>
      <w:rFonts w:ascii="Arial" w:hAnsi="Arial" w:cs="Arial"/>
    </w:rPr>
  </w:style>
  <w:style w:type="paragraph" w:customStyle="1" w:styleId="310">
    <w:name w:val="Основной текст 31"/>
    <w:basedOn w:val="a"/>
    <w:pPr>
      <w:spacing w:line="100" w:lineRule="atLeast"/>
      <w:jc w:val="both"/>
    </w:pPr>
    <w:rPr>
      <w:sz w:val="26"/>
      <w:szCs w:val="26"/>
    </w:rPr>
  </w:style>
  <w:style w:type="paragraph" w:customStyle="1" w:styleId="af5">
    <w:name w:val="???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ascii="Tahoma" w:eastAsia="Tahoma" w:hAnsi="Tahoma" w:cs="Tahoma"/>
      <w:color w:val="FFFFFF"/>
      <w:sz w:val="48"/>
      <w:szCs w:val="48"/>
      <w:lang w:eastAsia="zh-CN"/>
    </w:rPr>
  </w:style>
  <w:style w:type="paragraph" w:customStyle="1" w:styleId="af6">
    <w:name w:val="?????? ?? ????????"/>
    <w:basedOn w:val="af5"/>
  </w:style>
  <w:style w:type="paragraph" w:customStyle="1" w:styleId="af7">
    <w:name w:val="?????? ? ?????"/>
    <w:basedOn w:val="af5"/>
  </w:style>
  <w:style w:type="paragraph" w:customStyle="1" w:styleId="af8">
    <w:name w:val="?????? ??? ???????"/>
    <w:basedOn w:val="af5"/>
  </w:style>
  <w:style w:type="paragraph" w:customStyle="1" w:styleId="af9">
    <w:name w:val="?????"/>
    <w:basedOn w:val="af5"/>
  </w:style>
  <w:style w:type="paragraph" w:customStyle="1" w:styleId="afa">
    <w:name w:val="???????? ?????"/>
    <w:basedOn w:val="af5"/>
  </w:style>
  <w:style w:type="paragraph" w:customStyle="1" w:styleId="afb">
    <w:name w:val="???????????? ?????? ?? ??????"/>
    <w:basedOn w:val="af5"/>
  </w:style>
  <w:style w:type="paragraph" w:customStyle="1" w:styleId="afc">
    <w:name w:val="?????? ?????? ? ????????"/>
    <w:basedOn w:val="af5"/>
    <w:pPr>
      <w:ind w:firstLine="340"/>
    </w:pPr>
  </w:style>
  <w:style w:type="paragraph" w:customStyle="1" w:styleId="afd">
    <w:name w:val="?????????"/>
    <w:basedOn w:val="af5"/>
  </w:style>
  <w:style w:type="paragraph" w:customStyle="1" w:styleId="19">
    <w:name w:val="????????? 1"/>
    <w:basedOn w:val="af5"/>
    <w:pPr>
      <w:jc w:val="center"/>
    </w:pPr>
  </w:style>
  <w:style w:type="paragraph" w:customStyle="1" w:styleId="26">
    <w:name w:val="????????? 2"/>
    <w:basedOn w:val="af5"/>
    <w:pPr>
      <w:spacing w:before="57" w:after="57"/>
      <w:ind w:right="113"/>
      <w:jc w:val="center"/>
    </w:pPr>
  </w:style>
  <w:style w:type="paragraph" w:customStyle="1" w:styleId="WW-">
    <w:name w:val="WW-?????????"/>
    <w:basedOn w:val="af5"/>
    <w:pPr>
      <w:spacing w:before="238" w:after="119"/>
    </w:pPr>
  </w:style>
  <w:style w:type="paragraph" w:customStyle="1" w:styleId="WW-1">
    <w:name w:val="WW-????????? 1"/>
    <w:basedOn w:val="af5"/>
    <w:pPr>
      <w:spacing w:before="238" w:after="119"/>
    </w:pPr>
  </w:style>
  <w:style w:type="paragraph" w:customStyle="1" w:styleId="WW-2">
    <w:name w:val="WW-????????? 2"/>
    <w:basedOn w:val="af5"/>
    <w:pPr>
      <w:spacing w:before="238" w:after="119"/>
    </w:pPr>
  </w:style>
  <w:style w:type="paragraph" w:customStyle="1" w:styleId="afe">
    <w:name w:val="????????? ?????"/>
    <w:basedOn w:val="af5"/>
  </w:style>
  <w:style w:type="paragraph" w:customStyle="1" w:styleId="LTGliederung1">
    <w:name w:val="???????~LT~Gliederung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 w:line="100" w:lineRule="atLeast"/>
    </w:pPr>
    <w:rPr>
      <w:rFonts w:ascii="Tahoma" w:eastAsia="Tahoma" w:hAnsi="Tahoma" w:cs="Tahoma"/>
      <w:shadow/>
      <w:color w:val="FFFFFF"/>
      <w:sz w:val="64"/>
      <w:szCs w:val="64"/>
      <w:lang w:eastAsia="zh-CN"/>
    </w:rPr>
  </w:style>
  <w:style w:type="paragraph" w:customStyle="1" w:styleId="LTGliederung2">
    <w:name w:val="???????~LT~Gliederung 2"/>
    <w:basedOn w:val="LTGliederung1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LTGliederung3">
    <w:name w:val="???????~LT~Gliederung 3"/>
    <w:basedOn w:val="LTGliederung2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LTGliederung4">
    <w:name w:val="???????~LT~Gliederung 4"/>
    <w:basedOn w:val="LTGliederung3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LTGliederung5">
    <w:name w:val="???????~LT~Gliederung 5"/>
    <w:basedOn w:val="LTGliederung4"/>
  </w:style>
  <w:style w:type="paragraph" w:customStyle="1" w:styleId="LTGliederung6">
    <w:name w:val="???????~LT~Gliederung 6"/>
    <w:basedOn w:val="LTGliederung5"/>
  </w:style>
  <w:style w:type="paragraph" w:customStyle="1" w:styleId="LTGliederung7">
    <w:name w:val="???????~LT~Gliederung 7"/>
    <w:basedOn w:val="LTGliederung6"/>
  </w:style>
  <w:style w:type="paragraph" w:customStyle="1" w:styleId="LTGliederung8">
    <w:name w:val="???????~LT~Gliederung 8"/>
    <w:basedOn w:val="LTGliederung7"/>
  </w:style>
  <w:style w:type="paragraph" w:customStyle="1" w:styleId="LTGliederung9">
    <w:name w:val="???????~LT~Gliederung 9"/>
    <w:basedOn w:val="LTGliederung8"/>
  </w:style>
  <w:style w:type="paragraph" w:customStyle="1" w:styleId="LTTitel">
    <w:name w:val="???????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 w:cs="Tahoma"/>
      <w:shadow/>
      <w:color w:val="FFFFFF"/>
      <w:sz w:val="88"/>
      <w:szCs w:val="88"/>
      <w:lang w:eastAsia="zh-CN"/>
    </w:rPr>
  </w:style>
  <w:style w:type="paragraph" w:customStyle="1" w:styleId="LTUntertitel">
    <w:name w:val="???????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80" w:line="100" w:lineRule="atLeast"/>
      <w:jc w:val="center"/>
    </w:pPr>
    <w:rPr>
      <w:rFonts w:ascii="Tahoma" w:eastAsia="Tahoma" w:hAnsi="Tahoma" w:cs="Tahoma"/>
      <w:shadow/>
      <w:color w:val="FFFFFF"/>
      <w:sz w:val="72"/>
      <w:szCs w:val="72"/>
      <w:lang w:eastAsia="zh-CN"/>
    </w:rPr>
  </w:style>
  <w:style w:type="paragraph" w:customStyle="1" w:styleId="LTNotizen">
    <w:name w:val="???????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 w:cs="Tahoma"/>
      <w:color w:val="000000"/>
      <w:sz w:val="24"/>
      <w:szCs w:val="24"/>
      <w:lang w:eastAsia="zh-CN"/>
    </w:rPr>
  </w:style>
  <w:style w:type="paragraph" w:customStyle="1" w:styleId="LTHintergrundobjekte">
    <w:name w:val="???????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zh-CN"/>
    </w:rPr>
  </w:style>
  <w:style w:type="paragraph" w:customStyle="1" w:styleId="LTHintergrund">
    <w:name w:val="???????~LT~Hintergrund"/>
    <w:pPr>
      <w:widowControl w:val="0"/>
      <w:suppressAutoHyphens/>
      <w:autoSpaceDE w:val="0"/>
      <w:jc w:val="center"/>
    </w:pPr>
    <w:rPr>
      <w:rFonts w:ascii="Arial" w:eastAsia="Lucida Sans Unicode" w:hAnsi="Arial" w:cs="Arial"/>
      <w:lang w:eastAsia="zh-CN"/>
    </w:rPr>
  </w:style>
  <w:style w:type="paragraph" w:customStyle="1" w:styleId="default">
    <w:name w:val="default"/>
    <w:pPr>
      <w:widowControl w:val="0"/>
      <w:suppressAutoHyphens/>
      <w:autoSpaceDE w:val="0"/>
      <w:spacing w:line="200" w:lineRule="atLeast"/>
    </w:pPr>
    <w:rPr>
      <w:rFonts w:ascii="Tahoma" w:eastAsia="Tahoma" w:hAnsi="Tahoma" w:cs="Tahoma"/>
      <w:sz w:val="36"/>
      <w:szCs w:val="36"/>
      <w:lang w:eastAsia="zh-CN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10">
    <w:name w:val="WW-?????????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 w:cs="Tahoma"/>
      <w:shadow/>
      <w:color w:val="FFFFFF"/>
      <w:sz w:val="88"/>
      <w:szCs w:val="88"/>
      <w:lang w:eastAsia="zh-CN"/>
    </w:rPr>
  </w:style>
  <w:style w:type="paragraph" w:customStyle="1" w:styleId="aff">
    <w:name w:val="????????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80" w:line="100" w:lineRule="atLeast"/>
      <w:jc w:val="center"/>
    </w:pPr>
    <w:rPr>
      <w:rFonts w:ascii="Tahoma" w:eastAsia="Tahoma" w:hAnsi="Tahoma" w:cs="Tahoma"/>
      <w:shadow/>
      <w:color w:val="FFFFFF"/>
      <w:sz w:val="72"/>
      <w:szCs w:val="72"/>
      <w:lang w:eastAsia="zh-CN"/>
    </w:rPr>
  </w:style>
  <w:style w:type="paragraph" w:customStyle="1" w:styleId="aff0">
    <w:name w:val="??????? 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zh-CN"/>
    </w:rPr>
  </w:style>
  <w:style w:type="paragraph" w:customStyle="1" w:styleId="aff1">
    <w:name w:val="???"/>
    <w:pPr>
      <w:widowControl w:val="0"/>
      <w:suppressAutoHyphens/>
      <w:autoSpaceDE w:val="0"/>
      <w:jc w:val="center"/>
    </w:pPr>
    <w:rPr>
      <w:rFonts w:ascii="Arial" w:eastAsia="Lucida Sans Unicode" w:hAnsi="Arial" w:cs="Arial"/>
      <w:lang w:eastAsia="zh-CN"/>
    </w:rPr>
  </w:style>
  <w:style w:type="paragraph" w:customStyle="1" w:styleId="aff2">
    <w:name w:val="??????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 w:cs="Tahoma"/>
      <w:color w:val="000000"/>
      <w:sz w:val="24"/>
      <w:szCs w:val="24"/>
      <w:lang w:eastAsia="zh-CN"/>
    </w:rPr>
  </w:style>
  <w:style w:type="paragraph" w:customStyle="1" w:styleId="WW-11">
    <w:name w:val="WW-????????? 1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 w:line="100" w:lineRule="atLeast"/>
    </w:pPr>
    <w:rPr>
      <w:rFonts w:ascii="Tahoma" w:eastAsia="Tahoma" w:hAnsi="Tahoma" w:cs="Tahoma"/>
      <w:shadow/>
      <w:color w:val="FFFFFF"/>
      <w:sz w:val="64"/>
      <w:szCs w:val="64"/>
      <w:lang w:eastAsia="zh-CN"/>
    </w:rPr>
  </w:style>
  <w:style w:type="paragraph" w:customStyle="1" w:styleId="WW-21">
    <w:name w:val="WW-????????? 21"/>
    <w:basedOn w:val="WW-11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35">
    <w:name w:val="????????? 3"/>
    <w:basedOn w:val="WW-21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42">
    <w:name w:val="????????? 4"/>
    <w:basedOn w:val="35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52">
    <w:name w:val="????????? 5"/>
    <w:basedOn w:val="42"/>
  </w:style>
  <w:style w:type="paragraph" w:customStyle="1" w:styleId="62">
    <w:name w:val="????????? 6"/>
    <w:basedOn w:val="52"/>
  </w:style>
  <w:style w:type="paragraph" w:customStyle="1" w:styleId="71">
    <w:name w:val="????????? 7"/>
    <w:basedOn w:val="62"/>
  </w:style>
  <w:style w:type="paragraph" w:customStyle="1" w:styleId="81">
    <w:name w:val="????????? 8"/>
    <w:basedOn w:val="71"/>
  </w:style>
  <w:style w:type="paragraph" w:customStyle="1" w:styleId="91">
    <w:name w:val="????????? 9"/>
    <w:basedOn w:val="81"/>
  </w:style>
  <w:style w:type="paragraph" w:customStyle="1" w:styleId="1LTGliederung1">
    <w:name w:val="?????????1~LT~Gliederung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 w:line="100" w:lineRule="atLeast"/>
    </w:pPr>
    <w:rPr>
      <w:rFonts w:ascii="Tahoma" w:eastAsia="Tahoma" w:hAnsi="Tahoma" w:cs="Tahoma"/>
      <w:shadow/>
      <w:color w:val="FFFFFF"/>
      <w:sz w:val="64"/>
      <w:szCs w:val="64"/>
      <w:lang w:eastAsia="zh-CN"/>
    </w:rPr>
  </w:style>
  <w:style w:type="paragraph" w:customStyle="1" w:styleId="1LTGliederung2">
    <w:name w:val="?????????1~LT~Gliederung 2"/>
    <w:basedOn w:val="1LTGliederung1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1LTGliederung3">
    <w:name w:val="?????????1~LT~Gliederung 3"/>
    <w:basedOn w:val="1LTGliederung2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1LTGliederung4">
    <w:name w:val="?????????1~LT~Gliederung 4"/>
    <w:basedOn w:val="1LTGliederung3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1LTGliederung5">
    <w:name w:val="?????????1~LT~Gliederung 5"/>
    <w:basedOn w:val="1LTGliederung4"/>
  </w:style>
  <w:style w:type="paragraph" w:customStyle="1" w:styleId="1LTGliederung6">
    <w:name w:val="?????????1~LT~Gliederung 6"/>
    <w:basedOn w:val="1LTGliederung5"/>
  </w:style>
  <w:style w:type="paragraph" w:customStyle="1" w:styleId="1LTGliederung7">
    <w:name w:val="?????????1~LT~Gliederung 7"/>
    <w:basedOn w:val="1LTGliederung6"/>
  </w:style>
  <w:style w:type="paragraph" w:customStyle="1" w:styleId="1LTGliederung8">
    <w:name w:val="?????????1~LT~Gliederung 8"/>
    <w:basedOn w:val="1LTGliederung7"/>
  </w:style>
  <w:style w:type="paragraph" w:customStyle="1" w:styleId="1LTGliederung9">
    <w:name w:val="?????????1~LT~Gliederung 9"/>
    <w:basedOn w:val="1LTGliederung8"/>
  </w:style>
  <w:style w:type="paragraph" w:customStyle="1" w:styleId="1LTTitel">
    <w:name w:val="?????????1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 w:cs="Tahoma"/>
      <w:shadow/>
      <w:color w:val="FFFFFF"/>
      <w:sz w:val="88"/>
      <w:szCs w:val="88"/>
      <w:lang w:eastAsia="zh-CN"/>
    </w:rPr>
  </w:style>
  <w:style w:type="paragraph" w:customStyle="1" w:styleId="1LTUntertitel">
    <w:name w:val="?????????1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80" w:line="100" w:lineRule="atLeast"/>
      <w:jc w:val="center"/>
    </w:pPr>
    <w:rPr>
      <w:rFonts w:ascii="Tahoma" w:eastAsia="Tahoma" w:hAnsi="Tahoma" w:cs="Tahoma"/>
      <w:shadow/>
      <w:color w:val="FFFFFF"/>
      <w:sz w:val="72"/>
      <w:szCs w:val="72"/>
      <w:lang w:eastAsia="zh-CN"/>
    </w:rPr>
  </w:style>
  <w:style w:type="paragraph" w:customStyle="1" w:styleId="1LTNotizen">
    <w:name w:val="?????????1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 w:cs="Tahoma"/>
      <w:color w:val="000000"/>
      <w:sz w:val="24"/>
      <w:szCs w:val="24"/>
      <w:lang w:eastAsia="zh-CN"/>
    </w:rPr>
  </w:style>
  <w:style w:type="paragraph" w:customStyle="1" w:styleId="1LTHintergrundobjekte">
    <w:name w:val="?????????1~LT~Hintergrundobjekte"/>
    <w:pPr>
      <w:widowControl w:val="0"/>
      <w:suppressAutoHyphens/>
      <w:autoSpaceDE w:val="0"/>
    </w:pPr>
    <w:rPr>
      <w:rFonts w:ascii="Arial" w:eastAsia="Lucida Sans Unicode" w:hAnsi="Arial" w:cs="Arial"/>
      <w:lang w:eastAsia="zh-CN"/>
    </w:rPr>
  </w:style>
  <w:style w:type="paragraph" w:customStyle="1" w:styleId="1LTHintergrund">
    <w:name w:val="?????????1~LT~Hintergrund"/>
    <w:pPr>
      <w:widowControl w:val="0"/>
      <w:suppressAutoHyphens/>
      <w:autoSpaceDE w:val="0"/>
      <w:jc w:val="center"/>
    </w:pPr>
    <w:rPr>
      <w:rFonts w:ascii="Arial" w:eastAsia="Lucida Sans Unicode" w:hAnsi="Arial" w:cs="Arial"/>
      <w:lang w:eastAsia="zh-CN"/>
    </w:rPr>
  </w:style>
  <w:style w:type="paragraph" w:customStyle="1" w:styleId="311">
    <w:name w:val="Основной текст с отступом 31"/>
    <w:basedOn w:val="a"/>
    <w:pPr>
      <w:spacing w:line="360" w:lineRule="auto"/>
      <w:ind w:firstLine="709"/>
      <w:jc w:val="both"/>
    </w:pPr>
    <w:rPr>
      <w:i/>
      <w:iCs/>
      <w:sz w:val="28"/>
      <w:szCs w:val="2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WW-TableContents">
    <w:name w:val="WW-Table Contents"/>
    <w:basedOn w:val="a"/>
  </w:style>
  <w:style w:type="paragraph" w:customStyle="1" w:styleId="WW-TableHeading">
    <w:name w:val="WW-Table Heading"/>
    <w:basedOn w:val="WW-TableContents"/>
    <w:pPr>
      <w:jc w:val="center"/>
    </w:pPr>
    <w:rPr>
      <w:b/>
      <w:bCs/>
    </w:rPr>
  </w:style>
  <w:style w:type="paragraph" w:customStyle="1" w:styleId="WW-TableContents1">
    <w:name w:val="WW-Table Contents1"/>
    <w:basedOn w:val="a"/>
  </w:style>
  <w:style w:type="paragraph" w:customStyle="1" w:styleId="WW-TableHeading1">
    <w:name w:val="WW-Table Heading1"/>
    <w:basedOn w:val="WW-TableContents1"/>
    <w:pPr>
      <w:jc w:val="center"/>
    </w:pPr>
    <w:rPr>
      <w:b/>
      <w:bCs/>
    </w:rPr>
  </w:style>
  <w:style w:type="paragraph" w:customStyle="1" w:styleId="aff3">
    <w:name w:val="Содержимое таблицы"/>
    <w:basedOn w:val="a"/>
    <w:pPr>
      <w:suppressLineNumbers/>
    </w:pPr>
  </w:style>
  <w:style w:type="paragraph" w:customStyle="1" w:styleId="aff4">
    <w:name w:val="Заголовок таблицы"/>
    <w:basedOn w:val="aff3"/>
    <w:pPr>
      <w:jc w:val="center"/>
    </w:pPr>
    <w:rPr>
      <w:b/>
      <w:bCs/>
    </w:rPr>
  </w:style>
  <w:style w:type="paragraph" w:styleId="aff5">
    <w:name w:val="No Spacing"/>
    <w:qFormat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styleId="aff6">
    <w:name w:val="List Paragraph"/>
    <w:basedOn w:val="a"/>
    <w:qFormat/>
    <w:pPr>
      <w:widowControl/>
      <w:suppressAutoHyphens w:val="0"/>
      <w:autoSpaceDE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7">
    <w:name w:val="Обычный отступ2"/>
    <w:basedOn w:val="a"/>
    <w:pPr>
      <w:widowControl/>
      <w:suppressAutoHyphens w:val="0"/>
      <w:autoSpaceDE/>
      <w:spacing w:line="360" w:lineRule="auto"/>
      <w:ind w:firstLine="567"/>
      <w:jc w:val="both"/>
    </w:pPr>
    <w:rPr>
      <w:sz w:val="28"/>
    </w:rPr>
  </w:style>
  <w:style w:type="paragraph" w:customStyle="1" w:styleId="aff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f8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ff9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BodyText">
    <w:name w:val="Body Text"/>
    <w:basedOn w:val="a"/>
    <w:pPr>
      <w:widowControl/>
      <w:autoSpaceDE/>
      <w:jc w:val="both"/>
    </w:pPr>
    <w:rPr>
      <w:sz w:val="28"/>
    </w:rPr>
  </w:style>
  <w:style w:type="paragraph" w:customStyle="1" w:styleId="l">
    <w:name w:val="l"/>
    <w:basedOn w:val="a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t">
    <w:name w:val="t"/>
    <w:basedOn w:val="a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affa">
    <w:name w:val="Обычный.шаблон"/>
    <w:basedOn w:val="a"/>
    <w:pPr>
      <w:widowControl/>
      <w:suppressAutoHyphens w:val="0"/>
      <w:autoSpaceDE/>
      <w:spacing w:after="200" w:line="276" w:lineRule="auto"/>
      <w:jc w:val="both"/>
    </w:pPr>
    <w:rPr>
      <w:rFonts w:eastAsia="Calibri"/>
      <w:sz w:val="24"/>
      <w:szCs w:val="24"/>
    </w:rPr>
  </w:style>
  <w:style w:type="paragraph" w:customStyle="1" w:styleId="affb">
    <w:name w:val="Текст новости"/>
    <w:pPr>
      <w:suppressAutoHyphens/>
      <w:spacing w:after="120"/>
      <w:jc w:val="both"/>
    </w:pPr>
    <w:rPr>
      <w:sz w:val="24"/>
      <w:szCs w:val="24"/>
      <w:lang w:eastAsia="zh-CN"/>
    </w:rPr>
  </w:style>
  <w:style w:type="character" w:styleId="affc">
    <w:name w:val="FollowedHyperlink"/>
    <w:basedOn w:val="a0"/>
    <w:uiPriority w:val="99"/>
    <w:semiHidden/>
    <w:unhideWhenUsed/>
    <w:rsid w:val="003C056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8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5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10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7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fr.gov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A8FA5-5A83-4A0C-9EF9-00371320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1680</CharactersWithSpaces>
  <SharedDoc>false</SharedDoc>
  <HLinks>
    <vt:vector size="12" baseType="variant"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6619180</vt:i4>
      </vt:variant>
      <vt:variant>
        <vt:i4>0</vt:i4>
      </vt:variant>
      <vt:variant>
        <vt:i4>0</vt:i4>
      </vt:variant>
      <vt:variant>
        <vt:i4>5</vt:i4>
      </vt:variant>
      <vt:variant>
        <vt:lpwstr>http://www.pfr.gov.ru/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Лысюк</dc:creator>
  <cp:lastModifiedBy>Windows User</cp:lastModifiedBy>
  <cp:revision>3</cp:revision>
  <cp:lastPrinted>2021-05-19T07:55:00Z</cp:lastPrinted>
  <dcterms:created xsi:type="dcterms:W3CDTF">2021-05-19T08:50:00Z</dcterms:created>
  <dcterms:modified xsi:type="dcterms:W3CDTF">2021-05-19T08:50:00Z</dcterms:modified>
</cp:coreProperties>
</file>