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15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РФ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15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ОРЛОВСКАЯ ОБЛАСТЬ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15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МАЛОАРХАНГЕЛЬСКИЙ  РАЙОННЫЙ СОВЕТ НАРОДНЫХ ДЕПУТАТОВ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15"/>
        <w:jc w:val="center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45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Е Ш Е Н И Е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 27 июня   2019 года                                                       №33/221-РС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>г. Малоархангельск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</w:t>
      </w:r>
      <w:r>
        <w:rPr>
          <w:rFonts w:ascii="Times New Roman CYR" w:hAnsi="Times New Roman CYR" w:cs="Times New Roman CYR"/>
          <w:sz w:val="27"/>
          <w:szCs w:val="27"/>
        </w:rPr>
        <w:t>Принято на 33            заседании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 xml:space="preserve">                                                                  </w:t>
      </w:r>
      <w:r>
        <w:rPr>
          <w:rFonts w:ascii="Times New Roman CYR" w:hAnsi="Times New Roman CYR" w:cs="Times New Roman CYR"/>
          <w:sz w:val="27"/>
          <w:szCs w:val="27"/>
        </w:rPr>
        <w:t>районног</w:t>
      </w:r>
      <w:r>
        <w:rPr>
          <w:rFonts w:ascii="Times New Roman CYR" w:hAnsi="Times New Roman CYR" w:cs="Times New Roman CYR"/>
          <w:sz w:val="27"/>
          <w:szCs w:val="27"/>
        </w:rPr>
        <w:t>о  Совета  народных депутатов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      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О внесении изменений в решение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Малоархангельского районного Совета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народных депутатов от 28.10.2015 года № 52/366-РС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 xml:space="preserve">О Положении </w:t>
      </w:r>
      <w:r>
        <w:rPr>
          <w:rFonts w:ascii="Times New Roman" w:hAnsi="Times New Roman" w:cs="Times New Roman"/>
          <w:sz w:val="26"/>
          <w:szCs w:val="26"/>
          <w:lang w:val="en-US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 xml:space="preserve">О пенсионном обеспечении 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 CYR" w:hAnsi="Times New Roman CYR" w:cs="Times New Roman CYR"/>
          <w:sz w:val="26"/>
          <w:szCs w:val="26"/>
        </w:rPr>
        <w:t>муниципальных служащих Малоархангельского района</w:t>
      </w:r>
      <w:r>
        <w:rPr>
          <w:rFonts w:ascii="Times New Roman" w:hAnsi="Times New Roman" w:cs="Times New Roman"/>
          <w:sz w:val="26"/>
          <w:szCs w:val="26"/>
          <w:lang w:val="en-US"/>
        </w:rPr>
        <w:t>»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(</w:t>
      </w:r>
      <w:r>
        <w:rPr>
          <w:rFonts w:ascii="Times New Roman CYR" w:hAnsi="Times New Roman CYR" w:cs="Times New Roman CYR"/>
          <w:sz w:val="26"/>
          <w:szCs w:val="26"/>
        </w:rPr>
        <w:t>в последне</w:t>
      </w:r>
      <w:r>
        <w:rPr>
          <w:rFonts w:ascii="Times New Roman CYR" w:hAnsi="Times New Roman CYR" w:cs="Times New Roman CYR"/>
          <w:sz w:val="26"/>
          <w:szCs w:val="26"/>
        </w:rPr>
        <w:t>й редакции)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целях соблюдения баланса частных интересов граждан и публичных интересов Малоархангельского района Орловской области с учетом его социально-экономического положения, устранения несоразмерности установленных пенсий за выслугу лет исходя из пр</w:t>
      </w:r>
      <w:r>
        <w:rPr>
          <w:rFonts w:ascii="Times New Roman CYR" w:hAnsi="Times New Roman CYR" w:cs="Times New Roman CYR"/>
          <w:sz w:val="28"/>
          <w:szCs w:val="28"/>
        </w:rPr>
        <w:t xml:space="preserve">инципов равенства и социальной справедливости принимая во внимание возможности бюджета и необходимости направления средств бюджета на погашение кредиторской задолженности и покрытия дефицита, руководствуясь Федеральным законом от 02.03.2007 г. № 25-ФЗ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</w:t>
      </w:r>
      <w:r>
        <w:rPr>
          <w:rFonts w:ascii="Times New Roman CYR" w:hAnsi="Times New Roman CYR" w:cs="Times New Roman CYR"/>
          <w:sz w:val="28"/>
          <w:szCs w:val="28"/>
        </w:rPr>
        <w:t>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Законом Орловской области от 09.01.2008 г. № 736-ОЗ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муниципальной службе в Орловской области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Уставом Малоархангельского района, Малоархангельский районный Совет народных депутатов РЕШИЛ: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Внести в решение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Малоархангельского районного Совета народных депутатов от 28 октября 2015 года № 52/366-РС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Положении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пенсионном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обеспечении муниципальных служащих Малоархангельского района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последней редакции)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следующие изменения: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>абзац первый пункта 2.1. пр</w:t>
      </w:r>
      <w:r>
        <w:rPr>
          <w:rFonts w:ascii="Times New Roman CYR" w:hAnsi="Times New Roman CYR" w:cs="Times New Roman CYR"/>
          <w:sz w:val="28"/>
          <w:szCs w:val="28"/>
        </w:rPr>
        <w:t>иложения дополнить предложением следующего содержания: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Минимальный размер доплаты к страховой пенсии по старости (инвалидности) за выслугу лет муниципального служащего не может быть: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ниже 10 % месячного денежного содержания муниципального служащего и не</w:t>
      </w:r>
      <w:r>
        <w:rPr>
          <w:rFonts w:ascii="Times New Roman CYR" w:hAnsi="Times New Roman CYR" w:cs="Times New Roman CYR"/>
          <w:sz w:val="28"/>
          <w:szCs w:val="28"/>
        </w:rPr>
        <w:t xml:space="preserve"> может превышать 20 % месячного денежного содержания при стаже работы муниципального служащего от 35 лет и выше,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ниже 8 % месячного денежного содержания муниципального служащего и не может превышать 16 % месячного денежного содержания при стаже работы м</w:t>
      </w:r>
      <w:r>
        <w:rPr>
          <w:rFonts w:ascii="Times New Roman CYR" w:hAnsi="Times New Roman CYR" w:cs="Times New Roman CYR"/>
          <w:sz w:val="28"/>
          <w:szCs w:val="28"/>
        </w:rPr>
        <w:t xml:space="preserve">униципального служащего от 30 до 35 лет, 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ниже 6 % месячного денежного содержания муниципального служащего и не может превышать 12 % месячного денежного содержания при стаже работы муниципального служащего от 25  до 30 лет, 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ниже 4 % месячного денежног</w:t>
      </w:r>
      <w:r>
        <w:rPr>
          <w:rFonts w:ascii="Times New Roman CYR" w:hAnsi="Times New Roman CYR" w:cs="Times New Roman CYR"/>
          <w:sz w:val="28"/>
          <w:szCs w:val="28"/>
        </w:rPr>
        <w:t xml:space="preserve">о содержания муниципального служащего и не может превышать 8 % месячного денежного содержания при стаже работы муниципального служащего от 20 до 25 лет, 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ниже 2 % месячного денежного содержания муниципального служащего и не может превышать 4 % месячного </w:t>
      </w:r>
      <w:r>
        <w:rPr>
          <w:rFonts w:ascii="Times New Roman CYR" w:hAnsi="Times New Roman CYR" w:cs="Times New Roman CYR"/>
          <w:sz w:val="28"/>
          <w:szCs w:val="28"/>
        </w:rPr>
        <w:t>денежного содержания при стаже работы муниципального служащего от 15 до 20 лет.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части 4) пункта 3.1. приложения слово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оклада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исключить;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раздел 5 приложения изложить в следующей редакции: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«5. </w:t>
      </w:r>
      <w:r>
        <w:rPr>
          <w:rFonts w:ascii="Times New Roman CYR" w:hAnsi="Times New Roman CYR" w:cs="Times New Roman CYR"/>
          <w:sz w:val="28"/>
          <w:szCs w:val="28"/>
        </w:rPr>
        <w:t>Порядок организации доставки пенсии.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Начисленные пенсии </w:t>
      </w:r>
      <w:r>
        <w:rPr>
          <w:rFonts w:ascii="Times New Roman CYR" w:hAnsi="Times New Roman CYR" w:cs="Times New Roman CYR"/>
          <w:sz w:val="28"/>
          <w:szCs w:val="28"/>
        </w:rPr>
        <w:t>перечисляются отделом бухгалтерии администрации Малоархангельского района на вклад, открытый получателем пенсии в банке.</w:t>
      </w:r>
      <w:r>
        <w:rPr>
          <w:rFonts w:ascii="Times New Roman" w:hAnsi="Times New Roman" w:cs="Times New Roman"/>
          <w:sz w:val="28"/>
          <w:szCs w:val="28"/>
          <w:lang w:val="en-US"/>
        </w:rPr>
        <w:t>»;</w:t>
      </w:r>
    </w:p>
    <w:p w:rsidR="00000000" w:rsidRDefault="000D7685" w:rsidP="000137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пункт 6.2 приложения изложить в следующей редации: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«6.2. </w:t>
      </w:r>
      <w:r>
        <w:rPr>
          <w:rFonts w:ascii="Times New Roman CYR" w:hAnsi="Times New Roman CYR" w:cs="Times New Roman CYR"/>
          <w:sz w:val="28"/>
          <w:szCs w:val="28"/>
        </w:rPr>
        <w:t xml:space="preserve">Ранее назначенные до вступления в силу вышеуказанных изменений доплаты к </w:t>
      </w:r>
      <w:r>
        <w:rPr>
          <w:rFonts w:ascii="Times New Roman CYR" w:hAnsi="Times New Roman CYR" w:cs="Times New Roman CYR"/>
          <w:sz w:val="28"/>
          <w:szCs w:val="28"/>
        </w:rPr>
        <w:t>муниципальным пенсиям гражданам, проходившим муниципальную службу в Малоархангельском районе подлежат перерасчету.</w:t>
      </w:r>
      <w:r>
        <w:rPr>
          <w:rFonts w:ascii="Times New Roman" w:hAnsi="Times New Roman" w:cs="Times New Roman"/>
          <w:sz w:val="28"/>
          <w:szCs w:val="28"/>
          <w:lang w:val="en-US"/>
        </w:rPr>
        <w:t>»;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6) </w:t>
      </w:r>
      <w:r>
        <w:rPr>
          <w:rFonts w:ascii="Times New Roman CYR" w:hAnsi="Times New Roman CYR" w:cs="Times New Roman CYR"/>
          <w:sz w:val="28"/>
          <w:szCs w:val="28"/>
        </w:rPr>
        <w:t>пункт 6.4. исключить.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Настоящее решение вступает в силу с 01.07.2019 года и распространяет свое действие на всех лиц, получ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ающих пенсию за выслугу лет. 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3.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Настоящее решение опубликовать в районной газете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Звезда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».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>Председатель Малоархангельского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районного Совета народных депутатов                                     А.И.Писарева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 CYR" w:hAnsi="Times New Roman CYR" w:cs="Times New Roman CYR"/>
          <w:sz w:val="28"/>
          <w:szCs w:val="28"/>
        </w:rPr>
        <w:t>Глава Малоархангельского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Ю.А.Маслов</w:t>
      </w: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000000" w:rsidRDefault="000D768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0D7685" w:rsidRDefault="000D7685">
      <w:pPr>
        <w:widowControl w:val="0"/>
        <w:autoSpaceDE w:val="0"/>
        <w:autoSpaceDN w:val="0"/>
        <w:adjustRightInd w:val="0"/>
        <w:spacing w:after="0" w:line="240" w:lineRule="auto"/>
        <w:ind w:firstLine="855"/>
        <w:jc w:val="both"/>
        <w:rPr>
          <w:rFonts w:ascii="Calibri" w:hAnsi="Calibri" w:cs="Calibri"/>
          <w:lang w:val="en-US"/>
        </w:rPr>
      </w:pPr>
    </w:p>
    <w:sectPr w:rsidR="000D768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7B4FE3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780"/>
    <w:rsid w:val="00013780"/>
    <w:rsid w:val="000D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dcterms:created xsi:type="dcterms:W3CDTF">2022-03-04T19:30:00Z</dcterms:created>
  <dcterms:modified xsi:type="dcterms:W3CDTF">2022-03-04T19:30:00Z</dcterms:modified>
</cp:coreProperties>
</file>