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BB2A" w14:textId="77777777" w:rsidR="0017157D" w:rsidRDefault="0017157D" w:rsidP="00614F45">
      <w:pPr>
        <w:jc w:val="both"/>
        <w:rPr>
          <w:rFonts w:ascii="Times New Roman" w:hAnsi="Times New Roman" w:cs="Times New Roman"/>
          <w:b/>
          <w:bCs/>
          <w:color w:val="333333"/>
          <w:sz w:val="28"/>
          <w:szCs w:val="28"/>
          <w:shd w:val="clear" w:color="auto" w:fill="FFFFFF"/>
        </w:rPr>
      </w:pPr>
      <w:r w:rsidRPr="0017157D">
        <w:rPr>
          <w:rFonts w:ascii="Times New Roman" w:hAnsi="Times New Roman" w:cs="Times New Roman"/>
          <w:b/>
          <w:bCs/>
          <w:color w:val="333333"/>
          <w:sz w:val="28"/>
          <w:szCs w:val="28"/>
          <w:shd w:val="clear" w:color="auto" w:fill="FFFFFF"/>
        </w:rPr>
        <w:t>Об ответственности за заведомо ложное сообщение об акте терроризма</w:t>
      </w:r>
      <w:r>
        <w:rPr>
          <w:rFonts w:ascii="Times New Roman" w:hAnsi="Times New Roman" w:cs="Times New Roman"/>
          <w:b/>
          <w:bCs/>
          <w:color w:val="333333"/>
          <w:sz w:val="28"/>
          <w:szCs w:val="28"/>
          <w:shd w:val="clear" w:color="auto" w:fill="FFFFFF"/>
        </w:rPr>
        <w:t>.</w:t>
      </w:r>
    </w:p>
    <w:p w14:paraId="55FC776C" w14:textId="1A1F2459" w:rsidR="0017157D" w:rsidRPr="0017157D" w:rsidRDefault="0017157D" w:rsidP="0017157D">
      <w:pPr>
        <w:jc w:val="both"/>
        <w:rPr>
          <w:rFonts w:ascii="Times New Roman" w:hAnsi="Times New Roman" w:cs="Times New Roman"/>
          <w:color w:val="333333"/>
          <w:sz w:val="28"/>
          <w:szCs w:val="28"/>
          <w:shd w:val="clear" w:color="auto" w:fill="FFFFFF"/>
        </w:rPr>
      </w:pPr>
      <w:r w:rsidRPr="0017157D">
        <w:rPr>
          <w:rFonts w:ascii="Times New Roman" w:hAnsi="Times New Roman" w:cs="Times New Roman"/>
          <w:color w:val="333333"/>
          <w:sz w:val="28"/>
          <w:szCs w:val="28"/>
          <w:shd w:val="clear" w:color="auto" w:fill="FFFFFF"/>
        </w:rPr>
        <w:t>Согласно пункту 1 статьи 3 Федерального закона от 06.03.2006 № 35-ФЗ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779E3530" w14:textId="37C2181D" w:rsidR="0017157D" w:rsidRPr="0017157D" w:rsidRDefault="0017157D" w:rsidP="0017157D">
      <w:pPr>
        <w:jc w:val="both"/>
        <w:rPr>
          <w:rFonts w:ascii="Times New Roman" w:hAnsi="Times New Roman" w:cs="Times New Roman"/>
          <w:color w:val="333333"/>
          <w:sz w:val="28"/>
          <w:szCs w:val="28"/>
          <w:shd w:val="clear" w:color="auto" w:fill="FFFFFF"/>
        </w:rPr>
      </w:pPr>
      <w:r w:rsidRPr="0017157D">
        <w:rPr>
          <w:rFonts w:ascii="Times New Roman" w:hAnsi="Times New Roman" w:cs="Times New Roman"/>
          <w:color w:val="333333"/>
          <w:sz w:val="28"/>
          <w:szCs w:val="28"/>
          <w:shd w:val="clear" w:color="auto" w:fill="FFFFFF"/>
        </w:rPr>
        <w:t>В условиях напряженной политической обстановки ложные сообщения об актах терроризма провоцируют напряженность среди населения, дезорганизуют деятельность органов государственной власти.</w:t>
      </w:r>
    </w:p>
    <w:p w14:paraId="31E0A8EF" w14:textId="2C23E9B4" w:rsidR="0017157D" w:rsidRPr="0017157D" w:rsidRDefault="0017157D" w:rsidP="0017157D">
      <w:pPr>
        <w:jc w:val="both"/>
        <w:rPr>
          <w:rFonts w:ascii="Times New Roman" w:hAnsi="Times New Roman" w:cs="Times New Roman"/>
          <w:color w:val="333333"/>
          <w:sz w:val="28"/>
          <w:szCs w:val="28"/>
          <w:shd w:val="clear" w:color="auto" w:fill="FFFFFF"/>
        </w:rPr>
      </w:pPr>
      <w:r w:rsidRPr="0017157D">
        <w:rPr>
          <w:rFonts w:ascii="Times New Roman" w:hAnsi="Times New Roman" w:cs="Times New Roman"/>
          <w:color w:val="333333"/>
          <w:sz w:val="28"/>
          <w:szCs w:val="28"/>
          <w:shd w:val="clear" w:color="auto" w:fill="FFFFFF"/>
        </w:rPr>
        <w:t>Опасность преступлений указанной категории состоит в том, что: отвлекаются силы органов правопорядка; средства на проверку ложных сообщений; причиняется материальный ущерб; нарушаются права и интересы граждан, нормальная деятельность организаций, учреждений, предприятий, где возможно будет совершен акт терроризма.</w:t>
      </w:r>
    </w:p>
    <w:p w14:paraId="0F42FA8D" w14:textId="78C957B5" w:rsidR="0017157D" w:rsidRPr="0017157D" w:rsidRDefault="0017157D" w:rsidP="0017157D">
      <w:pPr>
        <w:jc w:val="both"/>
        <w:rPr>
          <w:rFonts w:ascii="Times New Roman" w:hAnsi="Times New Roman" w:cs="Times New Roman"/>
          <w:color w:val="333333"/>
          <w:sz w:val="28"/>
          <w:szCs w:val="28"/>
          <w:shd w:val="clear" w:color="auto" w:fill="FFFFFF"/>
        </w:rPr>
      </w:pPr>
      <w:r w:rsidRPr="0017157D">
        <w:rPr>
          <w:rFonts w:ascii="Times New Roman" w:hAnsi="Times New Roman" w:cs="Times New Roman"/>
          <w:color w:val="333333"/>
          <w:sz w:val="28"/>
          <w:szCs w:val="28"/>
          <w:shd w:val="clear" w:color="auto" w:fill="FFFFFF"/>
        </w:rPr>
        <w:t>Уголовная ответственность за заведомо ложное сообщение об акте терроризма предусмотрена статьей 207 Уголовного кодекса Российской Федерации. Основанием для уголовного преследования является заведомо ложная информация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
    <w:p w14:paraId="6F069EB9" w14:textId="5F36B93B" w:rsidR="0017157D" w:rsidRPr="0017157D" w:rsidRDefault="0017157D" w:rsidP="0017157D">
      <w:pPr>
        <w:jc w:val="both"/>
        <w:rPr>
          <w:rFonts w:ascii="Times New Roman" w:hAnsi="Times New Roman" w:cs="Times New Roman"/>
          <w:color w:val="333333"/>
          <w:sz w:val="28"/>
          <w:szCs w:val="28"/>
          <w:shd w:val="clear" w:color="auto" w:fill="FFFFFF"/>
        </w:rPr>
      </w:pPr>
      <w:r w:rsidRPr="0017157D">
        <w:rPr>
          <w:rFonts w:ascii="Times New Roman" w:hAnsi="Times New Roman" w:cs="Times New Roman"/>
          <w:color w:val="333333"/>
          <w:sz w:val="28"/>
          <w:szCs w:val="28"/>
          <w:shd w:val="clear" w:color="auto" w:fill="FFFFFF"/>
        </w:rPr>
        <w:t>В настоящее время в большинстве случаев данные сообщения поступают посредством информационно-телекоммуникационной сети «Интернет», а также по телефону. При этом для привлечения к уголовной ответственности по данной статье не имеет значения адресат поступления указанного сообщения. Это могут быть непосредственно организации, чью нормальную деятельность пытаются нарушить.</w:t>
      </w:r>
    </w:p>
    <w:p w14:paraId="7516323C" w14:textId="516CFDA6" w:rsidR="0017157D" w:rsidRPr="0017157D" w:rsidRDefault="0017157D" w:rsidP="0017157D">
      <w:pPr>
        <w:jc w:val="both"/>
        <w:rPr>
          <w:rFonts w:ascii="Times New Roman" w:hAnsi="Times New Roman" w:cs="Times New Roman"/>
          <w:color w:val="333333"/>
          <w:sz w:val="28"/>
          <w:szCs w:val="28"/>
          <w:shd w:val="clear" w:color="auto" w:fill="FFFFFF"/>
        </w:rPr>
      </w:pPr>
      <w:r w:rsidRPr="0017157D">
        <w:rPr>
          <w:rFonts w:ascii="Times New Roman" w:hAnsi="Times New Roman" w:cs="Times New Roman"/>
          <w:color w:val="333333"/>
          <w:sz w:val="28"/>
          <w:szCs w:val="28"/>
          <w:shd w:val="clear" w:color="auto" w:fill="FFFFFF"/>
        </w:rPr>
        <w:t>Санкция части 1 статьи 207 Уголовного кодекса РФ предусматривает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ограничения свободы на срок до трех лет, либо принудительных работ на срок от двух до трех лет.</w:t>
      </w:r>
    </w:p>
    <w:p w14:paraId="6F922E97" w14:textId="5D4BB4C0" w:rsidR="0017157D" w:rsidRPr="0017157D" w:rsidRDefault="0017157D" w:rsidP="0017157D">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w:t>
      </w:r>
      <w:r w:rsidRPr="0017157D">
        <w:rPr>
          <w:rFonts w:ascii="Times New Roman" w:hAnsi="Times New Roman" w:cs="Times New Roman"/>
          <w:color w:val="333333"/>
          <w:sz w:val="28"/>
          <w:szCs w:val="28"/>
          <w:shd w:val="clear" w:color="auto" w:fill="FFFFFF"/>
        </w:rPr>
        <w:t>ри этом квалификация деяний зависит от объекта, на котором произошло происшествие. Так, за деяние, совершенное в отношении объектов социальной инфраструктуры либо повлекшее причинение крупного ущерба, частью 2 статьи 207 Уголовного кодекса РФ предусмотрено более тяжкое наказание.</w:t>
      </w:r>
    </w:p>
    <w:p w14:paraId="56124E5D" w14:textId="77777777" w:rsidR="0017157D" w:rsidRPr="0017157D" w:rsidRDefault="0017157D" w:rsidP="0017157D">
      <w:pPr>
        <w:jc w:val="both"/>
        <w:rPr>
          <w:rFonts w:ascii="Times New Roman" w:hAnsi="Times New Roman" w:cs="Times New Roman"/>
          <w:color w:val="333333"/>
          <w:sz w:val="28"/>
          <w:szCs w:val="28"/>
          <w:shd w:val="clear" w:color="auto" w:fill="FFFFFF"/>
        </w:rPr>
      </w:pPr>
    </w:p>
    <w:p w14:paraId="3D9BB943" w14:textId="77777777" w:rsidR="0017157D" w:rsidRDefault="0017157D" w:rsidP="0017157D">
      <w:pPr>
        <w:jc w:val="both"/>
        <w:rPr>
          <w:rFonts w:ascii="Times New Roman" w:hAnsi="Times New Roman" w:cs="Times New Roman"/>
          <w:color w:val="333333"/>
          <w:sz w:val="28"/>
          <w:szCs w:val="28"/>
          <w:shd w:val="clear" w:color="auto" w:fill="FFFFFF"/>
        </w:rPr>
      </w:pPr>
      <w:r w:rsidRPr="0017157D">
        <w:rPr>
          <w:rFonts w:ascii="Times New Roman" w:hAnsi="Times New Roman" w:cs="Times New Roman"/>
          <w:color w:val="333333"/>
          <w:sz w:val="28"/>
          <w:szCs w:val="28"/>
          <w:shd w:val="clear" w:color="auto" w:fill="FFFFFF"/>
        </w:rPr>
        <w:lastRenderedPageBreak/>
        <w:t xml:space="preserve">Дестабилизация деятельности органов государственной власти путем сообщения об акте терроризма влечет еще более строгую ответственность – штраф до 1 миллиона рублей либо лишение свободы на срок до 8 </w:t>
      </w:r>
      <w:proofErr w:type="spellStart"/>
      <w:r w:rsidRPr="0017157D">
        <w:rPr>
          <w:rFonts w:ascii="Times New Roman" w:hAnsi="Times New Roman" w:cs="Times New Roman"/>
          <w:color w:val="333333"/>
          <w:sz w:val="28"/>
          <w:szCs w:val="28"/>
          <w:shd w:val="clear" w:color="auto" w:fill="FFFFFF"/>
        </w:rPr>
        <w:t>лет.В</w:t>
      </w:r>
      <w:proofErr w:type="spellEnd"/>
      <w:r w:rsidRPr="0017157D">
        <w:rPr>
          <w:rFonts w:ascii="Times New Roman" w:hAnsi="Times New Roman" w:cs="Times New Roman"/>
          <w:color w:val="333333"/>
          <w:sz w:val="28"/>
          <w:szCs w:val="28"/>
          <w:shd w:val="clear" w:color="auto" w:fill="FFFFFF"/>
        </w:rPr>
        <w:t xml:space="preserve"> случае, если вышеуказанные преступные действия повлекли по неосторожности смерть человека или иные тяжкие последствия, то наказание предусмотрено в виде штрафа до двух миллионов рублей либо лишения свободы на срок до десяти лет.</w:t>
      </w:r>
    </w:p>
    <w:p w14:paraId="49E0645A" w14:textId="3BCCDF35" w:rsidR="00DD0500" w:rsidRPr="00DD0500" w:rsidRDefault="00DD0500" w:rsidP="0017157D">
      <w:pPr>
        <w:jc w:val="both"/>
        <w:rPr>
          <w:rFonts w:ascii="Times New Roman" w:hAnsi="Times New Roman" w:cs="Times New Roman"/>
          <w:b/>
          <w:bCs/>
          <w:sz w:val="28"/>
          <w:szCs w:val="28"/>
        </w:rPr>
      </w:pPr>
      <w:r w:rsidRPr="00DD0500">
        <w:rPr>
          <w:rFonts w:ascii="Times New Roman" w:hAnsi="Times New Roman" w:cs="Times New Roman"/>
          <w:b/>
          <w:bCs/>
          <w:sz w:val="28"/>
          <w:szCs w:val="28"/>
        </w:rPr>
        <w:t>Подготовлено прокуратурой Малоархангельского района</w:t>
      </w:r>
    </w:p>
    <w:sectPr w:rsidR="00DD0500" w:rsidRPr="00DD0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00"/>
    <w:rsid w:val="00003DA0"/>
    <w:rsid w:val="0017157D"/>
    <w:rsid w:val="001E5859"/>
    <w:rsid w:val="00291D27"/>
    <w:rsid w:val="0036350E"/>
    <w:rsid w:val="005D27F6"/>
    <w:rsid w:val="00614F45"/>
    <w:rsid w:val="0062323E"/>
    <w:rsid w:val="0062491F"/>
    <w:rsid w:val="006C0B2E"/>
    <w:rsid w:val="006C0CC7"/>
    <w:rsid w:val="008E66FC"/>
    <w:rsid w:val="008F2895"/>
    <w:rsid w:val="009A65B6"/>
    <w:rsid w:val="00A5760C"/>
    <w:rsid w:val="00A77BFA"/>
    <w:rsid w:val="00B73B8B"/>
    <w:rsid w:val="00BA711D"/>
    <w:rsid w:val="00C979BC"/>
    <w:rsid w:val="00CB0A4C"/>
    <w:rsid w:val="00D300EB"/>
    <w:rsid w:val="00DD0500"/>
    <w:rsid w:val="00F6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E80"/>
  <w15:chartTrackingRefBased/>
  <w15:docId w15:val="{2BF7FC6F-C72B-409A-98BB-74CCE8A7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0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52">
      <w:bodyDiv w:val="1"/>
      <w:marLeft w:val="0"/>
      <w:marRight w:val="0"/>
      <w:marTop w:val="0"/>
      <w:marBottom w:val="0"/>
      <w:divBdr>
        <w:top w:val="none" w:sz="0" w:space="0" w:color="auto"/>
        <w:left w:val="none" w:sz="0" w:space="0" w:color="auto"/>
        <w:bottom w:val="none" w:sz="0" w:space="0" w:color="auto"/>
        <w:right w:val="none" w:sz="0" w:space="0" w:color="auto"/>
      </w:divBdr>
    </w:div>
    <w:div w:id="1451166734">
      <w:bodyDiv w:val="1"/>
      <w:marLeft w:val="0"/>
      <w:marRight w:val="0"/>
      <w:marTop w:val="0"/>
      <w:marBottom w:val="0"/>
      <w:divBdr>
        <w:top w:val="none" w:sz="0" w:space="0" w:color="auto"/>
        <w:left w:val="none" w:sz="0" w:space="0" w:color="auto"/>
        <w:bottom w:val="none" w:sz="0" w:space="0" w:color="auto"/>
        <w:right w:val="none" w:sz="0" w:space="0" w:color="auto"/>
      </w:divBdr>
    </w:div>
    <w:div w:id="14786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2023-01-22T15:50:00Z</dcterms:created>
  <dcterms:modified xsi:type="dcterms:W3CDTF">2023-01-22T15:50:00Z</dcterms:modified>
</cp:coreProperties>
</file>